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C336C" w14:textId="77777777" w:rsidR="00606B0B" w:rsidRPr="00461AC5" w:rsidRDefault="00606B0B" w:rsidP="00606B0B">
      <w:pPr>
        <w:pStyle w:val="CoverTitle"/>
        <w:jc w:val="both"/>
        <w:rPr>
          <w:rFonts w:ascii="Arial" w:hAnsi="Arial" w:cs="Arial"/>
        </w:rPr>
      </w:pPr>
      <w:bookmarkStart w:id="0" w:name="_Toc501544254"/>
      <w:bookmarkStart w:id="1" w:name="_Toc509250968"/>
      <w:bookmarkStart w:id="2" w:name="_Hlk520811529"/>
    </w:p>
    <w:p w14:paraId="59B67F3B" w14:textId="007FC254" w:rsidR="00606B0B" w:rsidRDefault="00606B0B" w:rsidP="00606B0B">
      <w:pPr>
        <w:pStyle w:val="CoverTitle"/>
        <w:rPr>
          <w:lang w:val="en-US"/>
        </w:rPr>
      </w:pPr>
    </w:p>
    <w:p w14:paraId="404ED23A" w14:textId="078AD24E" w:rsidR="00F83632" w:rsidRDefault="00F83632" w:rsidP="00606B0B">
      <w:pPr>
        <w:pStyle w:val="CoverTitle"/>
        <w:rPr>
          <w:lang w:val="en-US"/>
        </w:rPr>
      </w:pPr>
    </w:p>
    <w:p w14:paraId="73B2A472" w14:textId="275B9D65" w:rsidR="00F83632" w:rsidRDefault="00F83632" w:rsidP="00606B0B">
      <w:pPr>
        <w:pStyle w:val="CoverTitle"/>
        <w:rPr>
          <w:lang w:val="en-US"/>
        </w:rPr>
      </w:pPr>
    </w:p>
    <w:p w14:paraId="00B1FD4B" w14:textId="474ED24E" w:rsidR="00F83632" w:rsidRDefault="00F83632" w:rsidP="00606B0B">
      <w:pPr>
        <w:pStyle w:val="CoverTitle"/>
        <w:rPr>
          <w:lang w:val="en-US"/>
        </w:rPr>
      </w:pPr>
    </w:p>
    <w:p w14:paraId="35E6CCAF" w14:textId="72472C6A" w:rsidR="00F83632" w:rsidRDefault="00F83632" w:rsidP="00606B0B">
      <w:pPr>
        <w:pStyle w:val="CoverTitle"/>
        <w:rPr>
          <w:lang w:val="en-US"/>
        </w:rPr>
      </w:pPr>
    </w:p>
    <w:p w14:paraId="2F7FCC5B" w14:textId="54CF7D9F" w:rsidR="00F83632" w:rsidRDefault="00F83632" w:rsidP="00606B0B">
      <w:pPr>
        <w:pStyle w:val="CoverTitle"/>
        <w:rPr>
          <w:lang w:val="en-US"/>
        </w:rPr>
      </w:pPr>
    </w:p>
    <w:p w14:paraId="3713304D" w14:textId="7630D741" w:rsidR="00F83632" w:rsidRDefault="00F83632" w:rsidP="00606B0B">
      <w:pPr>
        <w:pStyle w:val="CoverTitle"/>
        <w:rPr>
          <w:lang w:val="en-US"/>
        </w:rPr>
      </w:pPr>
    </w:p>
    <w:p w14:paraId="4ABEDE49" w14:textId="1B029BF6" w:rsidR="00F83632" w:rsidRDefault="00F83632" w:rsidP="00606B0B">
      <w:pPr>
        <w:pStyle w:val="CoverTitle"/>
        <w:rPr>
          <w:lang w:val="en-US"/>
        </w:rPr>
      </w:pPr>
    </w:p>
    <w:p w14:paraId="4E25E397" w14:textId="77777777" w:rsidR="00F83632" w:rsidRDefault="00F83632" w:rsidP="00606B0B">
      <w:pPr>
        <w:pStyle w:val="CoverTitle"/>
        <w:rPr>
          <w:lang w:val="en-US"/>
        </w:rPr>
      </w:pPr>
    </w:p>
    <w:p w14:paraId="36C247FE" w14:textId="56509E7C" w:rsidR="00F83632" w:rsidRDefault="00F83632" w:rsidP="00606B0B">
      <w:pPr>
        <w:pStyle w:val="CoverTitle"/>
        <w:rPr>
          <w:lang w:val="en-US"/>
        </w:rPr>
      </w:pPr>
    </w:p>
    <w:p w14:paraId="6DDCD243" w14:textId="77777777" w:rsidR="00F83632" w:rsidRPr="00F83632" w:rsidRDefault="00F83632" w:rsidP="00606B0B">
      <w:pPr>
        <w:pStyle w:val="CoverTitle"/>
        <w:rPr>
          <w:lang w:val="en-US"/>
        </w:rPr>
      </w:pPr>
    </w:p>
    <w:p w14:paraId="662C3155" w14:textId="454BAC4D" w:rsidR="0049750F" w:rsidRPr="0049750F" w:rsidRDefault="00606B0B" w:rsidP="0049750F">
      <w:pPr>
        <w:spacing w:after="120" w:line="240" w:lineRule="auto"/>
        <w:contextualSpacing/>
        <w:jc w:val="center"/>
        <w:rPr>
          <w:rFonts w:ascii="Arial" w:hAnsi="Arial" w:cs="Arial"/>
          <w:sz w:val="32"/>
          <w:szCs w:val="32"/>
        </w:rPr>
      </w:pPr>
      <w:r w:rsidRPr="006A218C">
        <w:rPr>
          <w:rFonts w:ascii="Arial" w:hAnsi="Arial" w:cs="Arial"/>
          <w:sz w:val="32"/>
          <w:szCs w:val="32"/>
        </w:rPr>
        <w:t xml:space="preserve">Κείμενο </w:t>
      </w:r>
      <w:r w:rsidR="00C76DCB">
        <w:rPr>
          <w:rFonts w:ascii="Arial" w:hAnsi="Arial" w:cs="Arial"/>
          <w:sz w:val="32"/>
          <w:szCs w:val="32"/>
        </w:rPr>
        <w:t>με τιμές ρυθμιζόμενων υπηρεσιών</w:t>
      </w:r>
      <w:r w:rsidR="0049750F" w:rsidRPr="0049750F">
        <w:rPr>
          <w:rFonts w:ascii="Arial" w:hAnsi="Arial" w:cs="Arial"/>
          <w:sz w:val="32"/>
          <w:szCs w:val="32"/>
        </w:rPr>
        <w:t xml:space="preserve"> </w:t>
      </w:r>
      <w:bookmarkStart w:id="3" w:name="_Hlk220992638"/>
      <w:r w:rsidR="0049750F" w:rsidRPr="0049750F">
        <w:rPr>
          <w:rFonts w:ascii="Arial" w:hAnsi="Arial" w:cs="Arial"/>
          <w:sz w:val="32"/>
          <w:szCs w:val="32"/>
        </w:rPr>
        <w:t>του μοντέλου</w:t>
      </w:r>
    </w:p>
    <w:p w14:paraId="493BEE0C" w14:textId="486D7686" w:rsidR="00606B0B" w:rsidRDefault="0049750F" w:rsidP="0049750F">
      <w:pPr>
        <w:spacing w:after="120" w:line="240" w:lineRule="auto"/>
        <w:contextualSpacing/>
        <w:jc w:val="center"/>
        <w:rPr>
          <w:rFonts w:ascii="Arial" w:hAnsi="Arial" w:cs="Arial"/>
          <w:sz w:val="32"/>
          <w:szCs w:val="32"/>
        </w:rPr>
      </w:pPr>
      <w:r w:rsidRPr="0049750F">
        <w:rPr>
          <w:rFonts w:ascii="Arial" w:hAnsi="Arial" w:cs="Arial"/>
          <w:sz w:val="32"/>
          <w:szCs w:val="32"/>
        </w:rPr>
        <w:t>Bottom-up LRIC+</w:t>
      </w:r>
      <w:bookmarkEnd w:id="3"/>
      <w:r w:rsidRPr="0049750F">
        <w:rPr>
          <w:rFonts w:ascii="Arial" w:hAnsi="Arial" w:cs="Arial"/>
          <w:sz w:val="32"/>
          <w:szCs w:val="32"/>
        </w:rPr>
        <w:t xml:space="preserve"> μισθωμένων γραμμών</w:t>
      </w:r>
    </w:p>
    <w:p w14:paraId="13A882E7" w14:textId="77777777" w:rsidR="0049750F" w:rsidRDefault="0049750F" w:rsidP="0049750F">
      <w:pPr>
        <w:pStyle w:val="ad"/>
        <w:spacing w:after="0"/>
        <w:rPr>
          <w:rFonts w:cstheme="minorHAnsi"/>
          <w:sz w:val="28"/>
        </w:rPr>
      </w:pPr>
    </w:p>
    <w:p w14:paraId="3B3458C0" w14:textId="1E6633BC" w:rsidR="00F83632" w:rsidRDefault="00F83632" w:rsidP="00606B0B">
      <w:pPr>
        <w:jc w:val="center"/>
        <w:rPr>
          <w:rFonts w:ascii="Arial" w:hAnsi="Arial" w:cs="Arial"/>
          <w:sz w:val="28"/>
          <w:szCs w:val="28"/>
        </w:rPr>
      </w:pPr>
    </w:p>
    <w:p w14:paraId="51DB7C93" w14:textId="1E98ECAD" w:rsidR="00F83632" w:rsidRDefault="00F83632" w:rsidP="00606B0B">
      <w:pPr>
        <w:jc w:val="center"/>
        <w:rPr>
          <w:rFonts w:ascii="Arial" w:hAnsi="Arial" w:cs="Arial"/>
          <w:sz w:val="28"/>
          <w:szCs w:val="28"/>
        </w:rPr>
      </w:pPr>
    </w:p>
    <w:p w14:paraId="6BBC7400" w14:textId="37BB04F5" w:rsidR="00F83632" w:rsidRDefault="00F83632" w:rsidP="00606B0B">
      <w:pPr>
        <w:jc w:val="center"/>
        <w:rPr>
          <w:rFonts w:ascii="Arial" w:hAnsi="Arial" w:cs="Arial"/>
          <w:sz w:val="28"/>
          <w:szCs w:val="28"/>
        </w:rPr>
      </w:pPr>
    </w:p>
    <w:p w14:paraId="1CBA06A5" w14:textId="279DA10A" w:rsidR="00F83632" w:rsidRDefault="00F83632" w:rsidP="00606B0B">
      <w:pPr>
        <w:jc w:val="center"/>
        <w:rPr>
          <w:rFonts w:ascii="Arial" w:hAnsi="Arial" w:cs="Arial"/>
          <w:sz w:val="28"/>
          <w:szCs w:val="28"/>
        </w:rPr>
      </w:pPr>
    </w:p>
    <w:p w14:paraId="6537BFD7" w14:textId="26C798B0" w:rsidR="00F83632" w:rsidRDefault="00F83632" w:rsidP="00606B0B">
      <w:pPr>
        <w:jc w:val="center"/>
        <w:rPr>
          <w:rFonts w:ascii="Arial" w:hAnsi="Arial" w:cs="Arial"/>
          <w:sz w:val="28"/>
          <w:szCs w:val="28"/>
        </w:rPr>
      </w:pPr>
    </w:p>
    <w:p w14:paraId="0F61B0CD" w14:textId="41CA6084" w:rsidR="00F83632" w:rsidRDefault="00F83632" w:rsidP="00606B0B">
      <w:pPr>
        <w:jc w:val="center"/>
        <w:rPr>
          <w:rFonts w:ascii="Arial" w:hAnsi="Arial" w:cs="Arial"/>
          <w:sz w:val="28"/>
          <w:szCs w:val="28"/>
        </w:rPr>
      </w:pPr>
    </w:p>
    <w:p w14:paraId="0BE5902F" w14:textId="569C837F" w:rsidR="00F83632" w:rsidRDefault="00F83632" w:rsidP="00606B0B">
      <w:pPr>
        <w:jc w:val="center"/>
        <w:rPr>
          <w:rFonts w:ascii="Arial" w:hAnsi="Arial" w:cs="Arial"/>
          <w:sz w:val="28"/>
          <w:szCs w:val="28"/>
        </w:rPr>
      </w:pPr>
    </w:p>
    <w:p w14:paraId="4D6D84C7" w14:textId="77777777" w:rsidR="00F83632" w:rsidRDefault="00F83632" w:rsidP="00606B0B">
      <w:pPr>
        <w:jc w:val="center"/>
        <w:rPr>
          <w:rFonts w:ascii="Arial" w:hAnsi="Arial" w:cs="Arial"/>
          <w:sz w:val="28"/>
          <w:szCs w:val="28"/>
        </w:rPr>
      </w:pPr>
    </w:p>
    <w:p w14:paraId="717BC86B" w14:textId="34C4967A" w:rsidR="00F83632" w:rsidRDefault="00F83632" w:rsidP="00606B0B">
      <w:pPr>
        <w:jc w:val="center"/>
        <w:rPr>
          <w:rFonts w:ascii="Arial" w:hAnsi="Arial" w:cs="Arial"/>
          <w:sz w:val="28"/>
          <w:szCs w:val="28"/>
        </w:rPr>
      </w:pPr>
    </w:p>
    <w:p w14:paraId="74CD857B" w14:textId="0B86C49C" w:rsidR="00F83632" w:rsidRDefault="00F83632" w:rsidP="00606B0B">
      <w:pPr>
        <w:jc w:val="center"/>
        <w:rPr>
          <w:rFonts w:ascii="Arial" w:hAnsi="Arial" w:cs="Arial"/>
          <w:sz w:val="28"/>
          <w:szCs w:val="28"/>
        </w:rPr>
      </w:pPr>
    </w:p>
    <w:p w14:paraId="4C315123" w14:textId="77777777" w:rsidR="00F83632" w:rsidRDefault="00F83632" w:rsidP="00606B0B">
      <w:pPr>
        <w:jc w:val="center"/>
        <w:rPr>
          <w:rFonts w:ascii="Arial" w:hAnsi="Arial" w:cs="Arial"/>
          <w:sz w:val="28"/>
          <w:szCs w:val="28"/>
        </w:rPr>
      </w:pPr>
    </w:p>
    <w:p w14:paraId="61FC8771" w14:textId="77777777" w:rsidR="00F83632" w:rsidRPr="00FA31F9" w:rsidRDefault="00F83632" w:rsidP="00F83632">
      <w:pPr>
        <w:spacing w:after="0"/>
        <w:jc w:val="left"/>
        <w:rPr>
          <w:rFonts w:cs="Calibri"/>
          <w:sz w:val="22"/>
          <w:lang w:eastAsia="ja-JP"/>
        </w:rPr>
      </w:pPr>
      <w:r w:rsidRPr="00FA31F9">
        <w:rPr>
          <w:rFonts w:cs="Calibri"/>
          <w:sz w:val="22"/>
          <w:lang w:eastAsia="ja-JP"/>
        </w:rPr>
        <w:t>Εθνική Επιτροπή Τηλεπικοινωνιών και Ταχυδρομείων (ΕΕΤΤ)</w:t>
      </w:r>
    </w:p>
    <w:p w14:paraId="2FE4F7C8" w14:textId="77777777" w:rsidR="00F83632" w:rsidRPr="00FA31F9" w:rsidRDefault="00F83632" w:rsidP="00F83632">
      <w:pPr>
        <w:spacing w:after="0"/>
        <w:jc w:val="left"/>
        <w:rPr>
          <w:rFonts w:asciiTheme="minorHAnsi" w:hAnsiTheme="minorHAnsi" w:cstheme="minorHAnsi"/>
          <w:sz w:val="28"/>
          <w:szCs w:val="28"/>
        </w:rPr>
      </w:pPr>
      <w:r w:rsidRPr="00FA31F9">
        <w:rPr>
          <w:rFonts w:cs="Calibri"/>
          <w:sz w:val="22"/>
          <w:lang w:eastAsia="ja-JP"/>
        </w:rPr>
        <w:t>Μαρούσι, Φεβρουάριος 2026</w:t>
      </w:r>
    </w:p>
    <w:p w14:paraId="7E02858D" w14:textId="77777777" w:rsidR="00F83632" w:rsidRPr="00C43013" w:rsidRDefault="00F83632" w:rsidP="00F83632">
      <w:pPr>
        <w:jc w:val="center"/>
        <w:rPr>
          <w:rFonts w:ascii="Arial" w:hAnsi="Arial" w:cs="Arial"/>
          <w:sz w:val="40"/>
        </w:rPr>
      </w:pPr>
    </w:p>
    <w:p w14:paraId="6F7D3292" w14:textId="77777777" w:rsidR="00F83632" w:rsidRDefault="00F83632" w:rsidP="00D4560F">
      <w:pPr>
        <w:pStyle w:val="af5"/>
      </w:pPr>
    </w:p>
    <w:p w14:paraId="55EBF030" w14:textId="3109EBB3" w:rsidR="00EC31B4" w:rsidRPr="007C1139" w:rsidRDefault="0083152F" w:rsidP="00D4560F">
      <w:pPr>
        <w:pStyle w:val="af5"/>
      </w:pPr>
      <w:bookmarkStart w:id="4" w:name="_Toc222311663"/>
      <w:r w:rsidRPr="0018294B">
        <w:t>Περιεχόμενα</w:t>
      </w:r>
      <w:bookmarkEnd w:id="0"/>
      <w:bookmarkEnd w:id="1"/>
      <w:bookmarkEnd w:id="4"/>
    </w:p>
    <w:p w14:paraId="576A33C8" w14:textId="77777777" w:rsidR="00EC31B4" w:rsidRPr="00B53838" w:rsidRDefault="00EC31B4" w:rsidP="00EC31B4">
      <w:pPr>
        <w:pStyle w:val="11"/>
        <w:rPr>
          <w:rFonts w:ascii="Arial" w:hAnsi="Arial" w:cs="Arial"/>
        </w:rPr>
      </w:pPr>
    </w:p>
    <w:p w14:paraId="5266341A" w14:textId="6EAAE6C6" w:rsidR="007D691F" w:rsidRDefault="0092167C">
      <w:pPr>
        <w:pStyle w:val="11"/>
        <w:rPr>
          <w:rFonts w:asciiTheme="minorHAnsi" w:hAnsiTheme="minorHAnsi"/>
          <w:b w:val="0"/>
          <w:caps w:val="0"/>
          <w:sz w:val="22"/>
          <w:lang w:eastAsia="el-GR"/>
        </w:rPr>
      </w:pPr>
      <w:r>
        <w:rPr>
          <w:rFonts w:cstheme="minorHAnsi"/>
          <w:b w:val="0"/>
          <w:lang w:val="en-GB"/>
        </w:rPr>
        <w:fldChar w:fldCharType="begin"/>
      </w:r>
      <w:r w:rsidR="001D2764" w:rsidRPr="004D1C4D">
        <w:rPr>
          <w:rFonts w:cstheme="minorHAnsi"/>
          <w:b w:val="0"/>
          <w:lang w:val="en-GB"/>
        </w:rPr>
        <w:instrText xml:space="preserve"> TOC \o "1-2" \h \z \t "Heading 4,4,Appendix 3,3,Appendix 4,4,Style Heading 3,3" </w:instrText>
      </w:r>
      <w:r>
        <w:rPr>
          <w:rFonts w:cstheme="minorHAnsi"/>
          <w:b w:val="0"/>
          <w:lang w:val="en-GB"/>
        </w:rPr>
        <w:fldChar w:fldCharType="separate"/>
      </w:r>
      <w:hyperlink w:anchor="_Toc222311663" w:history="1">
        <w:r w:rsidR="007D691F" w:rsidRPr="002F647D">
          <w:rPr>
            <w:rStyle w:val="-"/>
          </w:rPr>
          <w:t>Περιεχόμενα</w:t>
        </w:r>
        <w:r w:rsidR="007D691F">
          <w:rPr>
            <w:webHidden/>
          </w:rPr>
          <w:tab/>
        </w:r>
        <w:r w:rsidR="007D691F">
          <w:rPr>
            <w:webHidden/>
          </w:rPr>
          <w:fldChar w:fldCharType="begin"/>
        </w:r>
        <w:r w:rsidR="007D691F">
          <w:rPr>
            <w:webHidden/>
          </w:rPr>
          <w:instrText xml:space="preserve"> PAGEREF _Toc222311663 \h </w:instrText>
        </w:r>
        <w:r w:rsidR="007D691F">
          <w:rPr>
            <w:webHidden/>
          </w:rPr>
        </w:r>
        <w:r w:rsidR="007D691F">
          <w:rPr>
            <w:webHidden/>
          </w:rPr>
          <w:fldChar w:fldCharType="separate"/>
        </w:r>
        <w:r w:rsidR="007D691F">
          <w:rPr>
            <w:webHidden/>
          </w:rPr>
          <w:t>2</w:t>
        </w:r>
        <w:r w:rsidR="007D691F">
          <w:rPr>
            <w:webHidden/>
          </w:rPr>
          <w:fldChar w:fldCharType="end"/>
        </w:r>
      </w:hyperlink>
    </w:p>
    <w:p w14:paraId="35E9A250" w14:textId="49A09985" w:rsidR="007D691F" w:rsidRDefault="007D691F">
      <w:pPr>
        <w:pStyle w:val="11"/>
        <w:rPr>
          <w:rFonts w:asciiTheme="minorHAnsi" w:hAnsiTheme="minorHAnsi"/>
          <w:b w:val="0"/>
          <w:caps w:val="0"/>
          <w:sz w:val="22"/>
          <w:lang w:eastAsia="el-GR"/>
        </w:rPr>
      </w:pPr>
      <w:hyperlink w:anchor="_Toc222311664" w:history="1">
        <w:r w:rsidRPr="002F647D">
          <w:rPr>
            <w:rStyle w:val="-"/>
            <w:rFonts w:ascii="Arial" w:hAnsi="Arial" w:cs="Arial"/>
          </w:rPr>
          <w:t>Πίνακας Πινάκων</w:t>
        </w:r>
        <w:r>
          <w:rPr>
            <w:webHidden/>
          </w:rPr>
          <w:tab/>
        </w:r>
        <w:r>
          <w:rPr>
            <w:webHidden/>
          </w:rPr>
          <w:fldChar w:fldCharType="begin"/>
        </w:r>
        <w:r>
          <w:rPr>
            <w:webHidden/>
          </w:rPr>
          <w:instrText xml:space="preserve"> PAGEREF _Toc222311664 \h </w:instrText>
        </w:r>
        <w:r>
          <w:rPr>
            <w:webHidden/>
          </w:rPr>
        </w:r>
        <w:r>
          <w:rPr>
            <w:webHidden/>
          </w:rPr>
          <w:fldChar w:fldCharType="separate"/>
        </w:r>
        <w:r>
          <w:rPr>
            <w:webHidden/>
          </w:rPr>
          <w:t>3</w:t>
        </w:r>
        <w:r>
          <w:rPr>
            <w:webHidden/>
          </w:rPr>
          <w:fldChar w:fldCharType="end"/>
        </w:r>
      </w:hyperlink>
    </w:p>
    <w:p w14:paraId="5F049ADF" w14:textId="4F5A0FE3" w:rsidR="007D691F" w:rsidRDefault="007D691F">
      <w:pPr>
        <w:pStyle w:val="11"/>
        <w:rPr>
          <w:rFonts w:asciiTheme="minorHAnsi" w:hAnsiTheme="minorHAnsi"/>
          <w:b w:val="0"/>
          <w:caps w:val="0"/>
          <w:sz w:val="22"/>
          <w:lang w:eastAsia="el-GR"/>
        </w:rPr>
      </w:pPr>
      <w:hyperlink w:anchor="_Toc222311665" w:history="1">
        <w:r w:rsidRPr="002F647D">
          <w:rPr>
            <w:rStyle w:val="-"/>
          </w:rPr>
          <w:t>1</w:t>
        </w:r>
        <w:r>
          <w:rPr>
            <w:rFonts w:asciiTheme="minorHAnsi" w:hAnsiTheme="minorHAnsi"/>
            <w:b w:val="0"/>
            <w:caps w:val="0"/>
            <w:sz w:val="22"/>
            <w:lang w:eastAsia="el-GR"/>
          </w:rPr>
          <w:tab/>
        </w:r>
        <w:r w:rsidRPr="002F647D">
          <w:rPr>
            <w:rStyle w:val="-"/>
          </w:rPr>
          <w:t>Εισαγωγή</w:t>
        </w:r>
        <w:r>
          <w:rPr>
            <w:webHidden/>
          </w:rPr>
          <w:tab/>
        </w:r>
        <w:r>
          <w:rPr>
            <w:webHidden/>
          </w:rPr>
          <w:fldChar w:fldCharType="begin"/>
        </w:r>
        <w:r>
          <w:rPr>
            <w:webHidden/>
          </w:rPr>
          <w:instrText xml:space="preserve"> PAGEREF _Toc222311665 \h </w:instrText>
        </w:r>
        <w:r>
          <w:rPr>
            <w:webHidden/>
          </w:rPr>
        </w:r>
        <w:r>
          <w:rPr>
            <w:webHidden/>
          </w:rPr>
          <w:fldChar w:fldCharType="separate"/>
        </w:r>
        <w:r>
          <w:rPr>
            <w:webHidden/>
          </w:rPr>
          <w:t>4</w:t>
        </w:r>
        <w:r>
          <w:rPr>
            <w:webHidden/>
          </w:rPr>
          <w:fldChar w:fldCharType="end"/>
        </w:r>
      </w:hyperlink>
    </w:p>
    <w:p w14:paraId="4EB6459C" w14:textId="0F5DC0EB" w:rsidR="007D691F" w:rsidRDefault="007D691F">
      <w:pPr>
        <w:pStyle w:val="11"/>
        <w:rPr>
          <w:rFonts w:asciiTheme="minorHAnsi" w:hAnsiTheme="minorHAnsi"/>
          <w:b w:val="0"/>
          <w:caps w:val="0"/>
          <w:sz w:val="22"/>
          <w:lang w:eastAsia="el-GR"/>
        </w:rPr>
      </w:pPr>
      <w:hyperlink w:anchor="_Toc222311666" w:history="1">
        <w:r w:rsidRPr="002F647D">
          <w:rPr>
            <w:rStyle w:val="-"/>
            <w:rFonts w:cstheme="minorHAnsi"/>
          </w:rPr>
          <w:t>2</w:t>
        </w:r>
        <w:r>
          <w:rPr>
            <w:rFonts w:asciiTheme="minorHAnsi" w:hAnsiTheme="minorHAnsi"/>
            <w:b w:val="0"/>
            <w:caps w:val="0"/>
            <w:sz w:val="22"/>
            <w:lang w:eastAsia="el-GR"/>
          </w:rPr>
          <w:tab/>
        </w:r>
        <w:r w:rsidRPr="002F647D">
          <w:rPr>
            <w:rStyle w:val="-"/>
            <w:rFonts w:cstheme="minorHAnsi"/>
          </w:rPr>
          <w:t>Κοστολόγηση</w:t>
        </w:r>
        <w:r>
          <w:rPr>
            <w:webHidden/>
          </w:rPr>
          <w:tab/>
        </w:r>
        <w:r>
          <w:rPr>
            <w:webHidden/>
          </w:rPr>
          <w:fldChar w:fldCharType="begin"/>
        </w:r>
        <w:r>
          <w:rPr>
            <w:webHidden/>
          </w:rPr>
          <w:instrText xml:space="preserve"> PAGEREF _Toc222311666 \h </w:instrText>
        </w:r>
        <w:r>
          <w:rPr>
            <w:webHidden/>
          </w:rPr>
        </w:r>
        <w:r>
          <w:rPr>
            <w:webHidden/>
          </w:rPr>
          <w:fldChar w:fldCharType="separate"/>
        </w:r>
        <w:r>
          <w:rPr>
            <w:webHidden/>
          </w:rPr>
          <w:t>6</w:t>
        </w:r>
        <w:r>
          <w:rPr>
            <w:webHidden/>
          </w:rPr>
          <w:fldChar w:fldCharType="end"/>
        </w:r>
      </w:hyperlink>
    </w:p>
    <w:p w14:paraId="41996164" w14:textId="339AE8FD" w:rsidR="007D691F" w:rsidRDefault="007D691F">
      <w:pPr>
        <w:pStyle w:val="22"/>
        <w:rPr>
          <w:rFonts w:asciiTheme="minorHAnsi" w:hAnsiTheme="minorHAnsi"/>
          <w:b w:val="0"/>
          <w:sz w:val="22"/>
          <w:lang w:eastAsia="el-GR"/>
        </w:rPr>
      </w:pPr>
      <w:hyperlink w:anchor="_Toc222311667" w:history="1">
        <w:r w:rsidRPr="002F647D">
          <w:rPr>
            <w:rStyle w:val="-"/>
            <w:rFonts w:cstheme="minorHAnsi"/>
          </w:rPr>
          <w:t>2.1</w:t>
        </w:r>
        <w:r>
          <w:rPr>
            <w:rFonts w:asciiTheme="minorHAnsi" w:hAnsiTheme="minorHAnsi"/>
            <w:b w:val="0"/>
            <w:sz w:val="22"/>
            <w:lang w:eastAsia="el-GR"/>
          </w:rPr>
          <w:tab/>
        </w:r>
        <w:r w:rsidRPr="002F647D">
          <w:rPr>
            <w:rStyle w:val="-"/>
            <w:rFonts w:cstheme="minorHAnsi"/>
          </w:rPr>
          <w:t>Τέλη προσβάσεων Ethernet</w:t>
        </w:r>
        <w:r>
          <w:rPr>
            <w:webHidden/>
          </w:rPr>
          <w:tab/>
        </w:r>
        <w:r>
          <w:rPr>
            <w:webHidden/>
          </w:rPr>
          <w:fldChar w:fldCharType="begin"/>
        </w:r>
        <w:r>
          <w:rPr>
            <w:webHidden/>
          </w:rPr>
          <w:instrText xml:space="preserve"> PAGEREF _Toc222311667 \h </w:instrText>
        </w:r>
        <w:r>
          <w:rPr>
            <w:webHidden/>
          </w:rPr>
        </w:r>
        <w:r>
          <w:rPr>
            <w:webHidden/>
          </w:rPr>
          <w:fldChar w:fldCharType="separate"/>
        </w:r>
        <w:r>
          <w:rPr>
            <w:webHidden/>
          </w:rPr>
          <w:t>6</w:t>
        </w:r>
        <w:r>
          <w:rPr>
            <w:webHidden/>
          </w:rPr>
          <w:fldChar w:fldCharType="end"/>
        </w:r>
      </w:hyperlink>
    </w:p>
    <w:p w14:paraId="343A0C80" w14:textId="2D7DC07E" w:rsidR="007D691F" w:rsidRDefault="007D691F">
      <w:pPr>
        <w:pStyle w:val="22"/>
        <w:rPr>
          <w:rFonts w:asciiTheme="minorHAnsi" w:hAnsiTheme="minorHAnsi"/>
          <w:b w:val="0"/>
          <w:sz w:val="22"/>
          <w:lang w:eastAsia="el-GR"/>
        </w:rPr>
      </w:pPr>
      <w:hyperlink w:anchor="_Toc222311668" w:history="1">
        <w:r w:rsidRPr="002F647D">
          <w:rPr>
            <w:rStyle w:val="-"/>
            <w:rFonts w:cstheme="minorHAnsi"/>
          </w:rPr>
          <w:t>2.2</w:t>
        </w:r>
        <w:r>
          <w:rPr>
            <w:rFonts w:asciiTheme="minorHAnsi" w:hAnsiTheme="minorHAnsi"/>
            <w:b w:val="0"/>
            <w:sz w:val="22"/>
            <w:lang w:eastAsia="el-GR"/>
          </w:rPr>
          <w:tab/>
        </w:r>
        <w:r w:rsidRPr="002F647D">
          <w:rPr>
            <w:rStyle w:val="-"/>
            <w:rFonts w:cstheme="minorHAnsi"/>
          </w:rPr>
          <w:t>Τέλη κυκλωμάτων Ethernet</w:t>
        </w:r>
        <w:r>
          <w:rPr>
            <w:webHidden/>
          </w:rPr>
          <w:tab/>
        </w:r>
        <w:r>
          <w:rPr>
            <w:webHidden/>
          </w:rPr>
          <w:fldChar w:fldCharType="begin"/>
        </w:r>
        <w:r>
          <w:rPr>
            <w:webHidden/>
          </w:rPr>
          <w:instrText xml:space="preserve"> PAGEREF _Toc222311668 \h </w:instrText>
        </w:r>
        <w:r>
          <w:rPr>
            <w:webHidden/>
          </w:rPr>
        </w:r>
        <w:r>
          <w:rPr>
            <w:webHidden/>
          </w:rPr>
          <w:fldChar w:fldCharType="separate"/>
        </w:r>
        <w:r>
          <w:rPr>
            <w:webHidden/>
          </w:rPr>
          <w:t>7</w:t>
        </w:r>
        <w:r>
          <w:rPr>
            <w:webHidden/>
          </w:rPr>
          <w:fldChar w:fldCharType="end"/>
        </w:r>
      </w:hyperlink>
    </w:p>
    <w:p w14:paraId="31FE55CE" w14:textId="1306749E" w:rsidR="007D691F" w:rsidRDefault="007D691F">
      <w:pPr>
        <w:pStyle w:val="22"/>
        <w:rPr>
          <w:rFonts w:asciiTheme="minorHAnsi" w:hAnsiTheme="minorHAnsi"/>
          <w:b w:val="0"/>
          <w:sz w:val="22"/>
          <w:lang w:eastAsia="el-GR"/>
        </w:rPr>
      </w:pPr>
      <w:hyperlink w:anchor="_Toc222311669" w:history="1">
        <w:r w:rsidRPr="002F647D">
          <w:rPr>
            <w:rStyle w:val="-"/>
            <w:rFonts w:cstheme="minorHAnsi"/>
          </w:rPr>
          <w:t>2.3</w:t>
        </w:r>
        <w:r>
          <w:rPr>
            <w:rFonts w:asciiTheme="minorHAnsi" w:hAnsiTheme="minorHAnsi"/>
            <w:b w:val="0"/>
            <w:sz w:val="22"/>
            <w:lang w:eastAsia="el-GR"/>
          </w:rPr>
          <w:tab/>
        </w:r>
        <w:r w:rsidRPr="002F647D">
          <w:rPr>
            <w:rStyle w:val="-"/>
            <w:rFonts w:cstheme="minorHAnsi"/>
          </w:rPr>
          <w:t>Τιμές χονδρικής αναλογικών κυκλωμάτων</w:t>
        </w:r>
        <w:r>
          <w:rPr>
            <w:webHidden/>
          </w:rPr>
          <w:tab/>
        </w:r>
        <w:r>
          <w:rPr>
            <w:webHidden/>
          </w:rPr>
          <w:fldChar w:fldCharType="begin"/>
        </w:r>
        <w:r>
          <w:rPr>
            <w:webHidden/>
          </w:rPr>
          <w:instrText xml:space="preserve"> PAGEREF _Toc222311669 \h </w:instrText>
        </w:r>
        <w:r>
          <w:rPr>
            <w:webHidden/>
          </w:rPr>
        </w:r>
        <w:r>
          <w:rPr>
            <w:webHidden/>
          </w:rPr>
          <w:fldChar w:fldCharType="separate"/>
        </w:r>
        <w:r>
          <w:rPr>
            <w:webHidden/>
          </w:rPr>
          <w:t>18</w:t>
        </w:r>
        <w:r>
          <w:rPr>
            <w:webHidden/>
          </w:rPr>
          <w:fldChar w:fldCharType="end"/>
        </w:r>
      </w:hyperlink>
    </w:p>
    <w:p w14:paraId="052E885F" w14:textId="6C346007" w:rsidR="007D691F" w:rsidRDefault="007D691F">
      <w:pPr>
        <w:pStyle w:val="22"/>
        <w:rPr>
          <w:rFonts w:asciiTheme="minorHAnsi" w:hAnsiTheme="minorHAnsi"/>
          <w:b w:val="0"/>
          <w:sz w:val="22"/>
          <w:lang w:eastAsia="el-GR"/>
        </w:rPr>
      </w:pPr>
      <w:hyperlink w:anchor="_Toc222311670" w:history="1">
        <w:r w:rsidRPr="002F647D">
          <w:rPr>
            <w:rStyle w:val="-"/>
            <w:rFonts w:cstheme="minorHAnsi"/>
          </w:rPr>
          <w:t>2.4</w:t>
        </w:r>
        <w:r>
          <w:rPr>
            <w:rFonts w:asciiTheme="minorHAnsi" w:hAnsiTheme="minorHAnsi"/>
            <w:b w:val="0"/>
            <w:sz w:val="22"/>
            <w:lang w:eastAsia="el-GR"/>
          </w:rPr>
          <w:tab/>
        </w:r>
        <w:r w:rsidRPr="002F647D">
          <w:rPr>
            <w:rStyle w:val="-"/>
            <w:rFonts w:cstheme="minorHAnsi"/>
          </w:rPr>
          <w:t>Τελικές τιμές εφάπαξ υπηρεσιών</w:t>
        </w:r>
        <w:r>
          <w:rPr>
            <w:webHidden/>
          </w:rPr>
          <w:tab/>
        </w:r>
        <w:r>
          <w:rPr>
            <w:webHidden/>
          </w:rPr>
          <w:fldChar w:fldCharType="begin"/>
        </w:r>
        <w:r>
          <w:rPr>
            <w:webHidden/>
          </w:rPr>
          <w:instrText xml:space="preserve"> PAGEREF _Toc222311670 \h </w:instrText>
        </w:r>
        <w:r>
          <w:rPr>
            <w:webHidden/>
          </w:rPr>
        </w:r>
        <w:r>
          <w:rPr>
            <w:webHidden/>
          </w:rPr>
          <w:fldChar w:fldCharType="separate"/>
        </w:r>
        <w:r>
          <w:rPr>
            <w:webHidden/>
          </w:rPr>
          <w:t>19</w:t>
        </w:r>
        <w:r>
          <w:rPr>
            <w:webHidden/>
          </w:rPr>
          <w:fldChar w:fldCharType="end"/>
        </w:r>
      </w:hyperlink>
    </w:p>
    <w:p w14:paraId="60746666" w14:textId="590C92BD" w:rsidR="00EC31B4" w:rsidRPr="007C1139" w:rsidRDefault="0092167C" w:rsidP="00500D71">
      <w:pPr>
        <w:numPr>
          <w:ilvl w:val="12"/>
          <w:numId w:val="0"/>
        </w:numPr>
        <w:tabs>
          <w:tab w:val="left" w:pos="586"/>
          <w:tab w:val="left" w:pos="6450"/>
          <w:tab w:val="left" w:pos="8140"/>
        </w:tabs>
        <w:spacing w:line="240" w:lineRule="auto"/>
        <w:ind w:right="516"/>
        <w:rPr>
          <w:rFonts w:cstheme="minorHAnsi"/>
          <w:b/>
          <w:sz w:val="26"/>
          <w:lang w:val="en-GB"/>
        </w:rPr>
      </w:pPr>
      <w:r>
        <w:rPr>
          <w:rFonts w:cstheme="minorHAnsi"/>
          <w:b/>
          <w:lang w:val="en-GB"/>
        </w:rPr>
        <w:fldChar w:fldCharType="end"/>
      </w:r>
    </w:p>
    <w:p w14:paraId="1E1DE090" w14:textId="77777777" w:rsidR="00CE1682" w:rsidRDefault="00CE1682">
      <w:pPr>
        <w:spacing w:after="160"/>
        <w:jc w:val="left"/>
        <w:rPr>
          <w:rFonts w:ascii="Arial" w:hAnsi="Arial" w:cs="Arial"/>
          <w:b/>
          <w:kern w:val="40"/>
          <w:sz w:val="36"/>
          <w:szCs w:val="48"/>
        </w:rPr>
      </w:pPr>
      <w:bookmarkStart w:id="5" w:name="_Toc3273943"/>
      <w:bookmarkStart w:id="6" w:name="_Toc40094978"/>
      <w:r>
        <w:rPr>
          <w:rFonts w:ascii="Arial" w:hAnsi="Arial" w:cs="Arial"/>
        </w:rPr>
        <w:br w:type="page"/>
      </w:r>
    </w:p>
    <w:p w14:paraId="33611615" w14:textId="2A281EFB" w:rsidR="00586ADB" w:rsidRPr="00BF209F" w:rsidRDefault="00586ADB" w:rsidP="00586ADB">
      <w:pPr>
        <w:pStyle w:val="af5"/>
        <w:rPr>
          <w:rFonts w:ascii="Arial" w:hAnsi="Arial" w:cs="Arial"/>
        </w:rPr>
      </w:pPr>
      <w:bookmarkStart w:id="7" w:name="_Toc3273944"/>
      <w:bookmarkStart w:id="8" w:name="_Toc34940643"/>
      <w:bookmarkStart w:id="9" w:name="_Toc161934856"/>
      <w:bookmarkStart w:id="10" w:name="_Toc222311664"/>
      <w:bookmarkEnd w:id="5"/>
      <w:bookmarkEnd w:id="6"/>
      <w:r w:rsidRPr="00BF209F">
        <w:rPr>
          <w:rFonts w:ascii="Arial" w:hAnsi="Arial" w:cs="Arial"/>
        </w:rPr>
        <w:lastRenderedPageBreak/>
        <w:t>Πίνακας Πινάκων</w:t>
      </w:r>
      <w:bookmarkEnd w:id="7"/>
      <w:bookmarkEnd w:id="8"/>
      <w:bookmarkEnd w:id="9"/>
      <w:bookmarkEnd w:id="10"/>
    </w:p>
    <w:p w14:paraId="66F29EDA" w14:textId="549300D1" w:rsidR="007D691F" w:rsidRDefault="00586ADB">
      <w:pPr>
        <w:pStyle w:val="af6"/>
        <w:tabs>
          <w:tab w:val="right" w:leader="dot" w:pos="8303"/>
        </w:tabs>
        <w:rPr>
          <w:rFonts w:asciiTheme="minorHAnsi" w:hAnsiTheme="minorHAnsi"/>
          <w:noProof/>
          <w:sz w:val="22"/>
          <w:szCs w:val="22"/>
          <w:lang w:eastAsia="el-GR"/>
        </w:rPr>
      </w:pPr>
      <w:r w:rsidRPr="00BF209F">
        <w:rPr>
          <w:rFonts w:ascii="Arial" w:hAnsi="Arial" w:cs="Arial"/>
        </w:rPr>
        <w:fldChar w:fldCharType="begin"/>
      </w:r>
      <w:r w:rsidRPr="00BF209F">
        <w:rPr>
          <w:rFonts w:ascii="Arial" w:hAnsi="Arial" w:cs="Arial"/>
        </w:rPr>
        <w:instrText xml:space="preserve"> TOC \h \z \c "Πίνακας" </w:instrText>
      </w:r>
      <w:r w:rsidRPr="00BF209F">
        <w:rPr>
          <w:rFonts w:ascii="Arial" w:hAnsi="Arial" w:cs="Arial"/>
        </w:rPr>
        <w:fldChar w:fldCharType="separate"/>
      </w:r>
      <w:hyperlink w:anchor="_Toc222311671" w:history="1">
        <w:r w:rsidR="007D691F" w:rsidRPr="00EB1913">
          <w:rPr>
            <w:rStyle w:val="-"/>
            <w:rFonts w:cstheme="minorHAnsi"/>
            <w:noProof/>
          </w:rPr>
          <w:t xml:space="preserve">Πίνακας 1. Μηνιαίο τέλος προσβάσεων </w:t>
        </w:r>
        <w:r w:rsidR="007D691F" w:rsidRPr="00EB1913">
          <w:rPr>
            <w:rStyle w:val="-"/>
            <w:rFonts w:cstheme="minorHAnsi"/>
            <w:noProof/>
            <w:lang w:eastAsia="ja-JP"/>
          </w:rPr>
          <w:t>Ethernet ανά τύπο / μέσο πρόσβασης</w:t>
        </w:r>
        <w:r w:rsidR="007D691F">
          <w:rPr>
            <w:noProof/>
            <w:webHidden/>
          </w:rPr>
          <w:tab/>
        </w:r>
        <w:r w:rsidR="007D691F">
          <w:rPr>
            <w:noProof/>
            <w:webHidden/>
          </w:rPr>
          <w:fldChar w:fldCharType="begin"/>
        </w:r>
        <w:r w:rsidR="007D691F">
          <w:rPr>
            <w:noProof/>
            <w:webHidden/>
          </w:rPr>
          <w:instrText xml:space="preserve"> PAGEREF _Toc222311671 \h </w:instrText>
        </w:r>
        <w:r w:rsidR="007D691F">
          <w:rPr>
            <w:noProof/>
            <w:webHidden/>
          </w:rPr>
        </w:r>
        <w:r w:rsidR="007D691F">
          <w:rPr>
            <w:noProof/>
            <w:webHidden/>
          </w:rPr>
          <w:fldChar w:fldCharType="separate"/>
        </w:r>
        <w:r w:rsidR="007D691F">
          <w:rPr>
            <w:noProof/>
            <w:webHidden/>
          </w:rPr>
          <w:t>6</w:t>
        </w:r>
        <w:r w:rsidR="007D691F">
          <w:rPr>
            <w:noProof/>
            <w:webHidden/>
          </w:rPr>
          <w:fldChar w:fldCharType="end"/>
        </w:r>
      </w:hyperlink>
    </w:p>
    <w:p w14:paraId="04C4ED5C" w14:textId="7EA8DA44" w:rsidR="007D691F" w:rsidRDefault="007D691F">
      <w:pPr>
        <w:pStyle w:val="af6"/>
        <w:tabs>
          <w:tab w:val="right" w:leader="dot" w:pos="8303"/>
        </w:tabs>
        <w:rPr>
          <w:rFonts w:asciiTheme="minorHAnsi" w:hAnsiTheme="minorHAnsi"/>
          <w:noProof/>
          <w:sz w:val="22"/>
          <w:szCs w:val="22"/>
          <w:lang w:eastAsia="el-GR"/>
        </w:rPr>
      </w:pPr>
      <w:hyperlink w:anchor="_Toc222311672" w:history="1">
        <w:r w:rsidRPr="00EB1913">
          <w:rPr>
            <w:rStyle w:val="-"/>
            <w:rFonts w:cstheme="minorHAnsi"/>
            <w:noProof/>
          </w:rPr>
          <w:t xml:space="preserve">Πίνακας 2. Μηνιαίο τέλος προστασίας οπτικών προσβάσεων </w:t>
        </w:r>
        <w:r w:rsidRPr="00EB1913">
          <w:rPr>
            <w:rStyle w:val="-"/>
            <w:rFonts w:cstheme="minorHAnsi"/>
            <w:noProof/>
            <w:lang w:eastAsia="ja-JP"/>
          </w:rPr>
          <w:t>Ethernet ανά τύπο</w:t>
        </w:r>
        <w:r>
          <w:rPr>
            <w:noProof/>
            <w:webHidden/>
          </w:rPr>
          <w:tab/>
        </w:r>
        <w:r>
          <w:rPr>
            <w:noProof/>
            <w:webHidden/>
          </w:rPr>
          <w:fldChar w:fldCharType="begin"/>
        </w:r>
        <w:r>
          <w:rPr>
            <w:noProof/>
            <w:webHidden/>
          </w:rPr>
          <w:instrText xml:space="preserve"> PAGEREF _Toc222311672 \h </w:instrText>
        </w:r>
        <w:r>
          <w:rPr>
            <w:noProof/>
            <w:webHidden/>
          </w:rPr>
        </w:r>
        <w:r>
          <w:rPr>
            <w:noProof/>
            <w:webHidden/>
          </w:rPr>
          <w:fldChar w:fldCharType="separate"/>
        </w:r>
        <w:r>
          <w:rPr>
            <w:noProof/>
            <w:webHidden/>
          </w:rPr>
          <w:t>7</w:t>
        </w:r>
        <w:r>
          <w:rPr>
            <w:noProof/>
            <w:webHidden/>
          </w:rPr>
          <w:fldChar w:fldCharType="end"/>
        </w:r>
      </w:hyperlink>
    </w:p>
    <w:p w14:paraId="11D2A5EF" w14:textId="6779386C" w:rsidR="007D691F" w:rsidRDefault="007D691F">
      <w:pPr>
        <w:pStyle w:val="af6"/>
        <w:tabs>
          <w:tab w:val="right" w:leader="dot" w:pos="8303"/>
        </w:tabs>
        <w:rPr>
          <w:rFonts w:asciiTheme="minorHAnsi" w:hAnsiTheme="minorHAnsi"/>
          <w:noProof/>
          <w:sz w:val="22"/>
          <w:szCs w:val="22"/>
          <w:lang w:eastAsia="el-GR"/>
        </w:rPr>
      </w:pPr>
      <w:hyperlink w:anchor="_Toc222311673" w:history="1">
        <w:r w:rsidRPr="00EB1913">
          <w:rPr>
            <w:rStyle w:val="-"/>
            <w:rFonts w:cstheme="minorHAnsi"/>
            <w:noProof/>
          </w:rPr>
          <w:t xml:space="preserve">Πίνακας 3. Μηνιαίο τέλος κυκλωμάτων </w:t>
        </w:r>
        <w:r w:rsidRPr="00EB1913">
          <w:rPr>
            <w:rStyle w:val="-"/>
            <w:rFonts w:cstheme="minorHAnsi"/>
            <w:noProof/>
            <w:lang w:eastAsia="ja-JP"/>
          </w:rPr>
          <w:t>Ethernet ανά ζώνη απόστασης και χωρητικότητα</w:t>
        </w:r>
        <w:r>
          <w:rPr>
            <w:noProof/>
            <w:webHidden/>
          </w:rPr>
          <w:tab/>
        </w:r>
        <w:r>
          <w:rPr>
            <w:noProof/>
            <w:webHidden/>
          </w:rPr>
          <w:fldChar w:fldCharType="begin"/>
        </w:r>
        <w:r>
          <w:rPr>
            <w:noProof/>
            <w:webHidden/>
          </w:rPr>
          <w:instrText xml:space="preserve"> PAGEREF _Toc222311673 \h </w:instrText>
        </w:r>
        <w:r>
          <w:rPr>
            <w:noProof/>
            <w:webHidden/>
          </w:rPr>
        </w:r>
        <w:r>
          <w:rPr>
            <w:noProof/>
            <w:webHidden/>
          </w:rPr>
          <w:fldChar w:fldCharType="separate"/>
        </w:r>
        <w:r>
          <w:rPr>
            <w:noProof/>
            <w:webHidden/>
          </w:rPr>
          <w:t>7</w:t>
        </w:r>
        <w:r>
          <w:rPr>
            <w:noProof/>
            <w:webHidden/>
          </w:rPr>
          <w:fldChar w:fldCharType="end"/>
        </w:r>
      </w:hyperlink>
    </w:p>
    <w:p w14:paraId="59348E8D" w14:textId="022486F5" w:rsidR="007D691F" w:rsidRDefault="007D691F">
      <w:pPr>
        <w:pStyle w:val="af6"/>
        <w:tabs>
          <w:tab w:val="right" w:leader="dot" w:pos="8303"/>
        </w:tabs>
        <w:rPr>
          <w:rFonts w:asciiTheme="minorHAnsi" w:hAnsiTheme="minorHAnsi"/>
          <w:noProof/>
          <w:sz w:val="22"/>
          <w:szCs w:val="22"/>
          <w:lang w:eastAsia="el-GR"/>
        </w:rPr>
      </w:pPr>
      <w:hyperlink w:anchor="_Toc222311674" w:history="1">
        <w:r w:rsidRPr="00EB1913">
          <w:rPr>
            <w:rStyle w:val="-"/>
            <w:rFonts w:cstheme="minorHAnsi"/>
            <w:noProof/>
          </w:rPr>
          <w:t xml:space="preserve">Πίνακας 4. Μηνιαίο τέλος αναλογικών κυκλωμάτων </w:t>
        </w:r>
        <w:r w:rsidRPr="00EB1913">
          <w:rPr>
            <w:rStyle w:val="-"/>
            <w:rFonts w:cstheme="minorHAnsi"/>
            <w:noProof/>
            <w:lang w:eastAsia="ja-JP"/>
          </w:rPr>
          <w:t>ανά ποιότητα</w:t>
        </w:r>
        <w:r>
          <w:rPr>
            <w:noProof/>
            <w:webHidden/>
          </w:rPr>
          <w:tab/>
        </w:r>
        <w:r>
          <w:rPr>
            <w:noProof/>
            <w:webHidden/>
          </w:rPr>
          <w:fldChar w:fldCharType="begin"/>
        </w:r>
        <w:r>
          <w:rPr>
            <w:noProof/>
            <w:webHidden/>
          </w:rPr>
          <w:instrText xml:space="preserve"> PAGEREF _Toc222311674 \h </w:instrText>
        </w:r>
        <w:r>
          <w:rPr>
            <w:noProof/>
            <w:webHidden/>
          </w:rPr>
        </w:r>
        <w:r>
          <w:rPr>
            <w:noProof/>
            <w:webHidden/>
          </w:rPr>
          <w:fldChar w:fldCharType="separate"/>
        </w:r>
        <w:r>
          <w:rPr>
            <w:noProof/>
            <w:webHidden/>
          </w:rPr>
          <w:t>18</w:t>
        </w:r>
        <w:r>
          <w:rPr>
            <w:noProof/>
            <w:webHidden/>
          </w:rPr>
          <w:fldChar w:fldCharType="end"/>
        </w:r>
      </w:hyperlink>
    </w:p>
    <w:p w14:paraId="504D9110" w14:textId="79196AF5" w:rsidR="007D691F" w:rsidRDefault="007D691F">
      <w:pPr>
        <w:pStyle w:val="af6"/>
        <w:tabs>
          <w:tab w:val="right" w:leader="dot" w:pos="8303"/>
        </w:tabs>
        <w:rPr>
          <w:rFonts w:asciiTheme="minorHAnsi" w:hAnsiTheme="minorHAnsi"/>
          <w:noProof/>
          <w:sz w:val="22"/>
          <w:szCs w:val="22"/>
          <w:lang w:eastAsia="el-GR"/>
        </w:rPr>
      </w:pPr>
      <w:hyperlink w:anchor="_Toc222311675" w:history="1">
        <w:r w:rsidRPr="00EB1913">
          <w:rPr>
            <w:rStyle w:val="-"/>
            <w:rFonts w:cstheme="minorHAnsi"/>
            <w:noProof/>
          </w:rPr>
          <w:t>Πίνακας 5. Εφάπαξ τέλη</w:t>
        </w:r>
        <w:r>
          <w:rPr>
            <w:noProof/>
            <w:webHidden/>
          </w:rPr>
          <w:tab/>
        </w:r>
        <w:r>
          <w:rPr>
            <w:noProof/>
            <w:webHidden/>
          </w:rPr>
          <w:fldChar w:fldCharType="begin"/>
        </w:r>
        <w:r>
          <w:rPr>
            <w:noProof/>
            <w:webHidden/>
          </w:rPr>
          <w:instrText xml:space="preserve"> PAGEREF _Toc222311675 \h </w:instrText>
        </w:r>
        <w:r>
          <w:rPr>
            <w:noProof/>
            <w:webHidden/>
          </w:rPr>
        </w:r>
        <w:r>
          <w:rPr>
            <w:noProof/>
            <w:webHidden/>
          </w:rPr>
          <w:fldChar w:fldCharType="separate"/>
        </w:r>
        <w:r>
          <w:rPr>
            <w:noProof/>
            <w:webHidden/>
          </w:rPr>
          <w:t>19</w:t>
        </w:r>
        <w:r>
          <w:rPr>
            <w:noProof/>
            <w:webHidden/>
          </w:rPr>
          <w:fldChar w:fldCharType="end"/>
        </w:r>
      </w:hyperlink>
    </w:p>
    <w:p w14:paraId="7F113277" w14:textId="598BE590" w:rsidR="00586ADB" w:rsidRDefault="00586ADB" w:rsidP="00586ADB">
      <w:pPr>
        <w:spacing w:after="160"/>
        <w:jc w:val="left"/>
        <w:rPr>
          <w:rFonts w:ascii="Arial" w:hAnsi="Arial" w:cs="Arial"/>
          <w:b/>
        </w:rPr>
      </w:pPr>
      <w:r w:rsidRPr="00BF209F">
        <w:rPr>
          <w:rFonts w:ascii="Arial" w:hAnsi="Arial" w:cs="Arial"/>
        </w:rPr>
        <w:fldChar w:fldCharType="end"/>
      </w:r>
      <w:r>
        <w:rPr>
          <w:rFonts w:ascii="Arial" w:hAnsi="Arial" w:cs="Arial"/>
          <w:b/>
        </w:rPr>
        <w:br w:type="page"/>
      </w:r>
    </w:p>
    <w:p w14:paraId="31EC416C" w14:textId="77777777" w:rsidR="00A445C0" w:rsidRDefault="00A445C0" w:rsidP="00DD712D">
      <w:pPr>
        <w:pStyle w:val="10"/>
        <w:numPr>
          <w:ilvl w:val="0"/>
          <w:numId w:val="36"/>
        </w:numPr>
        <w:suppressAutoHyphens/>
        <w:ind w:left="2280" w:hanging="2280"/>
      </w:pPr>
      <w:bookmarkStart w:id="11" w:name="_Toc222311665"/>
      <w:r>
        <w:rPr>
          <w:lang w:val="el-GR"/>
        </w:rPr>
        <w:lastRenderedPageBreak/>
        <w:t>Εισαγωγή</w:t>
      </w:r>
      <w:bookmarkEnd w:id="11"/>
    </w:p>
    <w:p w14:paraId="2E591461" w14:textId="06A68D67" w:rsidR="00C04C23" w:rsidRPr="00C770B5" w:rsidRDefault="00C770B5" w:rsidP="00C770B5">
      <w:pPr>
        <w:rPr>
          <w:rFonts w:cs="Arial"/>
        </w:rPr>
      </w:pPr>
      <w:r w:rsidRPr="00C770B5">
        <w:rPr>
          <w:rFonts w:cs="Arial"/>
        </w:rPr>
        <w:t xml:space="preserve">Στο παρόν έγγραφο </w:t>
      </w:r>
      <w:r w:rsidR="00F31191" w:rsidRPr="00F31191">
        <w:rPr>
          <w:rFonts w:cs="Arial"/>
        </w:rPr>
        <w:t xml:space="preserve">περιλαμβάνει </w:t>
      </w:r>
      <w:bookmarkStart w:id="12" w:name="_Hlk220992758"/>
      <w:r w:rsidR="00F31191" w:rsidRPr="00F31191">
        <w:rPr>
          <w:rFonts w:cs="Arial"/>
        </w:rPr>
        <w:t xml:space="preserve">τις τιμές των ρυθμιζόμενων υπηρεσιών χονδρικής </w:t>
      </w:r>
      <w:r w:rsidR="0098436A">
        <w:rPr>
          <w:rFonts w:cs="Arial"/>
        </w:rPr>
        <w:t xml:space="preserve">που </w:t>
      </w:r>
      <w:r w:rsidR="00F31191">
        <w:rPr>
          <w:rFonts w:cs="Arial"/>
        </w:rPr>
        <w:t>προκύπτουν από</w:t>
      </w:r>
      <w:r w:rsidR="0098436A">
        <w:rPr>
          <w:rFonts w:cs="Arial"/>
        </w:rPr>
        <w:t xml:space="preserve"> το μοντέλο </w:t>
      </w:r>
      <w:r w:rsidR="0098436A" w:rsidRPr="0098436A">
        <w:rPr>
          <w:rFonts w:cs="Arial"/>
        </w:rPr>
        <w:t>BU LRIC+</w:t>
      </w:r>
      <w:r w:rsidR="0098436A">
        <w:rPr>
          <w:rFonts w:cs="Arial"/>
        </w:rPr>
        <w:t xml:space="preserve"> υπολογισμού των τελών Μισθωμένων Γραμμών Χονδρικής της </w:t>
      </w:r>
      <w:r w:rsidR="00A445C0" w:rsidRPr="00C770B5">
        <w:rPr>
          <w:rFonts w:cs="Arial"/>
        </w:rPr>
        <w:t>ΕΕΤΤ</w:t>
      </w:r>
      <w:bookmarkEnd w:id="12"/>
      <w:r w:rsidR="00A445C0" w:rsidRPr="00C770B5">
        <w:rPr>
          <w:rFonts w:cs="Arial"/>
        </w:rPr>
        <w:t xml:space="preserve"> με σκοπό τον υπολογισμό των τιμών </w:t>
      </w:r>
      <w:r w:rsidR="00C04C23" w:rsidRPr="00C770B5">
        <w:rPr>
          <w:rFonts w:cs="Arial"/>
        </w:rPr>
        <w:t>των προϊόντων των αγορών:</w:t>
      </w:r>
    </w:p>
    <w:p w14:paraId="2A6F9E3D" w14:textId="28BB6E7A" w:rsidR="00C04C23" w:rsidRPr="00C770B5" w:rsidRDefault="00C04C23" w:rsidP="008565C8">
      <w:pPr>
        <w:pStyle w:val="affe"/>
        <w:numPr>
          <w:ilvl w:val="0"/>
          <w:numId w:val="37"/>
        </w:numPr>
        <w:rPr>
          <w:rFonts w:cs="Arial"/>
        </w:rPr>
      </w:pPr>
      <w:r w:rsidRPr="00C770B5">
        <w:rPr>
          <w:rFonts w:cs="Arial"/>
        </w:rPr>
        <w:t>Τερματικών τμημάτων Μισθωμένων Γραμμών Χονδρικής (αγορά 4 Σύστασης Ευρωπαϊκής Επιτροπής του 2014),</w:t>
      </w:r>
    </w:p>
    <w:p w14:paraId="17164B33" w14:textId="3989F997" w:rsidR="00C04C23" w:rsidRPr="00C770B5" w:rsidRDefault="00C04C23" w:rsidP="008565C8">
      <w:pPr>
        <w:pStyle w:val="affe"/>
        <w:numPr>
          <w:ilvl w:val="0"/>
          <w:numId w:val="37"/>
        </w:numPr>
        <w:rPr>
          <w:rFonts w:cs="Arial"/>
        </w:rPr>
      </w:pPr>
      <w:r w:rsidRPr="00C770B5">
        <w:rPr>
          <w:rFonts w:cs="Arial"/>
        </w:rPr>
        <w:t>Ζευκτικών τμημάτων Μισθωμένων Γραμμών Χονδρικής (αγορά 14 Σύστασης Ευρωπαϊκής Επιτροπής του 2003)</w:t>
      </w:r>
    </w:p>
    <w:p w14:paraId="2177EA27" w14:textId="145DADF3" w:rsidR="00F36534" w:rsidRDefault="00FD464B" w:rsidP="00C770B5">
      <w:pPr>
        <w:rPr>
          <w:rFonts w:cs="Arial"/>
        </w:rPr>
      </w:pPr>
      <w:r>
        <w:rPr>
          <w:rFonts w:cs="Arial"/>
        </w:rPr>
        <w:t>σ</w:t>
      </w:r>
      <w:r w:rsidR="00C04C23" w:rsidRPr="00C770B5">
        <w:rPr>
          <w:rFonts w:cs="Arial"/>
        </w:rPr>
        <w:t>ύμφωνα με την ΑΠ ΕΕΤΤ 934/03/27.04.2020 (ΦΕΚ 1833/Β/13.05.2020)</w:t>
      </w:r>
      <w:r w:rsidR="008B45FE">
        <w:rPr>
          <w:rFonts w:cs="Arial"/>
        </w:rPr>
        <w:t>.</w:t>
      </w:r>
      <w:bookmarkEnd w:id="2"/>
    </w:p>
    <w:p w14:paraId="3F2379A6" w14:textId="71D83690" w:rsidR="00C76DCB" w:rsidRDefault="00C76DCB" w:rsidP="00C76DCB">
      <w:pPr>
        <w:rPr>
          <w:rFonts w:cs="Arial"/>
        </w:rPr>
      </w:pPr>
      <w:r w:rsidRPr="00F36534">
        <w:rPr>
          <w:rFonts w:cs="Arial"/>
        </w:rPr>
        <w:t>Το κείμενο έχει επικαιροποιηθεί σύμφωνα με τις τροποποιήσεις του μοντέλου, στις οποίες προέβη η ΕΕΤΤ λαμβάνοντας υπόψη τα</w:t>
      </w:r>
      <w:r>
        <w:rPr>
          <w:rFonts w:cs="Arial"/>
        </w:rPr>
        <w:t xml:space="preserve"> νεότερα διαθέσιμα στοιχεία για την επικαιροποίηση του μοντέλου </w:t>
      </w:r>
      <w:r>
        <w:rPr>
          <w:rFonts w:cs="Arial"/>
          <w:lang w:val="en-US"/>
        </w:rPr>
        <w:t>NGA</w:t>
      </w:r>
      <w:r w:rsidRPr="00B83886">
        <w:rPr>
          <w:rFonts w:cs="Arial"/>
        </w:rPr>
        <w:t xml:space="preserve"> </w:t>
      </w:r>
      <w:r>
        <w:rPr>
          <w:rFonts w:cs="Arial"/>
          <w:lang w:val="en-US"/>
        </w:rPr>
        <w:t>BU</w:t>
      </w:r>
      <w:r w:rsidRPr="00B83886">
        <w:rPr>
          <w:rFonts w:cs="Arial"/>
        </w:rPr>
        <w:t xml:space="preserve"> </w:t>
      </w:r>
      <w:r>
        <w:rPr>
          <w:rFonts w:cs="Arial"/>
          <w:lang w:val="en-US"/>
        </w:rPr>
        <w:t>LRIC</w:t>
      </w:r>
      <w:r w:rsidRPr="00B83886">
        <w:rPr>
          <w:rFonts w:cs="Arial"/>
        </w:rPr>
        <w:t>+</w:t>
      </w:r>
      <w:r w:rsidR="00EB1B45" w:rsidRPr="00EB1B45">
        <w:rPr>
          <w:rFonts w:cs="Arial"/>
        </w:rPr>
        <w:t xml:space="preserve"> </w:t>
      </w:r>
      <w:r w:rsidR="00EB1B45">
        <w:rPr>
          <w:rFonts w:cs="Arial"/>
        </w:rPr>
        <w:t xml:space="preserve">και τα σχόλια των </w:t>
      </w:r>
      <w:r w:rsidR="00EB1B45" w:rsidRPr="00EB1B45">
        <w:rPr>
          <w:rFonts w:cs="Arial"/>
        </w:rPr>
        <w:t>συμμετεχόντων στ</w:t>
      </w:r>
      <w:r w:rsidR="00EB1B45">
        <w:rPr>
          <w:rFonts w:cs="Arial"/>
        </w:rPr>
        <w:t>η</w:t>
      </w:r>
      <w:r w:rsidR="00EB1B45" w:rsidRPr="00EB1B45">
        <w:rPr>
          <w:rFonts w:cs="Arial"/>
        </w:rPr>
        <w:t xml:space="preserve"> Δημόσι</w:t>
      </w:r>
      <w:r w:rsidR="00EB1B45">
        <w:rPr>
          <w:rFonts w:cs="Arial"/>
        </w:rPr>
        <w:t>α</w:t>
      </w:r>
      <w:r w:rsidR="00EB1B45" w:rsidRPr="00EB1B45">
        <w:rPr>
          <w:rFonts w:cs="Arial"/>
        </w:rPr>
        <w:t xml:space="preserve"> Διαβούλευσ</w:t>
      </w:r>
      <w:r w:rsidR="00EB1B45">
        <w:rPr>
          <w:rFonts w:cs="Arial"/>
        </w:rPr>
        <w:t>η</w:t>
      </w:r>
      <w:r w:rsidR="00EB1B45" w:rsidRPr="00EB1B45">
        <w:rPr>
          <w:rFonts w:cs="Arial"/>
        </w:rPr>
        <w:t xml:space="preserve"> του μοντέλου που διεξήχθησαν στο χρονικό διάστημα  15.07.2025 έως 13/10/2025</w:t>
      </w:r>
      <w:r>
        <w:rPr>
          <w:rFonts w:cs="Arial"/>
        </w:rPr>
        <w:t>.</w:t>
      </w:r>
    </w:p>
    <w:p w14:paraId="469E39FD" w14:textId="77777777" w:rsidR="00C76DCB" w:rsidRPr="00C770B5" w:rsidRDefault="00C76DCB" w:rsidP="00586ADB">
      <w:pPr>
        <w:rPr>
          <w:rFonts w:cs="Arial"/>
        </w:rPr>
      </w:pPr>
    </w:p>
    <w:p w14:paraId="2C5BBCB1" w14:textId="56629DFA" w:rsidR="00A445C0" w:rsidRDefault="00A445C0" w:rsidP="00A445C0">
      <w:pPr>
        <w:pStyle w:val="affe"/>
        <w:spacing w:after="240" w:line="259" w:lineRule="auto"/>
        <w:ind w:left="141"/>
        <w:contextualSpacing w:val="0"/>
        <w:rPr>
          <w:rFonts w:cstheme="minorHAnsi"/>
        </w:rPr>
      </w:pPr>
    </w:p>
    <w:p w14:paraId="20536B32" w14:textId="3B441BCE" w:rsidR="00A445C0" w:rsidRDefault="00A445C0" w:rsidP="00A445C0">
      <w:pPr>
        <w:pStyle w:val="affe"/>
        <w:spacing w:after="240" w:line="259" w:lineRule="auto"/>
        <w:ind w:left="141"/>
        <w:contextualSpacing w:val="0"/>
        <w:rPr>
          <w:rFonts w:cstheme="minorHAnsi"/>
        </w:rPr>
      </w:pPr>
    </w:p>
    <w:p w14:paraId="3EEB81FB" w14:textId="6BE65359" w:rsidR="00A445C0" w:rsidRDefault="00A445C0" w:rsidP="00A445C0">
      <w:pPr>
        <w:pStyle w:val="affe"/>
        <w:spacing w:after="240" w:line="259" w:lineRule="auto"/>
        <w:ind w:left="141"/>
        <w:contextualSpacing w:val="0"/>
        <w:rPr>
          <w:rFonts w:cstheme="minorHAnsi"/>
        </w:rPr>
      </w:pPr>
    </w:p>
    <w:p w14:paraId="7E185D03" w14:textId="07B53AA6" w:rsidR="00A445C0" w:rsidRDefault="00A445C0" w:rsidP="00A445C0">
      <w:pPr>
        <w:pStyle w:val="affe"/>
        <w:spacing w:after="240" w:line="259" w:lineRule="auto"/>
        <w:ind w:left="141"/>
        <w:contextualSpacing w:val="0"/>
        <w:rPr>
          <w:rFonts w:cstheme="minorHAnsi"/>
        </w:rPr>
      </w:pPr>
    </w:p>
    <w:p w14:paraId="77FC277C" w14:textId="77777777" w:rsidR="00F844B6" w:rsidRPr="001F4FBE" w:rsidRDefault="00F844B6" w:rsidP="00F844B6">
      <w:pPr>
        <w:pStyle w:val="affe"/>
        <w:spacing w:line="240" w:lineRule="auto"/>
        <w:ind w:left="2160"/>
      </w:pPr>
    </w:p>
    <w:p w14:paraId="618B94E8" w14:textId="142C3D31" w:rsidR="00F844B6" w:rsidRDefault="00F844B6" w:rsidP="00F844B6">
      <w:pPr>
        <w:spacing w:line="240" w:lineRule="auto"/>
      </w:pPr>
    </w:p>
    <w:p w14:paraId="48B5AF99" w14:textId="77777777" w:rsidR="00AC0627" w:rsidRPr="00AC0627" w:rsidDel="00773DA7" w:rsidRDefault="00AC0627" w:rsidP="00955392">
      <w:pPr>
        <w:spacing w:after="160"/>
      </w:pPr>
    </w:p>
    <w:p w14:paraId="18CF363E" w14:textId="2BBD2DA3" w:rsidR="00CF61AE" w:rsidRPr="00CF61AE" w:rsidRDefault="00CF61AE" w:rsidP="00DC5BA1"/>
    <w:p w14:paraId="342F860E" w14:textId="77777777" w:rsidR="00DC5BA1" w:rsidRPr="00DC5BA1" w:rsidRDefault="00DC5BA1" w:rsidP="00DC5BA1"/>
    <w:p w14:paraId="6CCF89E6" w14:textId="3487ED6E" w:rsidR="000F02F8" w:rsidRDefault="000F02F8" w:rsidP="009F015F">
      <w:pPr>
        <w:pStyle w:val="17"/>
        <w:jc w:val="both"/>
        <w:rPr>
          <w:lang w:val="el-GR"/>
        </w:rPr>
      </w:pPr>
    </w:p>
    <w:p w14:paraId="5DAC6A4E" w14:textId="3A7707E8" w:rsidR="00586ADB" w:rsidRDefault="00586ADB" w:rsidP="00586ADB">
      <w:pPr>
        <w:rPr>
          <w:lang w:eastAsia="zh-CN"/>
        </w:rPr>
      </w:pPr>
    </w:p>
    <w:p w14:paraId="77788F7A" w14:textId="67253A3F" w:rsidR="00586ADB" w:rsidRDefault="00586ADB" w:rsidP="00586ADB">
      <w:pPr>
        <w:rPr>
          <w:lang w:eastAsia="zh-CN"/>
        </w:rPr>
      </w:pPr>
    </w:p>
    <w:p w14:paraId="55171E0D" w14:textId="77777777" w:rsidR="00586ADB" w:rsidRDefault="00586ADB" w:rsidP="00586ADB">
      <w:pPr>
        <w:rPr>
          <w:lang w:eastAsia="zh-CN"/>
        </w:rPr>
        <w:sectPr w:rsidR="00586ADB" w:rsidSect="00606B0B">
          <w:headerReference w:type="default" r:id="rId8"/>
          <w:footerReference w:type="default" r:id="rId9"/>
          <w:headerReference w:type="first" r:id="rId10"/>
          <w:pgSz w:w="11907" w:h="16840" w:code="9"/>
          <w:pgMar w:top="1440" w:right="1797" w:bottom="1440" w:left="1797" w:header="720" w:footer="720" w:gutter="0"/>
          <w:cols w:space="720"/>
          <w:titlePg/>
          <w:docGrid w:linePitch="360"/>
        </w:sectPr>
      </w:pPr>
    </w:p>
    <w:p w14:paraId="6EA72CC6" w14:textId="54141EA9" w:rsidR="004D1C4D" w:rsidRPr="004D1C4D" w:rsidRDefault="004D1C4D" w:rsidP="004D1C4D">
      <w:pPr>
        <w:pStyle w:val="10"/>
        <w:numPr>
          <w:ilvl w:val="0"/>
          <w:numId w:val="36"/>
        </w:numPr>
        <w:suppressAutoHyphens/>
        <w:ind w:left="2280" w:hanging="2280"/>
        <w:rPr>
          <w:rFonts w:asciiTheme="minorHAnsi" w:hAnsiTheme="minorHAnsi" w:cstheme="minorHAnsi"/>
        </w:rPr>
      </w:pPr>
      <w:bookmarkStart w:id="13" w:name="_Hlk158039014"/>
      <w:bookmarkStart w:id="14" w:name="_Toc222311666"/>
      <w:r w:rsidRPr="004D1C4D">
        <w:rPr>
          <w:rFonts w:asciiTheme="minorHAnsi" w:hAnsiTheme="minorHAnsi" w:cstheme="minorHAnsi"/>
          <w:lang w:val="el-GR"/>
        </w:rPr>
        <w:lastRenderedPageBreak/>
        <w:t>Κοστολόγηση</w:t>
      </w:r>
      <w:bookmarkEnd w:id="14"/>
    </w:p>
    <w:p w14:paraId="497F6DC8" w14:textId="77777777" w:rsidR="004D1C4D" w:rsidRPr="004D1C4D" w:rsidRDefault="004D1C4D" w:rsidP="004D1C4D">
      <w:pPr>
        <w:pStyle w:val="20"/>
        <w:numPr>
          <w:ilvl w:val="1"/>
          <w:numId w:val="36"/>
        </w:numPr>
        <w:suppressAutoHyphens/>
        <w:rPr>
          <w:rFonts w:asciiTheme="minorHAnsi" w:hAnsiTheme="minorHAnsi" w:cstheme="minorHAnsi"/>
          <w:lang w:val="el-GR"/>
        </w:rPr>
      </w:pPr>
      <w:bookmarkStart w:id="15" w:name="_Toc161934858"/>
      <w:bookmarkStart w:id="16" w:name="_Toc222311667"/>
      <w:r w:rsidRPr="004D1C4D">
        <w:rPr>
          <w:rFonts w:asciiTheme="minorHAnsi" w:hAnsiTheme="minorHAnsi" w:cstheme="minorHAnsi"/>
          <w:lang w:val="el-GR"/>
        </w:rPr>
        <w:t xml:space="preserve">Τέλη προσβάσεων </w:t>
      </w:r>
      <w:proofErr w:type="spellStart"/>
      <w:r w:rsidRPr="004D1C4D">
        <w:rPr>
          <w:rFonts w:asciiTheme="minorHAnsi" w:hAnsiTheme="minorHAnsi" w:cstheme="minorHAnsi"/>
          <w:lang w:val="el-GR"/>
        </w:rPr>
        <w:t>Ethernet</w:t>
      </w:r>
      <w:bookmarkEnd w:id="15"/>
      <w:bookmarkEnd w:id="16"/>
      <w:proofErr w:type="spellEnd"/>
    </w:p>
    <w:p w14:paraId="38A37CE1" w14:textId="77777777" w:rsidR="004D1C4D" w:rsidRPr="00F31191" w:rsidRDefault="004D1C4D" w:rsidP="004D1C4D">
      <w:pPr>
        <w:rPr>
          <w:rFonts w:asciiTheme="minorHAnsi" w:hAnsiTheme="minorHAnsi" w:cstheme="minorHAnsi"/>
          <w:sz w:val="22"/>
          <w:lang w:eastAsia="ja-JP"/>
        </w:rPr>
      </w:pPr>
      <w:r w:rsidRPr="004D1C4D">
        <w:rPr>
          <w:rFonts w:asciiTheme="minorHAnsi" w:hAnsiTheme="minorHAnsi" w:cstheme="minorHAnsi"/>
          <w:sz w:val="22"/>
        </w:rPr>
        <w:t xml:space="preserve">Στο παρακάτω πίνακα καταγράφονται οι τελικές τιμές του μηνιαίου τέλους για τις υπηρεσίες που προκύπτουν από το μοντέλο και αφορούν την Πρόσβαση </w:t>
      </w:r>
      <w:r w:rsidRPr="004D1C4D">
        <w:rPr>
          <w:rFonts w:asciiTheme="minorHAnsi" w:hAnsiTheme="minorHAnsi" w:cstheme="minorHAnsi"/>
          <w:sz w:val="22"/>
          <w:lang w:val="en-US"/>
        </w:rPr>
        <w:t>Ethernet</w:t>
      </w:r>
      <w:r w:rsidRPr="004D1C4D">
        <w:rPr>
          <w:rFonts w:asciiTheme="minorHAnsi" w:hAnsiTheme="minorHAnsi" w:cstheme="minorHAnsi"/>
          <w:sz w:val="22"/>
        </w:rPr>
        <w:t xml:space="preserve"> από Φ/Σ-ΦΥΠ-ΑΣ (</w:t>
      </w:r>
      <w:r w:rsidRPr="004D1C4D">
        <w:rPr>
          <w:rFonts w:asciiTheme="minorHAnsi" w:hAnsiTheme="minorHAnsi" w:cstheme="minorHAnsi"/>
          <w:sz w:val="22"/>
          <w:lang w:eastAsia="ja-JP"/>
        </w:rPr>
        <w:t xml:space="preserve">Access </w:t>
      </w:r>
      <w:proofErr w:type="spellStart"/>
      <w:r w:rsidRPr="004D1C4D">
        <w:rPr>
          <w:rFonts w:asciiTheme="minorHAnsi" w:hAnsiTheme="minorHAnsi" w:cstheme="minorHAnsi"/>
          <w:sz w:val="22"/>
          <w:lang w:eastAsia="ja-JP"/>
        </w:rPr>
        <w:t>Colocation</w:t>
      </w:r>
      <w:proofErr w:type="spellEnd"/>
      <w:r w:rsidRPr="004D1C4D">
        <w:rPr>
          <w:rFonts w:asciiTheme="minorHAnsi" w:hAnsiTheme="minorHAnsi" w:cstheme="minorHAnsi"/>
          <w:sz w:val="22"/>
        </w:rPr>
        <w:t xml:space="preserve">), την Πρόσβαση </w:t>
      </w:r>
      <w:r w:rsidRPr="004D1C4D">
        <w:rPr>
          <w:rFonts w:asciiTheme="minorHAnsi" w:hAnsiTheme="minorHAnsi" w:cstheme="minorHAnsi"/>
          <w:sz w:val="22"/>
          <w:lang w:val="en-US"/>
        </w:rPr>
        <w:t>Ethernet</w:t>
      </w:r>
      <w:r w:rsidRPr="004D1C4D">
        <w:rPr>
          <w:rFonts w:asciiTheme="minorHAnsi" w:hAnsiTheme="minorHAnsi" w:cstheme="minorHAnsi"/>
          <w:sz w:val="22"/>
        </w:rPr>
        <w:t xml:space="preserve"> Χαλκού </w:t>
      </w:r>
      <w:r w:rsidRPr="004D1C4D">
        <w:rPr>
          <w:rFonts w:asciiTheme="minorHAnsi" w:hAnsiTheme="minorHAnsi" w:cstheme="minorHAnsi"/>
          <w:sz w:val="22"/>
          <w:lang w:eastAsia="ja-JP"/>
        </w:rPr>
        <w:t xml:space="preserve">SHDSL και συμμετρικού DSL (Access </w:t>
      </w:r>
      <w:r w:rsidRPr="004D1C4D">
        <w:rPr>
          <w:rFonts w:asciiTheme="minorHAnsi" w:hAnsiTheme="minorHAnsi" w:cstheme="minorHAnsi"/>
          <w:sz w:val="22"/>
          <w:lang w:val="en-US" w:eastAsia="ja-JP"/>
        </w:rPr>
        <w:t>Copper</w:t>
      </w:r>
      <w:r w:rsidRPr="004D1C4D">
        <w:rPr>
          <w:rFonts w:asciiTheme="minorHAnsi" w:hAnsiTheme="minorHAnsi" w:cstheme="minorHAnsi"/>
          <w:sz w:val="22"/>
          <w:lang w:eastAsia="ja-JP"/>
        </w:rPr>
        <w:t xml:space="preserve">), την Οπτική Πρόσβαση </w:t>
      </w:r>
      <w:r w:rsidRPr="004D1C4D">
        <w:rPr>
          <w:rFonts w:asciiTheme="minorHAnsi" w:hAnsiTheme="minorHAnsi" w:cstheme="minorHAnsi"/>
          <w:sz w:val="22"/>
          <w:lang w:val="en-US"/>
        </w:rPr>
        <w:t>Ethernet</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Access</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Fiber</w:t>
      </w:r>
      <w:r w:rsidRPr="004D1C4D">
        <w:rPr>
          <w:rFonts w:asciiTheme="minorHAnsi" w:hAnsiTheme="minorHAnsi" w:cstheme="minorHAnsi"/>
          <w:sz w:val="22"/>
          <w:lang w:eastAsia="ja-JP"/>
        </w:rPr>
        <w:t>) και την Ασύρματη Πρόσβαση (</w:t>
      </w:r>
      <w:r w:rsidRPr="004D1C4D">
        <w:rPr>
          <w:rFonts w:asciiTheme="minorHAnsi" w:hAnsiTheme="minorHAnsi" w:cstheme="minorHAnsi"/>
          <w:sz w:val="22"/>
          <w:lang w:val="en-US" w:eastAsia="ja-JP"/>
        </w:rPr>
        <w:t>Access</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Wireless</w:t>
      </w:r>
      <w:r w:rsidRPr="004D1C4D">
        <w:rPr>
          <w:rFonts w:asciiTheme="minorHAnsi" w:hAnsiTheme="minorHAnsi" w:cstheme="minorHAnsi"/>
          <w:sz w:val="22"/>
          <w:lang w:eastAsia="ja-JP"/>
        </w:rPr>
        <w:t>).</w:t>
      </w:r>
    </w:p>
    <w:p w14:paraId="01C6629C" w14:textId="77777777" w:rsidR="004D1C4D" w:rsidRPr="004D1C4D" w:rsidRDefault="004D1C4D" w:rsidP="00586ADB">
      <w:pPr>
        <w:pStyle w:val="a4"/>
        <w:rPr>
          <w:rFonts w:asciiTheme="minorHAnsi" w:hAnsiTheme="minorHAnsi" w:cstheme="minorHAnsi"/>
          <w:sz w:val="22"/>
        </w:rPr>
      </w:pPr>
    </w:p>
    <w:p w14:paraId="7364CB80" w14:textId="47647B57" w:rsidR="00586ADB" w:rsidRPr="004D1C4D" w:rsidRDefault="00586ADB" w:rsidP="00586ADB">
      <w:pPr>
        <w:pStyle w:val="a4"/>
        <w:rPr>
          <w:rFonts w:asciiTheme="minorHAnsi" w:hAnsiTheme="minorHAnsi" w:cstheme="minorHAnsi"/>
          <w:sz w:val="22"/>
          <w:lang w:eastAsia="ja-JP"/>
        </w:rPr>
      </w:pPr>
      <w:bookmarkStart w:id="17" w:name="_Toc222311671"/>
      <w:r w:rsidRPr="004D1C4D">
        <w:rPr>
          <w:rFonts w:asciiTheme="minorHAnsi" w:hAnsiTheme="minorHAnsi" w:cstheme="minorHAnsi"/>
          <w:sz w:val="22"/>
        </w:rPr>
        <w:t xml:space="preserve">Πίνακας </w:t>
      </w:r>
      <w:r w:rsidRPr="004D1C4D">
        <w:rPr>
          <w:rFonts w:asciiTheme="minorHAnsi" w:hAnsiTheme="minorHAnsi" w:cstheme="minorHAnsi"/>
          <w:sz w:val="22"/>
        </w:rPr>
        <w:fldChar w:fldCharType="begin"/>
      </w:r>
      <w:r w:rsidRPr="004D1C4D">
        <w:rPr>
          <w:rFonts w:asciiTheme="minorHAnsi" w:hAnsiTheme="minorHAnsi" w:cstheme="minorHAnsi"/>
          <w:sz w:val="22"/>
        </w:rPr>
        <w:instrText xml:space="preserve"> SEQ Πίνακας \* ARABIC </w:instrText>
      </w:r>
      <w:r w:rsidRPr="004D1C4D">
        <w:rPr>
          <w:rFonts w:asciiTheme="minorHAnsi" w:hAnsiTheme="minorHAnsi" w:cstheme="minorHAnsi"/>
          <w:sz w:val="22"/>
        </w:rPr>
        <w:fldChar w:fldCharType="separate"/>
      </w:r>
      <w:r w:rsidR="004D1C4D" w:rsidRPr="004D1C4D">
        <w:rPr>
          <w:rFonts w:asciiTheme="minorHAnsi" w:hAnsiTheme="minorHAnsi" w:cstheme="minorHAnsi"/>
          <w:noProof/>
          <w:sz w:val="22"/>
        </w:rPr>
        <w:t>1</w:t>
      </w:r>
      <w:r w:rsidRPr="004D1C4D">
        <w:rPr>
          <w:rFonts w:asciiTheme="minorHAnsi" w:hAnsiTheme="minorHAnsi" w:cstheme="minorHAnsi"/>
          <w:sz w:val="22"/>
        </w:rPr>
        <w:fldChar w:fldCharType="end"/>
      </w:r>
      <w:r w:rsidRPr="004D1C4D">
        <w:rPr>
          <w:rFonts w:asciiTheme="minorHAnsi" w:hAnsiTheme="minorHAnsi" w:cstheme="minorHAnsi"/>
          <w:sz w:val="22"/>
        </w:rPr>
        <w:t xml:space="preserve">. Μηνιαίο τέλος προσβάσεων </w:t>
      </w:r>
      <w:proofErr w:type="spellStart"/>
      <w:r w:rsidRPr="004D1C4D">
        <w:rPr>
          <w:rFonts w:asciiTheme="minorHAnsi" w:hAnsiTheme="minorHAnsi" w:cstheme="minorHAnsi"/>
          <w:sz w:val="22"/>
          <w:lang w:eastAsia="ja-JP"/>
        </w:rPr>
        <w:t>Ethernet</w:t>
      </w:r>
      <w:proofErr w:type="spellEnd"/>
      <w:r w:rsidRPr="004D1C4D">
        <w:rPr>
          <w:rFonts w:asciiTheme="minorHAnsi" w:hAnsiTheme="minorHAnsi" w:cstheme="minorHAnsi"/>
          <w:sz w:val="22"/>
          <w:lang w:eastAsia="ja-JP"/>
        </w:rPr>
        <w:t xml:space="preserve"> ανά τύπο / μέσο πρόσβασης</w:t>
      </w:r>
      <w:bookmarkEnd w:id="17"/>
    </w:p>
    <w:tbl>
      <w:tblPr>
        <w:tblW w:w="14885" w:type="dxa"/>
        <w:jc w:val="center"/>
        <w:tblLayout w:type="fixed"/>
        <w:tblLook w:val="04A0" w:firstRow="1" w:lastRow="0" w:firstColumn="1" w:lastColumn="0" w:noHBand="0" w:noVBand="1"/>
      </w:tblPr>
      <w:tblGrid>
        <w:gridCol w:w="3119"/>
        <w:gridCol w:w="1560"/>
        <w:gridCol w:w="1134"/>
        <w:gridCol w:w="1134"/>
        <w:gridCol w:w="1134"/>
        <w:gridCol w:w="1134"/>
        <w:gridCol w:w="1134"/>
        <w:gridCol w:w="1134"/>
        <w:gridCol w:w="1134"/>
        <w:gridCol w:w="1134"/>
        <w:gridCol w:w="1134"/>
      </w:tblGrid>
      <w:tr w:rsidR="00586ADB" w:rsidRPr="004D1C4D" w14:paraId="21F9EDD8" w14:textId="77777777" w:rsidTr="004D1C4D">
        <w:trPr>
          <w:trHeight w:val="300"/>
          <w:tblHeader/>
          <w:jc w:val="center"/>
        </w:trPr>
        <w:tc>
          <w:tcPr>
            <w:tcW w:w="3119" w:type="dxa"/>
            <w:shd w:val="clear" w:color="000000" w:fill="FFFFFF"/>
            <w:noWrap/>
            <w:vAlign w:val="center"/>
          </w:tcPr>
          <w:p w14:paraId="7CDFD892"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Τύπος</w:t>
            </w:r>
            <w:r w:rsidRPr="004D1C4D">
              <w:rPr>
                <w:rFonts w:asciiTheme="minorHAnsi" w:eastAsia="Times New Roman" w:hAnsiTheme="minorHAnsi" w:cstheme="minorHAnsi"/>
                <w:b/>
                <w:bCs/>
                <w:color w:val="000000"/>
                <w:sz w:val="20"/>
                <w:szCs w:val="20"/>
                <w:lang w:val="en-US" w:eastAsia="ja-JP"/>
              </w:rPr>
              <w:t xml:space="preserve"> </w:t>
            </w:r>
            <w:r w:rsidRPr="004D1C4D">
              <w:rPr>
                <w:rFonts w:asciiTheme="minorHAnsi" w:eastAsia="Times New Roman" w:hAnsiTheme="minorHAnsi" w:cstheme="minorHAnsi"/>
                <w:b/>
                <w:bCs/>
                <w:color w:val="000000"/>
                <w:sz w:val="20"/>
                <w:szCs w:val="20"/>
                <w:lang w:eastAsia="ja-JP"/>
              </w:rPr>
              <w:t>υπηρεσίας</w:t>
            </w:r>
          </w:p>
        </w:tc>
        <w:tc>
          <w:tcPr>
            <w:tcW w:w="1560" w:type="dxa"/>
            <w:shd w:val="clear" w:color="000000" w:fill="FFFFFF"/>
            <w:noWrap/>
            <w:vAlign w:val="center"/>
          </w:tcPr>
          <w:p w14:paraId="3284489C"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Χωρητικότητα</w:t>
            </w:r>
          </w:p>
        </w:tc>
        <w:tc>
          <w:tcPr>
            <w:tcW w:w="1134" w:type="dxa"/>
            <w:shd w:val="clear" w:color="auto" w:fill="DEEAF6" w:themeFill="accent1" w:themeFillTint="33"/>
            <w:noWrap/>
            <w:vAlign w:val="center"/>
          </w:tcPr>
          <w:p w14:paraId="17E24DFC"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2024</w:t>
            </w:r>
          </w:p>
        </w:tc>
        <w:tc>
          <w:tcPr>
            <w:tcW w:w="1134" w:type="dxa"/>
            <w:shd w:val="clear" w:color="auto" w:fill="DEEAF6" w:themeFill="accent1" w:themeFillTint="33"/>
            <w:noWrap/>
            <w:vAlign w:val="center"/>
          </w:tcPr>
          <w:p w14:paraId="5FD670B2"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2025</w:t>
            </w:r>
          </w:p>
        </w:tc>
        <w:tc>
          <w:tcPr>
            <w:tcW w:w="1134" w:type="dxa"/>
            <w:shd w:val="clear" w:color="auto" w:fill="DEEAF6" w:themeFill="accent1" w:themeFillTint="33"/>
            <w:noWrap/>
            <w:vAlign w:val="center"/>
          </w:tcPr>
          <w:p w14:paraId="40AE46B0"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2026</w:t>
            </w:r>
          </w:p>
        </w:tc>
        <w:tc>
          <w:tcPr>
            <w:tcW w:w="1134" w:type="dxa"/>
            <w:shd w:val="clear" w:color="auto" w:fill="DEEAF6" w:themeFill="accent1" w:themeFillTint="33"/>
            <w:noWrap/>
            <w:vAlign w:val="center"/>
          </w:tcPr>
          <w:p w14:paraId="78DAA899"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2027</w:t>
            </w:r>
          </w:p>
        </w:tc>
        <w:tc>
          <w:tcPr>
            <w:tcW w:w="1134" w:type="dxa"/>
            <w:shd w:val="clear" w:color="auto" w:fill="DEEAF6" w:themeFill="accent1" w:themeFillTint="33"/>
            <w:noWrap/>
            <w:vAlign w:val="center"/>
          </w:tcPr>
          <w:p w14:paraId="7782ED8A"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2028</w:t>
            </w:r>
          </w:p>
        </w:tc>
        <w:tc>
          <w:tcPr>
            <w:tcW w:w="1134" w:type="dxa"/>
            <w:shd w:val="clear" w:color="auto" w:fill="DEEAF6" w:themeFill="accent1" w:themeFillTint="33"/>
            <w:noWrap/>
            <w:vAlign w:val="center"/>
          </w:tcPr>
          <w:p w14:paraId="74DFBFFD"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2029</w:t>
            </w:r>
          </w:p>
        </w:tc>
        <w:tc>
          <w:tcPr>
            <w:tcW w:w="1134" w:type="dxa"/>
            <w:shd w:val="clear" w:color="auto" w:fill="DEEAF6" w:themeFill="accent1" w:themeFillTint="33"/>
            <w:noWrap/>
            <w:vAlign w:val="center"/>
          </w:tcPr>
          <w:p w14:paraId="46D54CAA"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2030</w:t>
            </w:r>
          </w:p>
        </w:tc>
        <w:tc>
          <w:tcPr>
            <w:tcW w:w="1134" w:type="dxa"/>
            <w:shd w:val="clear" w:color="auto" w:fill="DEEAF6" w:themeFill="accent1" w:themeFillTint="33"/>
            <w:noWrap/>
            <w:vAlign w:val="center"/>
          </w:tcPr>
          <w:p w14:paraId="7FEAE40E"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2031</w:t>
            </w:r>
          </w:p>
        </w:tc>
        <w:tc>
          <w:tcPr>
            <w:tcW w:w="1134" w:type="dxa"/>
            <w:shd w:val="clear" w:color="auto" w:fill="DEEAF6" w:themeFill="accent1" w:themeFillTint="33"/>
            <w:noWrap/>
            <w:vAlign w:val="center"/>
          </w:tcPr>
          <w:p w14:paraId="713BE62B"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2032</w:t>
            </w:r>
          </w:p>
        </w:tc>
      </w:tr>
      <w:tr w:rsidR="00521566" w:rsidRPr="004D1C4D" w14:paraId="3D656236"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0C263271"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Οπτική Πρόσβαση </w:t>
            </w:r>
            <w:proofErr w:type="spellStart"/>
            <w:r w:rsidRPr="004D1C4D">
              <w:rPr>
                <w:rFonts w:asciiTheme="minorHAnsi" w:hAnsiTheme="minorHAnsi" w:cstheme="minorHAnsi"/>
                <w:b/>
                <w:bCs/>
                <w:color w:val="000000"/>
                <w:sz w:val="18"/>
                <w:szCs w:val="18"/>
              </w:rPr>
              <w:t>Ethernet</w:t>
            </w:r>
            <w:proofErr w:type="spellEnd"/>
          </w:p>
        </w:tc>
        <w:tc>
          <w:tcPr>
            <w:tcW w:w="1560" w:type="dxa"/>
            <w:tcBorders>
              <w:left w:val="single" w:sz="4" w:space="0" w:color="4BACC6"/>
              <w:bottom w:val="nil"/>
              <w:right w:val="nil"/>
            </w:tcBorders>
            <w:shd w:val="clear" w:color="auto" w:fill="DEEAF6" w:themeFill="accent1" w:themeFillTint="33"/>
            <w:noWrap/>
            <w:vAlign w:val="center"/>
          </w:tcPr>
          <w:p w14:paraId="3069CAA8"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 Mbps</w:t>
            </w:r>
          </w:p>
        </w:tc>
        <w:tc>
          <w:tcPr>
            <w:tcW w:w="1134" w:type="dxa"/>
            <w:tcBorders>
              <w:left w:val="nil"/>
              <w:bottom w:val="nil"/>
              <w:right w:val="nil"/>
            </w:tcBorders>
            <w:shd w:val="clear" w:color="auto" w:fill="FFFFFF" w:themeFill="background1"/>
            <w:noWrap/>
            <w:vAlign w:val="bottom"/>
          </w:tcPr>
          <w:p w14:paraId="65904BF2" w14:textId="3EA9373D"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129,32 €</w:t>
            </w:r>
          </w:p>
        </w:tc>
        <w:tc>
          <w:tcPr>
            <w:tcW w:w="1134" w:type="dxa"/>
            <w:tcBorders>
              <w:left w:val="nil"/>
              <w:bottom w:val="nil"/>
              <w:right w:val="nil"/>
            </w:tcBorders>
            <w:shd w:val="clear" w:color="auto" w:fill="FFFFFF" w:themeFill="background1"/>
            <w:noWrap/>
            <w:vAlign w:val="bottom"/>
          </w:tcPr>
          <w:p w14:paraId="6BBE769A" w14:textId="5F6EC41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134,18 €</w:t>
            </w:r>
          </w:p>
        </w:tc>
        <w:tc>
          <w:tcPr>
            <w:tcW w:w="1134" w:type="dxa"/>
            <w:tcBorders>
              <w:left w:val="nil"/>
              <w:bottom w:val="nil"/>
              <w:right w:val="nil"/>
            </w:tcBorders>
            <w:shd w:val="clear" w:color="auto" w:fill="FFFFFF" w:themeFill="background1"/>
            <w:noWrap/>
            <w:vAlign w:val="bottom"/>
          </w:tcPr>
          <w:p w14:paraId="04D8DD2C" w14:textId="454E1C66"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138,48 €</w:t>
            </w:r>
          </w:p>
        </w:tc>
        <w:tc>
          <w:tcPr>
            <w:tcW w:w="1134" w:type="dxa"/>
            <w:tcBorders>
              <w:left w:val="nil"/>
              <w:bottom w:val="nil"/>
              <w:right w:val="nil"/>
            </w:tcBorders>
            <w:shd w:val="clear" w:color="auto" w:fill="FFFFFF" w:themeFill="background1"/>
            <w:noWrap/>
            <w:vAlign w:val="bottom"/>
          </w:tcPr>
          <w:p w14:paraId="0EA991C4" w14:textId="180C548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143,64 €</w:t>
            </w:r>
          </w:p>
        </w:tc>
        <w:tc>
          <w:tcPr>
            <w:tcW w:w="1134" w:type="dxa"/>
            <w:tcBorders>
              <w:left w:val="nil"/>
              <w:bottom w:val="nil"/>
              <w:right w:val="nil"/>
            </w:tcBorders>
            <w:shd w:val="clear" w:color="auto" w:fill="FFFFFF" w:themeFill="background1"/>
            <w:noWrap/>
            <w:vAlign w:val="bottom"/>
          </w:tcPr>
          <w:p w14:paraId="1A49C933" w14:textId="17F9A2A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149,22 €</w:t>
            </w:r>
          </w:p>
        </w:tc>
        <w:tc>
          <w:tcPr>
            <w:tcW w:w="1134" w:type="dxa"/>
            <w:tcBorders>
              <w:left w:val="nil"/>
              <w:bottom w:val="nil"/>
              <w:right w:val="nil"/>
            </w:tcBorders>
            <w:shd w:val="clear" w:color="auto" w:fill="FFFFFF" w:themeFill="background1"/>
            <w:noWrap/>
            <w:vAlign w:val="bottom"/>
          </w:tcPr>
          <w:p w14:paraId="1BB85776" w14:textId="3E933D08"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154,99 €</w:t>
            </w:r>
          </w:p>
        </w:tc>
        <w:tc>
          <w:tcPr>
            <w:tcW w:w="1134" w:type="dxa"/>
            <w:tcBorders>
              <w:left w:val="nil"/>
              <w:bottom w:val="nil"/>
              <w:right w:val="nil"/>
            </w:tcBorders>
            <w:shd w:val="clear" w:color="auto" w:fill="FFFFFF" w:themeFill="background1"/>
            <w:noWrap/>
            <w:vAlign w:val="bottom"/>
          </w:tcPr>
          <w:p w14:paraId="0A000A9C" w14:textId="5C28C3A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160,97 €</w:t>
            </w:r>
          </w:p>
        </w:tc>
        <w:tc>
          <w:tcPr>
            <w:tcW w:w="1134" w:type="dxa"/>
            <w:tcBorders>
              <w:left w:val="nil"/>
              <w:bottom w:val="nil"/>
              <w:right w:val="nil"/>
            </w:tcBorders>
            <w:shd w:val="clear" w:color="auto" w:fill="FFFFFF" w:themeFill="background1"/>
            <w:noWrap/>
            <w:vAlign w:val="bottom"/>
          </w:tcPr>
          <w:p w14:paraId="3EA3B3C0" w14:textId="000AE4C2"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161,56 €</w:t>
            </w:r>
          </w:p>
        </w:tc>
        <w:tc>
          <w:tcPr>
            <w:tcW w:w="1134" w:type="dxa"/>
            <w:tcBorders>
              <w:left w:val="nil"/>
              <w:bottom w:val="nil"/>
              <w:right w:val="single" w:sz="4" w:space="0" w:color="4BACC6"/>
            </w:tcBorders>
            <w:shd w:val="clear" w:color="auto" w:fill="FFFFFF" w:themeFill="background1"/>
            <w:noWrap/>
            <w:vAlign w:val="bottom"/>
          </w:tcPr>
          <w:p w14:paraId="2933A59E" w14:textId="5C296F8E"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162,17 €</w:t>
            </w:r>
          </w:p>
        </w:tc>
      </w:tr>
      <w:tr w:rsidR="00521566" w:rsidRPr="004D1C4D" w14:paraId="64CDB1A4"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757573DA"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Οπτική Πρόσβαση </w:t>
            </w:r>
            <w:proofErr w:type="spellStart"/>
            <w:r w:rsidRPr="004D1C4D">
              <w:rPr>
                <w:rFonts w:asciiTheme="minorHAnsi" w:hAnsiTheme="minorHAnsi" w:cstheme="minorHAnsi"/>
                <w:b/>
                <w:bCs/>
                <w:color w:val="000000"/>
                <w:sz w:val="18"/>
                <w:szCs w:val="18"/>
              </w:rPr>
              <w:t>Ethernet</w:t>
            </w:r>
            <w:proofErr w:type="spellEnd"/>
          </w:p>
        </w:tc>
        <w:tc>
          <w:tcPr>
            <w:tcW w:w="1560" w:type="dxa"/>
            <w:tcBorders>
              <w:left w:val="single" w:sz="4" w:space="0" w:color="4BACC6"/>
              <w:bottom w:val="nil"/>
              <w:right w:val="nil"/>
            </w:tcBorders>
            <w:shd w:val="clear" w:color="auto" w:fill="DEEAF6" w:themeFill="accent1" w:themeFillTint="33"/>
            <w:noWrap/>
            <w:vAlign w:val="center"/>
          </w:tcPr>
          <w:p w14:paraId="35EA61EA"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 Mbps</w:t>
            </w:r>
          </w:p>
        </w:tc>
        <w:tc>
          <w:tcPr>
            <w:tcW w:w="1134" w:type="dxa"/>
            <w:tcBorders>
              <w:left w:val="nil"/>
              <w:bottom w:val="nil"/>
              <w:right w:val="nil"/>
            </w:tcBorders>
            <w:shd w:val="clear" w:color="auto" w:fill="FFFFFF" w:themeFill="background1"/>
            <w:noWrap/>
            <w:vAlign w:val="bottom"/>
          </w:tcPr>
          <w:p w14:paraId="7BBB2140" w14:textId="4B4ED1F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221,86 €</w:t>
            </w:r>
          </w:p>
        </w:tc>
        <w:tc>
          <w:tcPr>
            <w:tcW w:w="1134" w:type="dxa"/>
            <w:tcBorders>
              <w:left w:val="nil"/>
              <w:bottom w:val="nil"/>
              <w:right w:val="nil"/>
            </w:tcBorders>
            <w:shd w:val="clear" w:color="auto" w:fill="FFFFFF" w:themeFill="background1"/>
            <w:noWrap/>
            <w:vAlign w:val="bottom"/>
          </w:tcPr>
          <w:p w14:paraId="54F78CE2" w14:textId="4EC85F2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218,86 €</w:t>
            </w:r>
          </w:p>
        </w:tc>
        <w:tc>
          <w:tcPr>
            <w:tcW w:w="1134" w:type="dxa"/>
            <w:tcBorders>
              <w:left w:val="nil"/>
              <w:bottom w:val="nil"/>
              <w:right w:val="nil"/>
            </w:tcBorders>
            <w:shd w:val="clear" w:color="auto" w:fill="FFFFFF" w:themeFill="background1"/>
            <w:noWrap/>
            <w:vAlign w:val="bottom"/>
          </w:tcPr>
          <w:p w14:paraId="37E4A506" w14:textId="120D32C8"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211,22 €</w:t>
            </w:r>
          </w:p>
        </w:tc>
        <w:tc>
          <w:tcPr>
            <w:tcW w:w="1134" w:type="dxa"/>
            <w:tcBorders>
              <w:left w:val="nil"/>
              <w:bottom w:val="nil"/>
              <w:right w:val="nil"/>
            </w:tcBorders>
            <w:shd w:val="clear" w:color="auto" w:fill="FFFFFF" w:themeFill="background1"/>
            <w:noWrap/>
            <w:vAlign w:val="bottom"/>
          </w:tcPr>
          <w:p w14:paraId="599BB8BC" w14:textId="0B1AFD17"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209,26 €</w:t>
            </w:r>
          </w:p>
        </w:tc>
        <w:tc>
          <w:tcPr>
            <w:tcW w:w="1134" w:type="dxa"/>
            <w:tcBorders>
              <w:left w:val="nil"/>
              <w:bottom w:val="nil"/>
              <w:right w:val="nil"/>
            </w:tcBorders>
            <w:shd w:val="clear" w:color="auto" w:fill="FFFFFF" w:themeFill="background1"/>
            <w:noWrap/>
            <w:vAlign w:val="bottom"/>
          </w:tcPr>
          <w:p w14:paraId="460AF12B" w14:textId="3F5EFD9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209,71 €</w:t>
            </w:r>
          </w:p>
        </w:tc>
        <w:tc>
          <w:tcPr>
            <w:tcW w:w="1134" w:type="dxa"/>
            <w:tcBorders>
              <w:left w:val="nil"/>
              <w:bottom w:val="nil"/>
              <w:right w:val="nil"/>
            </w:tcBorders>
            <w:shd w:val="clear" w:color="auto" w:fill="FFFFFF" w:themeFill="background1"/>
            <w:noWrap/>
            <w:vAlign w:val="bottom"/>
          </w:tcPr>
          <w:p w14:paraId="2CD2D58A" w14:textId="55EAEF6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211,83 €</w:t>
            </w:r>
          </w:p>
        </w:tc>
        <w:tc>
          <w:tcPr>
            <w:tcW w:w="1134" w:type="dxa"/>
            <w:tcBorders>
              <w:left w:val="nil"/>
              <w:bottom w:val="nil"/>
              <w:right w:val="nil"/>
            </w:tcBorders>
            <w:shd w:val="clear" w:color="auto" w:fill="FFFFFF" w:themeFill="background1"/>
            <w:noWrap/>
            <w:vAlign w:val="bottom"/>
          </w:tcPr>
          <w:p w14:paraId="2F56DD96" w14:textId="795F7EA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214,42 €</w:t>
            </w:r>
          </w:p>
        </w:tc>
        <w:tc>
          <w:tcPr>
            <w:tcW w:w="1134" w:type="dxa"/>
            <w:tcBorders>
              <w:left w:val="nil"/>
              <w:bottom w:val="nil"/>
              <w:right w:val="nil"/>
            </w:tcBorders>
            <w:shd w:val="clear" w:color="auto" w:fill="FFFFFF" w:themeFill="background1"/>
            <w:noWrap/>
            <w:vAlign w:val="bottom"/>
          </w:tcPr>
          <w:p w14:paraId="327F7DCA" w14:textId="780B412F"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211,26 €</w:t>
            </w:r>
          </w:p>
        </w:tc>
        <w:tc>
          <w:tcPr>
            <w:tcW w:w="1134" w:type="dxa"/>
            <w:tcBorders>
              <w:left w:val="nil"/>
              <w:bottom w:val="nil"/>
              <w:right w:val="single" w:sz="4" w:space="0" w:color="4BACC6"/>
            </w:tcBorders>
            <w:shd w:val="clear" w:color="auto" w:fill="FFFFFF" w:themeFill="background1"/>
            <w:noWrap/>
            <w:vAlign w:val="bottom"/>
          </w:tcPr>
          <w:p w14:paraId="60096DFF" w14:textId="7B640BA3"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208,99 €</w:t>
            </w:r>
          </w:p>
        </w:tc>
      </w:tr>
      <w:tr w:rsidR="00521566" w:rsidRPr="004D1C4D" w14:paraId="7F4BBB08"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4224D0E5"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Οπτική Πρόσβαση </w:t>
            </w:r>
            <w:proofErr w:type="spellStart"/>
            <w:r w:rsidRPr="004D1C4D">
              <w:rPr>
                <w:rFonts w:asciiTheme="minorHAnsi" w:hAnsiTheme="minorHAnsi" w:cstheme="minorHAnsi"/>
                <w:b/>
                <w:bCs/>
                <w:color w:val="000000"/>
                <w:sz w:val="18"/>
                <w:szCs w:val="18"/>
              </w:rPr>
              <w:t>Ethernet</w:t>
            </w:r>
            <w:proofErr w:type="spellEnd"/>
          </w:p>
        </w:tc>
        <w:tc>
          <w:tcPr>
            <w:tcW w:w="1560" w:type="dxa"/>
            <w:tcBorders>
              <w:left w:val="single" w:sz="4" w:space="0" w:color="4BACC6"/>
              <w:bottom w:val="nil"/>
              <w:right w:val="nil"/>
            </w:tcBorders>
            <w:shd w:val="clear" w:color="auto" w:fill="DEEAF6" w:themeFill="accent1" w:themeFillTint="33"/>
            <w:noWrap/>
            <w:vAlign w:val="center"/>
          </w:tcPr>
          <w:p w14:paraId="196EC5BF"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10000 Mbps</w:t>
            </w:r>
          </w:p>
        </w:tc>
        <w:tc>
          <w:tcPr>
            <w:tcW w:w="1134" w:type="dxa"/>
            <w:tcBorders>
              <w:left w:val="nil"/>
              <w:bottom w:val="nil"/>
              <w:right w:val="nil"/>
            </w:tcBorders>
            <w:shd w:val="clear" w:color="auto" w:fill="FFFFFF" w:themeFill="background1"/>
            <w:noWrap/>
            <w:vAlign w:val="bottom"/>
          </w:tcPr>
          <w:p w14:paraId="49A50116" w14:textId="75395D1A"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470,40 €</w:t>
            </w:r>
          </w:p>
        </w:tc>
        <w:tc>
          <w:tcPr>
            <w:tcW w:w="1134" w:type="dxa"/>
            <w:tcBorders>
              <w:left w:val="nil"/>
              <w:bottom w:val="nil"/>
              <w:right w:val="nil"/>
            </w:tcBorders>
            <w:shd w:val="clear" w:color="auto" w:fill="FFFFFF" w:themeFill="background1"/>
            <w:noWrap/>
            <w:vAlign w:val="bottom"/>
          </w:tcPr>
          <w:p w14:paraId="5A277485" w14:textId="34B2B967"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456,26 €</w:t>
            </w:r>
          </w:p>
        </w:tc>
        <w:tc>
          <w:tcPr>
            <w:tcW w:w="1134" w:type="dxa"/>
            <w:tcBorders>
              <w:left w:val="nil"/>
              <w:bottom w:val="nil"/>
              <w:right w:val="nil"/>
            </w:tcBorders>
            <w:shd w:val="clear" w:color="auto" w:fill="FFFFFF" w:themeFill="background1"/>
            <w:noWrap/>
            <w:vAlign w:val="bottom"/>
          </w:tcPr>
          <w:p w14:paraId="36ADEFC1" w14:textId="7CF6CB5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422,96 €</w:t>
            </w:r>
          </w:p>
        </w:tc>
        <w:tc>
          <w:tcPr>
            <w:tcW w:w="1134" w:type="dxa"/>
            <w:tcBorders>
              <w:left w:val="nil"/>
              <w:bottom w:val="nil"/>
              <w:right w:val="nil"/>
            </w:tcBorders>
            <w:shd w:val="clear" w:color="auto" w:fill="FFFFFF" w:themeFill="background1"/>
            <w:noWrap/>
            <w:vAlign w:val="bottom"/>
          </w:tcPr>
          <w:p w14:paraId="49D385FF" w14:textId="3DB4A81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407,83 €</w:t>
            </w:r>
          </w:p>
        </w:tc>
        <w:tc>
          <w:tcPr>
            <w:tcW w:w="1134" w:type="dxa"/>
            <w:tcBorders>
              <w:left w:val="nil"/>
              <w:bottom w:val="nil"/>
              <w:right w:val="nil"/>
            </w:tcBorders>
            <w:shd w:val="clear" w:color="auto" w:fill="FFFFFF" w:themeFill="background1"/>
            <w:noWrap/>
            <w:vAlign w:val="bottom"/>
          </w:tcPr>
          <w:p w14:paraId="52C85B08" w14:textId="6691DFA1"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399,39 €</w:t>
            </w:r>
          </w:p>
        </w:tc>
        <w:tc>
          <w:tcPr>
            <w:tcW w:w="1134" w:type="dxa"/>
            <w:tcBorders>
              <w:left w:val="nil"/>
              <w:bottom w:val="nil"/>
              <w:right w:val="nil"/>
            </w:tcBorders>
            <w:shd w:val="clear" w:color="auto" w:fill="FFFFFF" w:themeFill="background1"/>
            <w:noWrap/>
            <w:vAlign w:val="bottom"/>
          </w:tcPr>
          <w:p w14:paraId="6B59221D" w14:textId="10C3A633"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396,52 €</w:t>
            </w:r>
          </w:p>
        </w:tc>
        <w:tc>
          <w:tcPr>
            <w:tcW w:w="1134" w:type="dxa"/>
            <w:tcBorders>
              <w:left w:val="nil"/>
              <w:bottom w:val="nil"/>
              <w:right w:val="nil"/>
            </w:tcBorders>
            <w:shd w:val="clear" w:color="auto" w:fill="FFFFFF" w:themeFill="background1"/>
            <w:noWrap/>
            <w:vAlign w:val="bottom"/>
          </w:tcPr>
          <w:p w14:paraId="557E9511" w14:textId="6ADA6F7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394,82 €</w:t>
            </w:r>
          </w:p>
        </w:tc>
        <w:tc>
          <w:tcPr>
            <w:tcW w:w="1134" w:type="dxa"/>
            <w:tcBorders>
              <w:left w:val="nil"/>
              <w:bottom w:val="nil"/>
              <w:right w:val="nil"/>
            </w:tcBorders>
            <w:shd w:val="clear" w:color="auto" w:fill="FFFFFF" w:themeFill="background1"/>
            <w:noWrap/>
            <w:vAlign w:val="bottom"/>
          </w:tcPr>
          <w:p w14:paraId="7429819E" w14:textId="0DE862D2"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386,35 €</w:t>
            </w:r>
          </w:p>
        </w:tc>
        <w:tc>
          <w:tcPr>
            <w:tcW w:w="1134" w:type="dxa"/>
            <w:tcBorders>
              <w:left w:val="nil"/>
              <w:bottom w:val="nil"/>
              <w:right w:val="single" w:sz="4" w:space="0" w:color="4BACC6"/>
            </w:tcBorders>
            <w:shd w:val="clear" w:color="auto" w:fill="FFFFFF" w:themeFill="background1"/>
            <w:noWrap/>
            <w:vAlign w:val="bottom"/>
          </w:tcPr>
          <w:p w14:paraId="775E7F6F" w14:textId="24524BC3"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380,50 €</w:t>
            </w:r>
          </w:p>
        </w:tc>
      </w:tr>
      <w:tr w:rsidR="00521566" w:rsidRPr="004D1C4D" w14:paraId="44B42CB0"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17532FE6"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Πρόσβαση </w:t>
            </w:r>
            <w:proofErr w:type="spellStart"/>
            <w:r w:rsidRPr="004D1C4D">
              <w:rPr>
                <w:rFonts w:asciiTheme="minorHAnsi" w:hAnsiTheme="minorHAnsi" w:cstheme="minorHAnsi"/>
                <w:b/>
                <w:bCs/>
                <w:color w:val="000000"/>
                <w:sz w:val="18"/>
                <w:szCs w:val="18"/>
              </w:rPr>
              <w:t>Ethernet</w:t>
            </w:r>
            <w:proofErr w:type="spellEnd"/>
            <w:r w:rsidRPr="004D1C4D">
              <w:rPr>
                <w:rFonts w:asciiTheme="minorHAnsi" w:hAnsiTheme="minorHAnsi" w:cstheme="minorHAnsi"/>
                <w:b/>
                <w:bCs/>
                <w:color w:val="000000"/>
                <w:sz w:val="18"/>
                <w:szCs w:val="18"/>
              </w:rPr>
              <w:t xml:space="preserve"> Χαλκού</w:t>
            </w:r>
          </w:p>
        </w:tc>
        <w:tc>
          <w:tcPr>
            <w:tcW w:w="1560" w:type="dxa"/>
            <w:tcBorders>
              <w:left w:val="single" w:sz="4" w:space="0" w:color="4BACC6"/>
              <w:bottom w:val="nil"/>
              <w:right w:val="nil"/>
            </w:tcBorders>
            <w:shd w:val="clear" w:color="auto" w:fill="DEEAF6" w:themeFill="accent1" w:themeFillTint="33"/>
            <w:noWrap/>
            <w:vAlign w:val="center"/>
          </w:tcPr>
          <w:p w14:paraId="6D61461F"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Έως 15 Mbps</w:t>
            </w:r>
          </w:p>
        </w:tc>
        <w:tc>
          <w:tcPr>
            <w:tcW w:w="1134" w:type="dxa"/>
            <w:tcBorders>
              <w:left w:val="nil"/>
              <w:bottom w:val="nil"/>
              <w:right w:val="nil"/>
            </w:tcBorders>
            <w:shd w:val="clear" w:color="auto" w:fill="FFFFFF" w:themeFill="background1"/>
            <w:noWrap/>
            <w:vAlign w:val="bottom"/>
          </w:tcPr>
          <w:p w14:paraId="47CBFC9C" w14:textId="2ACD157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74,45 €</w:t>
            </w:r>
          </w:p>
        </w:tc>
        <w:tc>
          <w:tcPr>
            <w:tcW w:w="1134" w:type="dxa"/>
            <w:tcBorders>
              <w:left w:val="nil"/>
              <w:bottom w:val="nil"/>
              <w:right w:val="nil"/>
            </w:tcBorders>
            <w:shd w:val="clear" w:color="auto" w:fill="FFFFFF" w:themeFill="background1"/>
            <w:noWrap/>
            <w:vAlign w:val="bottom"/>
          </w:tcPr>
          <w:p w14:paraId="77A6D57E" w14:textId="5FD884D6"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77,66 €</w:t>
            </w:r>
          </w:p>
        </w:tc>
        <w:tc>
          <w:tcPr>
            <w:tcW w:w="1134" w:type="dxa"/>
            <w:tcBorders>
              <w:left w:val="nil"/>
              <w:bottom w:val="nil"/>
              <w:right w:val="nil"/>
            </w:tcBorders>
            <w:shd w:val="clear" w:color="auto" w:fill="FFFFFF" w:themeFill="background1"/>
            <w:noWrap/>
            <w:vAlign w:val="bottom"/>
          </w:tcPr>
          <w:p w14:paraId="56594765" w14:textId="3C86705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80,40 €</w:t>
            </w:r>
          </w:p>
        </w:tc>
        <w:tc>
          <w:tcPr>
            <w:tcW w:w="1134" w:type="dxa"/>
            <w:tcBorders>
              <w:left w:val="nil"/>
              <w:bottom w:val="nil"/>
              <w:right w:val="nil"/>
            </w:tcBorders>
            <w:shd w:val="clear" w:color="auto" w:fill="FFFFFF" w:themeFill="background1"/>
            <w:noWrap/>
            <w:vAlign w:val="bottom"/>
          </w:tcPr>
          <w:p w14:paraId="3A14DB03" w14:textId="49F2BBBD"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84,38 €</w:t>
            </w:r>
          </w:p>
        </w:tc>
        <w:tc>
          <w:tcPr>
            <w:tcW w:w="1134" w:type="dxa"/>
            <w:tcBorders>
              <w:left w:val="nil"/>
              <w:bottom w:val="nil"/>
              <w:right w:val="nil"/>
            </w:tcBorders>
            <w:shd w:val="clear" w:color="auto" w:fill="FFFFFF" w:themeFill="background1"/>
            <w:noWrap/>
            <w:vAlign w:val="bottom"/>
          </w:tcPr>
          <w:p w14:paraId="4D22DC74" w14:textId="5C18E800"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88,60 €</w:t>
            </w:r>
          </w:p>
        </w:tc>
        <w:tc>
          <w:tcPr>
            <w:tcW w:w="1134" w:type="dxa"/>
            <w:tcBorders>
              <w:left w:val="nil"/>
              <w:bottom w:val="nil"/>
              <w:right w:val="nil"/>
            </w:tcBorders>
            <w:shd w:val="clear" w:color="auto" w:fill="FFFFFF" w:themeFill="background1"/>
            <w:noWrap/>
            <w:vAlign w:val="bottom"/>
          </w:tcPr>
          <w:p w14:paraId="4D702A3A" w14:textId="256AABC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93,18 €</w:t>
            </w:r>
          </w:p>
        </w:tc>
        <w:tc>
          <w:tcPr>
            <w:tcW w:w="1134" w:type="dxa"/>
            <w:tcBorders>
              <w:left w:val="nil"/>
              <w:bottom w:val="nil"/>
              <w:right w:val="nil"/>
            </w:tcBorders>
            <w:shd w:val="clear" w:color="auto" w:fill="FFFFFF" w:themeFill="background1"/>
            <w:noWrap/>
            <w:vAlign w:val="bottom"/>
          </w:tcPr>
          <w:p w14:paraId="6310D5F9" w14:textId="2F29849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98,51 €</w:t>
            </w:r>
          </w:p>
        </w:tc>
        <w:tc>
          <w:tcPr>
            <w:tcW w:w="1134" w:type="dxa"/>
            <w:tcBorders>
              <w:left w:val="nil"/>
              <w:bottom w:val="nil"/>
              <w:right w:val="nil"/>
            </w:tcBorders>
            <w:shd w:val="clear" w:color="auto" w:fill="FFFFFF" w:themeFill="background1"/>
            <w:noWrap/>
            <w:vAlign w:val="bottom"/>
          </w:tcPr>
          <w:p w14:paraId="17EDA8AC" w14:textId="46135AD4"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78,34 €</w:t>
            </w:r>
          </w:p>
        </w:tc>
        <w:tc>
          <w:tcPr>
            <w:tcW w:w="1134" w:type="dxa"/>
            <w:tcBorders>
              <w:left w:val="nil"/>
              <w:bottom w:val="nil"/>
              <w:right w:val="single" w:sz="4" w:space="0" w:color="4BACC6"/>
            </w:tcBorders>
            <w:shd w:val="clear" w:color="auto" w:fill="FFFFFF" w:themeFill="background1"/>
            <w:noWrap/>
            <w:vAlign w:val="bottom"/>
          </w:tcPr>
          <w:p w14:paraId="136C8197" w14:textId="0D1C0303"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81,68 €</w:t>
            </w:r>
          </w:p>
        </w:tc>
      </w:tr>
      <w:tr w:rsidR="00521566" w:rsidRPr="004D1C4D" w14:paraId="613FFE04"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4F232391"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Ασύρματη Πρόσβαση </w:t>
            </w:r>
          </w:p>
        </w:tc>
        <w:tc>
          <w:tcPr>
            <w:tcW w:w="1560" w:type="dxa"/>
            <w:tcBorders>
              <w:left w:val="single" w:sz="4" w:space="0" w:color="4BACC6"/>
              <w:bottom w:val="nil"/>
              <w:right w:val="nil"/>
            </w:tcBorders>
            <w:shd w:val="clear" w:color="auto" w:fill="DEEAF6" w:themeFill="accent1" w:themeFillTint="33"/>
            <w:noWrap/>
            <w:vAlign w:val="center"/>
          </w:tcPr>
          <w:p w14:paraId="12186465"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 Mbps</w:t>
            </w:r>
          </w:p>
        </w:tc>
        <w:tc>
          <w:tcPr>
            <w:tcW w:w="1134" w:type="dxa"/>
            <w:tcBorders>
              <w:left w:val="nil"/>
              <w:bottom w:val="nil"/>
              <w:right w:val="nil"/>
            </w:tcBorders>
            <w:shd w:val="clear" w:color="auto" w:fill="FFFFFF" w:themeFill="background1"/>
            <w:noWrap/>
            <w:vAlign w:val="bottom"/>
          </w:tcPr>
          <w:p w14:paraId="4CD02DB0" w14:textId="34292E8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139,23 €</w:t>
            </w:r>
          </w:p>
        </w:tc>
        <w:tc>
          <w:tcPr>
            <w:tcW w:w="1134" w:type="dxa"/>
            <w:tcBorders>
              <w:left w:val="nil"/>
              <w:bottom w:val="nil"/>
              <w:right w:val="nil"/>
            </w:tcBorders>
            <w:shd w:val="clear" w:color="auto" w:fill="FFFFFF" w:themeFill="background1"/>
            <w:noWrap/>
            <w:vAlign w:val="bottom"/>
          </w:tcPr>
          <w:p w14:paraId="69759F36" w14:textId="37DBFDE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140,44 €</w:t>
            </w:r>
          </w:p>
        </w:tc>
        <w:tc>
          <w:tcPr>
            <w:tcW w:w="1134" w:type="dxa"/>
            <w:tcBorders>
              <w:left w:val="nil"/>
              <w:bottom w:val="nil"/>
              <w:right w:val="nil"/>
            </w:tcBorders>
            <w:shd w:val="clear" w:color="auto" w:fill="FFFFFF" w:themeFill="background1"/>
            <w:noWrap/>
            <w:vAlign w:val="bottom"/>
          </w:tcPr>
          <w:p w14:paraId="6069D87F" w14:textId="36B0A1B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141,08 €</w:t>
            </w:r>
          </w:p>
        </w:tc>
        <w:tc>
          <w:tcPr>
            <w:tcW w:w="1134" w:type="dxa"/>
            <w:tcBorders>
              <w:left w:val="nil"/>
              <w:bottom w:val="nil"/>
              <w:right w:val="nil"/>
            </w:tcBorders>
            <w:shd w:val="clear" w:color="auto" w:fill="FFFFFF" w:themeFill="background1"/>
            <w:noWrap/>
            <w:vAlign w:val="bottom"/>
          </w:tcPr>
          <w:p w14:paraId="57A35FF8" w14:textId="5D3BE1A0"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142,43 €</w:t>
            </w:r>
          </w:p>
        </w:tc>
        <w:tc>
          <w:tcPr>
            <w:tcW w:w="1134" w:type="dxa"/>
            <w:tcBorders>
              <w:left w:val="nil"/>
              <w:bottom w:val="nil"/>
              <w:right w:val="nil"/>
            </w:tcBorders>
            <w:shd w:val="clear" w:color="auto" w:fill="FFFFFF" w:themeFill="background1"/>
            <w:noWrap/>
            <w:vAlign w:val="bottom"/>
          </w:tcPr>
          <w:p w14:paraId="31A59326" w14:textId="36784BBD"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144,11 €</w:t>
            </w:r>
          </w:p>
        </w:tc>
        <w:tc>
          <w:tcPr>
            <w:tcW w:w="1134" w:type="dxa"/>
            <w:tcBorders>
              <w:left w:val="nil"/>
              <w:bottom w:val="nil"/>
              <w:right w:val="nil"/>
            </w:tcBorders>
            <w:shd w:val="clear" w:color="auto" w:fill="FFFFFF" w:themeFill="background1"/>
            <w:noWrap/>
            <w:vAlign w:val="bottom"/>
          </w:tcPr>
          <w:p w14:paraId="380ADB6B" w14:textId="1FE1AE7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145,68 €</w:t>
            </w:r>
          </w:p>
        </w:tc>
        <w:tc>
          <w:tcPr>
            <w:tcW w:w="1134" w:type="dxa"/>
            <w:tcBorders>
              <w:left w:val="nil"/>
              <w:bottom w:val="nil"/>
              <w:right w:val="nil"/>
            </w:tcBorders>
            <w:shd w:val="clear" w:color="auto" w:fill="FFFFFF" w:themeFill="background1"/>
            <w:noWrap/>
            <w:vAlign w:val="bottom"/>
          </w:tcPr>
          <w:p w14:paraId="13905DB5" w14:textId="1E15BF4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147,26 €</w:t>
            </w:r>
          </w:p>
        </w:tc>
        <w:tc>
          <w:tcPr>
            <w:tcW w:w="1134" w:type="dxa"/>
            <w:tcBorders>
              <w:left w:val="nil"/>
              <w:bottom w:val="nil"/>
              <w:right w:val="nil"/>
            </w:tcBorders>
            <w:shd w:val="clear" w:color="auto" w:fill="FFFFFF" w:themeFill="background1"/>
            <w:noWrap/>
            <w:vAlign w:val="bottom"/>
          </w:tcPr>
          <w:p w14:paraId="2467A752" w14:textId="7F5F316F"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148,84 €</w:t>
            </w:r>
          </w:p>
        </w:tc>
        <w:tc>
          <w:tcPr>
            <w:tcW w:w="1134" w:type="dxa"/>
            <w:tcBorders>
              <w:left w:val="nil"/>
              <w:bottom w:val="nil"/>
              <w:right w:val="single" w:sz="4" w:space="0" w:color="4BACC6"/>
            </w:tcBorders>
            <w:shd w:val="clear" w:color="auto" w:fill="FFFFFF" w:themeFill="background1"/>
            <w:noWrap/>
            <w:vAlign w:val="bottom"/>
          </w:tcPr>
          <w:p w14:paraId="378AC1F7" w14:textId="2FE1A223"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150,55 €</w:t>
            </w:r>
          </w:p>
        </w:tc>
      </w:tr>
      <w:tr w:rsidR="00521566" w:rsidRPr="004D1C4D" w14:paraId="63F1B8E6"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6F00BEC2"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Ασύρματη Πρόσβαση </w:t>
            </w:r>
          </w:p>
        </w:tc>
        <w:tc>
          <w:tcPr>
            <w:tcW w:w="1560" w:type="dxa"/>
            <w:tcBorders>
              <w:left w:val="single" w:sz="4" w:space="0" w:color="4BACC6"/>
              <w:bottom w:val="nil"/>
              <w:right w:val="nil"/>
            </w:tcBorders>
            <w:shd w:val="clear" w:color="auto" w:fill="DEEAF6" w:themeFill="accent1" w:themeFillTint="33"/>
            <w:noWrap/>
            <w:vAlign w:val="center"/>
          </w:tcPr>
          <w:p w14:paraId="0AA31A7B"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 Mbps</w:t>
            </w:r>
          </w:p>
        </w:tc>
        <w:tc>
          <w:tcPr>
            <w:tcW w:w="1134" w:type="dxa"/>
            <w:tcBorders>
              <w:left w:val="nil"/>
              <w:bottom w:val="nil"/>
              <w:right w:val="nil"/>
            </w:tcBorders>
            <w:shd w:val="clear" w:color="auto" w:fill="FFFFFF" w:themeFill="background1"/>
            <w:noWrap/>
            <w:vAlign w:val="bottom"/>
          </w:tcPr>
          <w:p w14:paraId="2E3B99DB" w14:textId="29FBC64A"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258,05 €</w:t>
            </w:r>
          </w:p>
        </w:tc>
        <w:tc>
          <w:tcPr>
            <w:tcW w:w="1134" w:type="dxa"/>
            <w:tcBorders>
              <w:left w:val="nil"/>
              <w:bottom w:val="nil"/>
              <w:right w:val="nil"/>
            </w:tcBorders>
            <w:shd w:val="clear" w:color="auto" w:fill="FFFFFF" w:themeFill="background1"/>
            <w:noWrap/>
            <w:vAlign w:val="bottom"/>
          </w:tcPr>
          <w:p w14:paraId="3F8A30BD" w14:textId="10DBC1F4"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251,66 €</w:t>
            </w:r>
          </w:p>
        </w:tc>
        <w:tc>
          <w:tcPr>
            <w:tcW w:w="1134" w:type="dxa"/>
            <w:tcBorders>
              <w:left w:val="nil"/>
              <w:bottom w:val="nil"/>
              <w:right w:val="nil"/>
            </w:tcBorders>
            <w:shd w:val="clear" w:color="auto" w:fill="FFFFFF" w:themeFill="background1"/>
            <w:noWrap/>
            <w:vAlign w:val="bottom"/>
          </w:tcPr>
          <w:p w14:paraId="337C95C2" w14:textId="460DC273"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240,60 €</w:t>
            </w:r>
          </w:p>
        </w:tc>
        <w:tc>
          <w:tcPr>
            <w:tcW w:w="1134" w:type="dxa"/>
            <w:tcBorders>
              <w:left w:val="nil"/>
              <w:bottom w:val="nil"/>
              <w:right w:val="nil"/>
            </w:tcBorders>
            <w:shd w:val="clear" w:color="auto" w:fill="FFFFFF" w:themeFill="background1"/>
            <w:noWrap/>
            <w:vAlign w:val="bottom"/>
          </w:tcPr>
          <w:p w14:paraId="4D89F7D0" w14:textId="51C782A0"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235,08 €</w:t>
            </w:r>
          </w:p>
        </w:tc>
        <w:tc>
          <w:tcPr>
            <w:tcW w:w="1134" w:type="dxa"/>
            <w:tcBorders>
              <w:left w:val="nil"/>
              <w:bottom w:val="nil"/>
              <w:right w:val="nil"/>
            </w:tcBorders>
            <w:shd w:val="clear" w:color="auto" w:fill="FFFFFF" w:themeFill="background1"/>
            <w:noWrap/>
            <w:vAlign w:val="bottom"/>
          </w:tcPr>
          <w:p w14:paraId="40F4B337" w14:textId="6C025FB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231,90 €</w:t>
            </w:r>
          </w:p>
        </w:tc>
        <w:tc>
          <w:tcPr>
            <w:tcW w:w="1134" w:type="dxa"/>
            <w:tcBorders>
              <w:left w:val="nil"/>
              <w:bottom w:val="nil"/>
              <w:right w:val="nil"/>
            </w:tcBorders>
            <w:shd w:val="clear" w:color="auto" w:fill="FFFFFF" w:themeFill="background1"/>
            <w:noWrap/>
            <w:vAlign w:val="bottom"/>
          </w:tcPr>
          <w:p w14:paraId="068C17DB" w14:textId="7B507E53"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230,04 €</w:t>
            </w:r>
          </w:p>
        </w:tc>
        <w:tc>
          <w:tcPr>
            <w:tcW w:w="1134" w:type="dxa"/>
            <w:tcBorders>
              <w:left w:val="nil"/>
              <w:bottom w:val="nil"/>
              <w:right w:val="nil"/>
            </w:tcBorders>
            <w:shd w:val="clear" w:color="auto" w:fill="FFFFFF" w:themeFill="background1"/>
            <w:noWrap/>
            <w:vAlign w:val="bottom"/>
          </w:tcPr>
          <w:p w14:paraId="477BDBFD" w14:textId="7BDAAB3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228,42 €</w:t>
            </w:r>
          </w:p>
        </w:tc>
        <w:tc>
          <w:tcPr>
            <w:tcW w:w="1134" w:type="dxa"/>
            <w:tcBorders>
              <w:left w:val="nil"/>
              <w:bottom w:val="nil"/>
              <w:right w:val="nil"/>
            </w:tcBorders>
            <w:shd w:val="clear" w:color="auto" w:fill="FFFFFF" w:themeFill="background1"/>
            <w:noWrap/>
            <w:vAlign w:val="bottom"/>
          </w:tcPr>
          <w:p w14:paraId="75B351EC" w14:textId="0B00B347"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226,46 €</w:t>
            </w:r>
          </w:p>
        </w:tc>
        <w:tc>
          <w:tcPr>
            <w:tcW w:w="1134" w:type="dxa"/>
            <w:tcBorders>
              <w:left w:val="nil"/>
              <w:bottom w:val="nil"/>
              <w:right w:val="single" w:sz="4" w:space="0" w:color="4BACC6"/>
            </w:tcBorders>
            <w:shd w:val="clear" w:color="auto" w:fill="FFFFFF" w:themeFill="background1"/>
            <w:noWrap/>
            <w:vAlign w:val="bottom"/>
          </w:tcPr>
          <w:p w14:paraId="7B5AC2D7" w14:textId="1BE20941"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225,52 €</w:t>
            </w:r>
          </w:p>
        </w:tc>
      </w:tr>
      <w:tr w:rsidR="00521566" w:rsidRPr="004D1C4D" w14:paraId="02FF9EF6"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4B4F4711"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Πρόσβαση </w:t>
            </w:r>
            <w:proofErr w:type="spellStart"/>
            <w:r w:rsidRPr="004D1C4D">
              <w:rPr>
                <w:rFonts w:asciiTheme="minorHAnsi" w:hAnsiTheme="minorHAnsi" w:cstheme="minorHAnsi"/>
                <w:b/>
                <w:bCs/>
                <w:color w:val="000000"/>
                <w:sz w:val="18"/>
                <w:szCs w:val="18"/>
              </w:rPr>
              <w:t>Ethernet</w:t>
            </w:r>
            <w:proofErr w:type="spellEnd"/>
            <w:r w:rsidRPr="004D1C4D">
              <w:rPr>
                <w:rFonts w:asciiTheme="minorHAnsi" w:hAnsiTheme="minorHAnsi" w:cstheme="minorHAnsi"/>
                <w:b/>
                <w:bCs/>
                <w:color w:val="000000"/>
                <w:sz w:val="18"/>
                <w:szCs w:val="18"/>
              </w:rPr>
              <w:t xml:space="preserve"> από Φ/Σ-ΦΥΠ-ΑΣ </w:t>
            </w:r>
          </w:p>
        </w:tc>
        <w:tc>
          <w:tcPr>
            <w:tcW w:w="1560" w:type="dxa"/>
            <w:tcBorders>
              <w:left w:val="single" w:sz="4" w:space="0" w:color="4BACC6"/>
              <w:bottom w:val="nil"/>
              <w:right w:val="nil"/>
            </w:tcBorders>
            <w:shd w:val="clear" w:color="auto" w:fill="DEEAF6" w:themeFill="accent1" w:themeFillTint="33"/>
            <w:noWrap/>
            <w:vAlign w:val="center"/>
          </w:tcPr>
          <w:p w14:paraId="3B662627"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 Mbps</w:t>
            </w:r>
          </w:p>
        </w:tc>
        <w:tc>
          <w:tcPr>
            <w:tcW w:w="1134" w:type="dxa"/>
            <w:tcBorders>
              <w:left w:val="nil"/>
              <w:bottom w:val="nil"/>
              <w:right w:val="nil"/>
            </w:tcBorders>
            <w:shd w:val="clear" w:color="auto" w:fill="FFFFFF" w:themeFill="background1"/>
            <w:noWrap/>
            <w:vAlign w:val="bottom"/>
          </w:tcPr>
          <w:p w14:paraId="58D26AE0" w14:textId="156E3A13"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167,42 €</w:t>
            </w:r>
          </w:p>
        </w:tc>
        <w:tc>
          <w:tcPr>
            <w:tcW w:w="1134" w:type="dxa"/>
            <w:tcBorders>
              <w:left w:val="nil"/>
              <w:bottom w:val="nil"/>
              <w:right w:val="nil"/>
            </w:tcBorders>
            <w:shd w:val="clear" w:color="auto" w:fill="FFFFFF" w:themeFill="background1"/>
            <w:noWrap/>
            <w:vAlign w:val="bottom"/>
          </w:tcPr>
          <w:p w14:paraId="1B5B02DF" w14:textId="37FDEB63"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162,01 €</w:t>
            </w:r>
          </w:p>
        </w:tc>
        <w:tc>
          <w:tcPr>
            <w:tcW w:w="1134" w:type="dxa"/>
            <w:tcBorders>
              <w:left w:val="nil"/>
              <w:bottom w:val="nil"/>
              <w:right w:val="nil"/>
            </w:tcBorders>
            <w:shd w:val="clear" w:color="auto" w:fill="FFFFFF" w:themeFill="background1"/>
            <w:noWrap/>
            <w:vAlign w:val="bottom"/>
          </w:tcPr>
          <w:p w14:paraId="0D89E348" w14:textId="5047BB1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150,58 €</w:t>
            </w:r>
          </w:p>
        </w:tc>
        <w:tc>
          <w:tcPr>
            <w:tcW w:w="1134" w:type="dxa"/>
            <w:tcBorders>
              <w:left w:val="nil"/>
              <w:bottom w:val="nil"/>
              <w:right w:val="nil"/>
            </w:tcBorders>
            <w:shd w:val="clear" w:color="auto" w:fill="FFFFFF" w:themeFill="background1"/>
            <w:noWrap/>
            <w:vAlign w:val="bottom"/>
          </w:tcPr>
          <w:p w14:paraId="7DE0F275" w14:textId="414EA56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144,74 €</w:t>
            </w:r>
          </w:p>
        </w:tc>
        <w:tc>
          <w:tcPr>
            <w:tcW w:w="1134" w:type="dxa"/>
            <w:tcBorders>
              <w:left w:val="nil"/>
              <w:bottom w:val="nil"/>
              <w:right w:val="nil"/>
            </w:tcBorders>
            <w:shd w:val="clear" w:color="auto" w:fill="FFFFFF" w:themeFill="background1"/>
            <w:noWrap/>
            <w:vAlign w:val="bottom"/>
          </w:tcPr>
          <w:p w14:paraId="39C26046" w14:textId="7D58437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141,18 €</w:t>
            </w:r>
          </w:p>
        </w:tc>
        <w:tc>
          <w:tcPr>
            <w:tcW w:w="1134" w:type="dxa"/>
            <w:tcBorders>
              <w:left w:val="nil"/>
              <w:bottom w:val="nil"/>
              <w:right w:val="nil"/>
            </w:tcBorders>
            <w:shd w:val="clear" w:color="auto" w:fill="FFFFFF" w:themeFill="background1"/>
            <w:noWrap/>
            <w:vAlign w:val="bottom"/>
          </w:tcPr>
          <w:p w14:paraId="70F43B50" w14:textId="0FFEEB5A"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139,09 €</w:t>
            </w:r>
          </w:p>
        </w:tc>
        <w:tc>
          <w:tcPr>
            <w:tcW w:w="1134" w:type="dxa"/>
            <w:tcBorders>
              <w:left w:val="nil"/>
              <w:bottom w:val="nil"/>
              <w:right w:val="nil"/>
            </w:tcBorders>
            <w:shd w:val="clear" w:color="auto" w:fill="FFFFFF" w:themeFill="background1"/>
            <w:noWrap/>
            <w:vAlign w:val="bottom"/>
          </w:tcPr>
          <w:p w14:paraId="64945CC1" w14:textId="6E1A3FA1"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137,28 €</w:t>
            </w:r>
          </w:p>
        </w:tc>
        <w:tc>
          <w:tcPr>
            <w:tcW w:w="1134" w:type="dxa"/>
            <w:tcBorders>
              <w:left w:val="nil"/>
              <w:bottom w:val="nil"/>
              <w:right w:val="nil"/>
            </w:tcBorders>
            <w:shd w:val="clear" w:color="auto" w:fill="FFFFFF" w:themeFill="background1"/>
            <w:noWrap/>
            <w:vAlign w:val="bottom"/>
          </w:tcPr>
          <w:p w14:paraId="2AB73926" w14:textId="4B6632F2"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135,11 €</w:t>
            </w:r>
          </w:p>
        </w:tc>
        <w:tc>
          <w:tcPr>
            <w:tcW w:w="1134" w:type="dxa"/>
            <w:tcBorders>
              <w:left w:val="nil"/>
              <w:bottom w:val="nil"/>
              <w:right w:val="single" w:sz="4" w:space="0" w:color="4BACC6"/>
            </w:tcBorders>
            <w:shd w:val="clear" w:color="auto" w:fill="FFFFFF" w:themeFill="background1"/>
            <w:noWrap/>
            <w:vAlign w:val="bottom"/>
          </w:tcPr>
          <w:p w14:paraId="521822E5" w14:textId="3B14AF4F"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133,97 €</w:t>
            </w:r>
          </w:p>
        </w:tc>
      </w:tr>
      <w:tr w:rsidR="00521566" w:rsidRPr="004D1C4D" w14:paraId="04151832"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vAlign w:val="center"/>
          </w:tcPr>
          <w:p w14:paraId="2381E8D5"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Πρόσβαση </w:t>
            </w:r>
            <w:proofErr w:type="spellStart"/>
            <w:r w:rsidRPr="004D1C4D">
              <w:rPr>
                <w:rFonts w:asciiTheme="minorHAnsi" w:hAnsiTheme="minorHAnsi" w:cstheme="minorHAnsi"/>
                <w:b/>
                <w:bCs/>
                <w:color w:val="000000"/>
                <w:sz w:val="18"/>
                <w:szCs w:val="18"/>
              </w:rPr>
              <w:t>Ethernet</w:t>
            </w:r>
            <w:proofErr w:type="spellEnd"/>
            <w:r w:rsidRPr="004D1C4D">
              <w:rPr>
                <w:rFonts w:asciiTheme="minorHAnsi" w:hAnsiTheme="minorHAnsi" w:cstheme="minorHAnsi"/>
                <w:b/>
                <w:bCs/>
                <w:color w:val="000000"/>
                <w:sz w:val="18"/>
                <w:szCs w:val="18"/>
              </w:rPr>
              <w:t xml:space="preserve"> από Φ/Σ-ΦΥΠ-ΑΣ </w:t>
            </w:r>
          </w:p>
        </w:tc>
        <w:tc>
          <w:tcPr>
            <w:tcW w:w="1560" w:type="dxa"/>
            <w:tcBorders>
              <w:left w:val="single" w:sz="4" w:space="0" w:color="4BACC6"/>
              <w:bottom w:val="nil"/>
              <w:right w:val="nil"/>
            </w:tcBorders>
            <w:shd w:val="clear" w:color="auto" w:fill="DEEAF6" w:themeFill="accent1" w:themeFillTint="33"/>
            <w:noWrap/>
            <w:vAlign w:val="center"/>
          </w:tcPr>
          <w:p w14:paraId="49CE0654"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10000 Mbps</w:t>
            </w:r>
          </w:p>
        </w:tc>
        <w:tc>
          <w:tcPr>
            <w:tcW w:w="1134" w:type="dxa"/>
            <w:tcBorders>
              <w:left w:val="nil"/>
              <w:bottom w:val="nil"/>
              <w:right w:val="nil"/>
            </w:tcBorders>
            <w:shd w:val="clear" w:color="auto" w:fill="FFFFFF" w:themeFill="background1"/>
            <w:noWrap/>
            <w:vAlign w:val="bottom"/>
          </w:tcPr>
          <w:p w14:paraId="7FD591EA" w14:textId="5775ED9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354,42 €</w:t>
            </w:r>
          </w:p>
        </w:tc>
        <w:tc>
          <w:tcPr>
            <w:tcW w:w="1134" w:type="dxa"/>
            <w:tcBorders>
              <w:left w:val="nil"/>
              <w:bottom w:val="nil"/>
              <w:right w:val="nil"/>
            </w:tcBorders>
            <w:shd w:val="clear" w:color="auto" w:fill="FFFFFF" w:themeFill="background1"/>
            <w:noWrap/>
            <w:vAlign w:val="bottom"/>
          </w:tcPr>
          <w:p w14:paraId="3F4BB033" w14:textId="79C89BB0"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337,17 €</w:t>
            </w:r>
          </w:p>
        </w:tc>
        <w:tc>
          <w:tcPr>
            <w:tcW w:w="1134" w:type="dxa"/>
            <w:tcBorders>
              <w:left w:val="nil"/>
              <w:bottom w:val="nil"/>
              <w:right w:val="nil"/>
            </w:tcBorders>
            <w:shd w:val="clear" w:color="auto" w:fill="FFFFFF" w:themeFill="background1"/>
            <w:noWrap/>
            <w:vAlign w:val="bottom"/>
          </w:tcPr>
          <w:p w14:paraId="55B36779" w14:textId="2F3A624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299,40 €</w:t>
            </w:r>
          </w:p>
        </w:tc>
        <w:tc>
          <w:tcPr>
            <w:tcW w:w="1134" w:type="dxa"/>
            <w:tcBorders>
              <w:left w:val="nil"/>
              <w:bottom w:val="nil"/>
              <w:right w:val="nil"/>
            </w:tcBorders>
            <w:shd w:val="clear" w:color="auto" w:fill="FFFFFF" w:themeFill="background1"/>
            <w:noWrap/>
            <w:vAlign w:val="bottom"/>
          </w:tcPr>
          <w:p w14:paraId="5E9569B7" w14:textId="3101170D"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279,69 €</w:t>
            </w:r>
          </w:p>
        </w:tc>
        <w:tc>
          <w:tcPr>
            <w:tcW w:w="1134" w:type="dxa"/>
            <w:tcBorders>
              <w:left w:val="nil"/>
              <w:bottom w:val="nil"/>
              <w:right w:val="nil"/>
            </w:tcBorders>
            <w:shd w:val="clear" w:color="auto" w:fill="FFFFFF" w:themeFill="background1"/>
            <w:noWrap/>
            <w:vAlign w:val="bottom"/>
          </w:tcPr>
          <w:p w14:paraId="25058CBD" w14:textId="0E3F836D"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266,52 €</w:t>
            </w:r>
          </w:p>
        </w:tc>
        <w:tc>
          <w:tcPr>
            <w:tcW w:w="1134" w:type="dxa"/>
            <w:tcBorders>
              <w:left w:val="nil"/>
              <w:bottom w:val="nil"/>
              <w:right w:val="nil"/>
            </w:tcBorders>
            <w:shd w:val="clear" w:color="auto" w:fill="FFFFFF" w:themeFill="background1"/>
            <w:noWrap/>
            <w:vAlign w:val="bottom"/>
          </w:tcPr>
          <w:p w14:paraId="60F500C8" w14:textId="13DA5256"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258,76 €</w:t>
            </w:r>
          </w:p>
        </w:tc>
        <w:tc>
          <w:tcPr>
            <w:tcW w:w="1134" w:type="dxa"/>
            <w:tcBorders>
              <w:left w:val="nil"/>
              <w:bottom w:val="nil"/>
              <w:right w:val="nil"/>
            </w:tcBorders>
            <w:shd w:val="clear" w:color="auto" w:fill="FFFFFF" w:themeFill="background1"/>
            <w:noWrap/>
            <w:vAlign w:val="bottom"/>
          </w:tcPr>
          <w:p w14:paraId="322BD57E" w14:textId="352A67C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251,98 €</w:t>
            </w:r>
          </w:p>
        </w:tc>
        <w:tc>
          <w:tcPr>
            <w:tcW w:w="1134" w:type="dxa"/>
            <w:tcBorders>
              <w:left w:val="nil"/>
              <w:bottom w:val="nil"/>
              <w:right w:val="nil"/>
            </w:tcBorders>
            <w:shd w:val="clear" w:color="auto" w:fill="FFFFFF" w:themeFill="background1"/>
            <w:noWrap/>
            <w:vAlign w:val="bottom"/>
          </w:tcPr>
          <w:p w14:paraId="56AA1EA2" w14:textId="5D7D6C35"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243,80 €</w:t>
            </w:r>
          </w:p>
        </w:tc>
        <w:tc>
          <w:tcPr>
            <w:tcW w:w="1134" w:type="dxa"/>
            <w:tcBorders>
              <w:left w:val="nil"/>
              <w:bottom w:val="nil"/>
              <w:right w:val="single" w:sz="4" w:space="0" w:color="4BACC6"/>
            </w:tcBorders>
            <w:shd w:val="clear" w:color="auto" w:fill="FFFFFF" w:themeFill="background1"/>
            <w:noWrap/>
            <w:vAlign w:val="bottom"/>
          </w:tcPr>
          <w:p w14:paraId="57662137" w14:textId="1D6BA495"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238,37 €</w:t>
            </w:r>
          </w:p>
        </w:tc>
      </w:tr>
    </w:tbl>
    <w:p w14:paraId="384DE824" w14:textId="77777777" w:rsidR="00586ADB" w:rsidRPr="004D1C4D" w:rsidRDefault="00586ADB" w:rsidP="00586ADB">
      <w:pPr>
        <w:rPr>
          <w:rFonts w:asciiTheme="minorHAnsi" w:hAnsiTheme="minorHAnsi" w:cstheme="minorHAnsi"/>
          <w:sz w:val="22"/>
          <w:lang w:eastAsia="ja-JP"/>
        </w:rPr>
      </w:pPr>
    </w:p>
    <w:p w14:paraId="1FCF8CD7" w14:textId="77777777" w:rsidR="00586ADB" w:rsidRPr="004D1C4D" w:rsidRDefault="00586ADB" w:rsidP="00586ADB">
      <w:pPr>
        <w:rPr>
          <w:rFonts w:asciiTheme="minorHAnsi" w:hAnsiTheme="minorHAnsi" w:cstheme="minorHAnsi"/>
          <w:sz w:val="22"/>
          <w:lang w:eastAsia="ja-JP"/>
        </w:rPr>
      </w:pPr>
      <w:r w:rsidRPr="004D1C4D">
        <w:rPr>
          <w:rFonts w:asciiTheme="minorHAnsi" w:hAnsiTheme="minorHAnsi" w:cstheme="minorHAnsi"/>
          <w:sz w:val="22"/>
        </w:rPr>
        <w:t xml:space="preserve">Επιπλέον, στον παρακάτω πίνακα καταγράφονται οι τελικές τιμές του μηνιαίου τέλους για τις υπηρεσίες που προκύπτουν από το μοντέλο και αφορούν τις υπηρεσίες οπτική πρόσβασης, ήτοι Προστασία </w:t>
      </w:r>
      <w:bookmarkStart w:id="18" w:name="_GoBack"/>
      <w:bookmarkEnd w:id="18"/>
      <w:r w:rsidRPr="004D1C4D">
        <w:rPr>
          <w:rFonts w:asciiTheme="minorHAnsi" w:hAnsiTheme="minorHAnsi" w:cstheme="minorHAnsi"/>
          <w:sz w:val="22"/>
        </w:rPr>
        <w:t>Διπλής Όδευσης (</w:t>
      </w:r>
      <w:r w:rsidRPr="004D1C4D">
        <w:rPr>
          <w:rFonts w:asciiTheme="minorHAnsi" w:hAnsiTheme="minorHAnsi" w:cstheme="minorHAnsi"/>
          <w:sz w:val="22"/>
          <w:lang w:val="en-US" w:eastAsia="ja-JP"/>
        </w:rPr>
        <w:t>Protection</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Double</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Routing</w:t>
      </w:r>
      <w:r w:rsidRPr="004D1C4D">
        <w:rPr>
          <w:rFonts w:asciiTheme="minorHAnsi" w:hAnsiTheme="minorHAnsi" w:cstheme="minorHAnsi"/>
          <w:sz w:val="22"/>
        </w:rPr>
        <w:t>)</w:t>
      </w:r>
      <w:r w:rsidRPr="004D1C4D">
        <w:rPr>
          <w:rFonts w:asciiTheme="minorHAnsi" w:hAnsiTheme="minorHAnsi" w:cstheme="minorHAnsi"/>
          <w:sz w:val="22"/>
          <w:lang w:eastAsia="ja-JP"/>
        </w:rPr>
        <w:t xml:space="preserve"> </w:t>
      </w:r>
      <w:r w:rsidRPr="004D1C4D">
        <w:rPr>
          <w:rFonts w:asciiTheme="minorHAnsi" w:hAnsiTheme="minorHAnsi" w:cstheme="minorHAnsi"/>
          <w:sz w:val="22"/>
        </w:rPr>
        <w:t>και Προστασία Διπλής Εισαγωγής (</w:t>
      </w:r>
      <w:r w:rsidRPr="004D1C4D">
        <w:rPr>
          <w:rFonts w:asciiTheme="minorHAnsi" w:hAnsiTheme="minorHAnsi" w:cstheme="minorHAnsi"/>
          <w:sz w:val="22"/>
          <w:lang w:val="en-US" w:eastAsia="ja-JP"/>
        </w:rPr>
        <w:t>Protection</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Double</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Entry</w:t>
      </w:r>
      <w:r w:rsidRPr="004D1C4D">
        <w:rPr>
          <w:rFonts w:asciiTheme="minorHAnsi" w:hAnsiTheme="minorHAnsi" w:cstheme="minorHAnsi"/>
          <w:sz w:val="22"/>
        </w:rPr>
        <w:t>)</w:t>
      </w:r>
      <w:r w:rsidRPr="004D1C4D">
        <w:rPr>
          <w:rFonts w:asciiTheme="minorHAnsi" w:hAnsiTheme="minorHAnsi" w:cstheme="minorHAnsi"/>
          <w:sz w:val="22"/>
          <w:lang w:eastAsia="ja-JP"/>
        </w:rPr>
        <w:t>.</w:t>
      </w:r>
    </w:p>
    <w:p w14:paraId="785ACCD3" w14:textId="1356E115" w:rsidR="00586ADB" w:rsidRPr="004D1C4D" w:rsidRDefault="00586ADB" w:rsidP="00586ADB">
      <w:pPr>
        <w:pStyle w:val="a4"/>
        <w:rPr>
          <w:rFonts w:asciiTheme="minorHAnsi" w:hAnsiTheme="minorHAnsi" w:cstheme="minorHAnsi"/>
          <w:sz w:val="22"/>
          <w:lang w:eastAsia="ja-JP"/>
        </w:rPr>
      </w:pPr>
      <w:bookmarkStart w:id="19" w:name="_Toc222311672"/>
      <w:r w:rsidRPr="004D1C4D">
        <w:rPr>
          <w:rFonts w:asciiTheme="minorHAnsi" w:hAnsiTheme="minorHAnsi" w:cstheme="minorHAnsi"/>
          <w:sz w:val="22"/>
        </w:rPr>
        <w:lastRenderedPageBreak/>
        <w:t xml:space="preserve">Πίνακας </w:t>
      </w:r>
      <w:r w:rsidRPr="004D1C4D">
        <w:rPr>
          <w:rFonts w:asciiTheme="minorHAnsi" w:hAnsiTheme="minorHAnsi" w:cstheme="minorHAnsi"/>
          <w:sz w:val="22"/>
        </w:rPr>
        <w:fldChar w:fldCharType="begin"/>
      </w:r>
      <w:r w:rsidRPr="004D1C4D">
        <w:rPr>
          <w:rFonts w:asciiTheme="minorHAnsi" w:hAnsiTheme="minorHAnsi" w:cstheme="minorHAnsi"/>
          <w:sz w:val="22"/>
        </w:rPr>
        <w:instrText xml:space="preserve"> SEQ Πίνακας \* ARABIC </w:instrText>
      </w:r>
      <w:r w:rsidRPr="004D1C4D">
        <w:rPr>
          <w:rFonts w:asciiTheme="minorHAnsi" w:hAnsiTheme="minorHAnsi" w:cstheme="minorHAnsi"/>
          <w:sz w:val="22"/>
        </w:rPr>
        <w:fldChar w:fldCharType="separate"/>
      </w:r>
      <w:r w:rsidR="004D1C4D" w:rsidRPr="004D1C4D">
        <w:rPr>
          <w:rFonts w:asciiTheme="minorHAnsi" w:hAnsiTheme="minorHAnsi" w:cstheme="minorHAnsi"/>
          <w:noProof/>
          <w:sz w:val="22"/>
        </w:rPr>
        <w:t>2</w:t>
      </w:r>
      <w:r w:rsidRPr="004D1C4D">
        <w:rPr>
          <w:rFonts w:asciiTheme="minorHAnsi" w:hAnsiTheme="minorHAnsi" w:cstheme="minorHAnsi"/>
          <w:sz w:val="22"/>
        </w:rPr>
        <w:fldChar w:fldCharType="end"/>
      </w:r>
      <w:r w:rsidRPr="004D1C4D">
        <w:rPr>
          <w:rFonts w:asciiTheme="minorHAnsi" w:hAnsiTheme="minorHAnsi" w:cstheme="minorHAnsi"/>
          <w:sz w:val="22"/>
        </w:rPr>
        <w:t xml:space="preserve">. Μηνιαίο τέλος προστασίας οπτικών προσβάσεων </w:t>
      </w:r>
      <w:proofErr w:type="spellStart"/>
      <w:r w:rsidRPr="004D1C4D">
        <w:rPr>
          <w:rFonts w:asciiTheme="minorHAnsi" w:hAnsiTheme="minorHAnsi" w:cstheme="minorHAnsi"/>
          <w:sz w:val="22"/>
          <w:lang w:eastAsia="ja-JP"/>
        </w:rPr>
        <w:t>Ethernet</w:t>
      </w:r>
      <w:proofErr w:type="spellEnd"/>
      <w:r w:rsidRPr="004D1C4D">
        <w:rPr>
          <w:rFonts w:asciiTheme="minorHAnsi" w:hAnsiTheme="minorHAnsi" w:cstheme="minorHAnsi"/>
          <w:sz w:val="22"/>
          <w:lang w:eastAsia="ja-JP"/>
        </w:rPr>
        <w:t xml:space="preserve"> ανά τύπο</w:t>
      </w:r>
      <w:bookmarkEnd w:id="19"/>
      <w:r w:rsidRPr="004D1C4D">
        <w:rPr>
          <w:rFonts w:asciiTheme="minorHAnsi" w:hAnsiTheme="minorHAnsi" w:cstheme="minorHAnsi"/>
          <w:sz w:val="22"/>
          <w:lang w:eastAsia="ja-JP"/>
        </w:rPr>
        <w:t xml:space="preserve"> </w:t>
      </w:r>
    </w:p>
    <w:tbl>
      <w:tblPr>
        <w:tblW w:w="14885" w:type="dxa"/>
        <w:jc w:val="center"/>
        <w:tblLayout w:type="fixed"/>
        <w:tblLook w:val="04A0" w:firstRow="1" w:lastRow="0" w:firstColumn="1" w:lastColumn="0" w:noHBand="0" w:noVBand="1"/>
      </w:tblPr>
      <w:tblGrid>
        <w:gridCol w:w="3119"/>
        <w:gridCol w:w="1560"/>
        <w:gridCol w:w="1134"/>
        <w:gridCol w:w="1134"/>
        <w:gridCol w:w="1134"/>
        <w:gridCol w:w="1134"/>
        <w:gridCol w:w="1134"/>
        <w:gridCol w:w="1134"/>
        <w:gridCol w:w="1134"/>
        <w:gridCol w:w="1134"/>
        <w:gridCol w:w="1134"/>
      </w:tblGrid>
      <w:tr w:rsidR="00586ADB" w:rsidRPr="004D1C4D" w14:paraId="1BAD132E" w14:textId="77777777" w:rsidTr="004D1C4D">
        <w:trPr>
          <w:trHeight w:val="300"/>
          <w:tblHeader/>
          <w:jc w:val="center"/>
        </w:trPr>
        <w:tc>
          <w:tcPr>
            <w:tcW w:w="3119" w:type="dxa"/>
            <w:shd w:val="clear" w:color="000000" w:fill="FFFFFF"/>
            <w:noWrap/>
            <w:vAlign w:val="center"/>
          </w:tcPr>
          <w:p w14:paraId="4E70A7BF"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Τύπος</w:t>
            </w:r>
            <w:r w:rsidRPr="004D1C4D">
              <w:rPr>
                <w:rFonts w:asciiTheme="minorHAnsi" w:eastAsia="Times New Roman" w:hAnsiTheme="minorHAnsi" w:cstheme="minorHAnsi"/>
                <w:b/>
                <w:bCs/>
                <w:color w:val="000000"/>
                <w:sz w:val="20"/>
                <w:szCs w:val="20"/>
                <w:lang w:val="en-US" w:eastAsia="ja-JP"/>
              </w:rPr>
              <w:t xml:space="preserve"> </w:t>
            </w:r>
            <w:r w:rsidRPr="004D1C4D">
              <w:rPr>
                <w:rFonts w:asciiTheme="minorHAnsi" w:eastAsia="Times New Roman" w:hAnsiTheme="minorHAnsi" w:cstheme="minorHAnsi"/>
                <w:b/>
                <w:bCs/>
                <w:color w:val="000000"/>
                <w:sz w:val="20"/>
                <w:szCs w:val="20"/>
                <w:lang w:eastAsia="ja-JP"/>
              </w:rPr>
              <w:t>υπηρεσίας</w:t>
            </w:r>
          </w:p>
        </w:tc>
        <w:tc>
          <w:tcPr>
            <w:tcW w:w="1560" w:type="dxa"/>
            <w:shd w:val="clear" w:color="000000" w:fill="FFFFFF"/>
            <w:noWrap/>
            <w:vAlign w:val="center"/>
          </w:tcPr>
          <w:p w14:paraId="52E03635"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Χωρητικότητα</w:t>
            </w:r>
          </w:p>
        </w:tc>
        <w:tc>
          <w:tcPr>
            <w:tcW w:w="1134" w:type="dxa"/>
            <w:shd w:val="clear" w:color="auto" w:fill="DEEAF6" w:themeFill="accent1" w:themeFillTint="33"/>
            <w:noWrap/>
            <w:vAlign w:val="center"/>
          </w:tcPr>
          <w:p w14:paraId="7E8C77B3"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2024</w:t>
            </w:r>
          </w:p>
        </w:tc>
        <w:tc>
          <w:tcPr>
            <w:tcW w:w="1134" w:type="dxa"/>
            <w:shd w:val="clear" w:color="auto" w:fill="DEEAF6" w:themeFill="accent1" w:themeFillTint="33"/>
            <w:noWrap/>
            <w:vAlign w:val="center"/>
          </w:tcPr>
          <w:p w14:paraId="6DD9162B"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2025</w:t>
            </w:r>
          </w:p>
        </w:tc>
        <w:tc>
          <w:tcPr>
            <w:tcW w:w="1134" w:type="dxa"/>
            <w:shd w:val="clear" w:color="auto" w:fill="DEEAF6" w:themeFill="accent1" w:themeFillTint="33"/>
            <w:noWrap/>
            <w:vAlign w:val="center"/>
          </w:tcPr>
          <w:p w14:paraId="3C347179"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2026</w:t>
            </w:r>
          </w:p>
        </w:tc>
        <w:tc>
          <w:tcPr>
            <w:tcW w:w="1134" w:type="dxa"/>
            <w:shd w:val="clear" w:color="auto" w:fill="DEEAF6" w:themeFill="accent1" w:themeFillTint="33"/>
            <w:noWrap/>
            <w:vAlign w:val="center"/>
          </w:tcPr>
          <w:p w14:paraId="42F2008E"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2027</w:t>
            </w:r>
          </w:p>
        </w:tc>
        <w:tc>
          <w:tcPr>
            <w:tcW w:w="1134" w:type="dxa"/>
            <w:shd w:val="clear" w:color="auto" w:fill="DEEAF6" w:themeFill="accent1" w:themeFillTint="33"/>
            <w:noWrap/>
            <w:vAlign w:val="center"/>
          </w:tcPr>
          <w:p w14:paraId="590C1A01"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2028</w:t>
            </w:r>
          </w:p>
        </w:tc>
        <w:tc>
          <w:tcPr>
            <w:tcW w:w="1134" w:type="dxa"/>
            <w:shd w:val="clear" w:color="auto" w:fill="DEEAF6" w:themeFill="accent1" w:themeFillTint="33"/>
            <w:noWrap/>
            <w:vAlign w:val="center"/>
          </w:tcPr>
          <w:p w14:paraId="404E9113"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2029</w:t>
            </w:r>
          </w:p>
        </w:tc>
        <w:tc>
          <w:tcPr>
            <w:tcW w:w="1134" w:type="dxa"/>
            <w:shd w:val="clear" w:color="auto" w:fill="DEEAF6" w:themeFill="accent1" w:themeFillTint="33"/>
            <w:noWrap/>
            <w:vAlign w:val="center"/>
          </w:tcPr>
          <w:p w14:paraId="21205148"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2030</w:t>
            </w:r>
          </w:p>
        </w:tc>
        <w:tc>
          <w:tcPr>
            <w:tcW w:w="1134" w:type="dxa"/>
            <w:shd w:val="clear" w:color="auto" w:fill="DEEAF6" w:themeFill="accent1" w:themeFillTint="33"/>
            <w:noWrap/>
            <w:vAlign w:val="center"/>
          </w:tcPr>
          <w:p w14:paraId="6FDB06A7"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2031</w:t>
            </w:r>
          </w:p>
        </w:tc>
        <w:tc>
          <w:tcPr>
            <w:tcW w:w="1134" w:type="dxa"/>
            <w:shd w:val="clear" w:color="auto" w:fill="DEEAF6" w:themeFill="accent1" w:themeFillTint="33"/>
            <w:noWrap/>
            <w:vAlign w:val="center"/>
          </w:tcPr>
          <w:p w14:paraId="409B2A28"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2032</w:t>
            </w:r>
          </w:p>
        </w:tc>
      </w:tr>
      <w:tr w:rsidR="00521566" w:rsidRPr="004D1C4D" w14:paraId="2C37826E"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tcPr>
          <w:p w14:paraId="59C58C99"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Προστασία Διπλής Όδευσης </w:t>
            </w:r>
          </w:p>
        </w:tc>
        <w:tc>
          <w:tcPr>
            <w:tcW w:w="1560" w:type="dxa"/>
            <w:tcBorders>
              <w:left w:val="single" w:sz="4" w:space="0" w:color="4BACC6"/>
              <w:bottom w:val="nil"/>
              <w:right w:val="nil"/>
            </w:tcBorders>
            <w:shd w:val="clear" w:color="auto" w:fill="DEEAF6" w:themeFill="accent1" w:themeFillTint="33"/>
            <w:noWrap/>
            <w:vAlign w:val="center"/>
          </w:tcPr>
          <w:p w14:paraId="0AAFAEF7"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 Mbps</w:t>
            </w:r>
          </w:p>
        </w:tc>
        <w:tc>
          <w:tcPr>
            <w:tcW w:w="1134" w:type="dxa"/>
            <w:tcBorders>
              <w:left w:val="nil"/>
              <w:bottom w:val="nil"/>
              <w:right w:val="nil"/>
            </w:tcBorders>
            <w:shd w:val="clear" w:color="auto" w:fill="FFFFFF" w:themeFill="background1"/>
            <w:noWrap/>
            <w:vAlign w:val="bottom"/>
          </w:tcPr>
          <w:p w14:paraId="10D7E3FE" w14:textId="3808024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61,35 €</w:t>
            </w:r>
          </w:p>
        </w:tc>
        <w:tc>
          <w:tcPr>
            <w:tcW w:w="1134" w:type="dxa"/>
            <w:tcBorders>
              <w:left w:val="nil"/>
              <w:bottom w:val="nil"/>
              <w:right w:val="nil"/>
            </w:tcBorders>
            <w:shd w:val="clear" w:color="auto" w:fill="FFFFFF" w:themeFill="background1"/>
            <w:noWrap/>
            <w:vAlign w:val="bottom"/>
          </w:tcPr>
          <w:p w14:paraId="45524BD5" w14:textId="35F5F8F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63,39 €</w:t>
            </w:r>
          </w:p>
        </w:tc>
        <w:tc>
          <w:tcPr>
            <w:tcW w:w="1134" w:type="dxa"/>
            <w:tcBorders>
              <w:left w:val="nil"/>
              <w:bottom w:val="nil"/>
              <w:right w:val="nil"/>
            </w:tcBorders>
            <w:shd w:val="clear" w:color="auto" w:fill="FFFFFF" w:themeFill="background1"/>
            <w:noWrap/>
            <w:vAlign w:val="bottom"/>
          </w:tcPr>
          <w:p w14:paraId="01340BF1" w14:textId="77B4F151"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64,93 €</w:t>
            </w:r>
          </w:p>
        </w:tc>
        <w:tc>
          <w:tcPr>
            <w:tcW w:w="1134" w:type="dxa"/>
            <w:tcBorders>
              <w:left w:val="nil"/>
              <w:bottom w:val="nil"/>
              <w:right w:val="nil"/>
            </w:tcBorders>
            <w:shd w:val="clear" w:color="auto" w:fill="FFFFFF" w:themeFill="background1"/>
            <w:noWrap/>
            <w:vAlign w:val="bottom"/>
          </w:tcPr>
          <w:p w14:paraId="44BABCB2" w14:textId="0CC80CA8"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67,15 €</w:t>
            </w:r>
          </w:p>
        </w:tc>
        <w:tc>
          <w:tcPr>
            <w:tcW w:w="1134" w:type="dxa"/>
            <w:tcBorders>
              <w:left w:val="nil"/>
              <w:bottom w:val="nil"/>
              <w:right w:val="nil"/>
            </w:tcBorders>
            <w:shd w:val="clear" w:color="auto" w:fill="FFFFFF" w:themeFill="background1"/>
            <w:noWrap/>
            <w:vAlign w:val="bottom"/>
          </w:tcPr>
          <w:p w14:paraId="4AE5CF95" w14:textId="4765FE00"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69,72 €</w:t>
            </w:r>
          </w:p>
        </w:tc>
        <w:tc>
          <w:tcPr>
            <w:tcW w:w="1134" w:type="dxa"/>
            <w:tcBorders>
              <w:left w:val="nil"/>
              <w:bottom w:val="nil"/>
              <w:right w:val="nil"/>
            </w:tcBorders>
            <w:shd w:val="clear" w:color="auto" w:fill="FFFFFF" w:themeFill="background1"/>
            <w:noWrap/>
            <w:vAlign w:val="bottom"/>
          </w:tcPr>
          <w:p w14:paraId="6D59610A" w14:textId="32A2E40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72,51 €</w:t>
            </w:r>
          </w:p>
        </w:tc>
        <w:tc>
          <w:tcPr>
            <w:tcW w:w="1134" w:type="dxa"/>
            <w:tcBorders>
              <w:left w:val="nil"/>
              <w:bottom w:val="nil"/>
              <w:right w:val="nil"/>
            </w:tcBorders>
            <w:shd w:val="clear" w:color="auto" w:fill="FFFFFF" w:themeFill="background1"/>
            <w:noWrap/>
            <w:vAlign w:val="bottom"/>
          </w:tcPr>
          <w:p w14:paraId="18ECBBA4" w14:textId="49A06E4D"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75,46 €</w:t>
            </w:r>
          </w:p>
        </w:tc>
        <w:tc>
          <w:tcPr>
            <w:tcW w:w="1134" w:type="dxa"/>
            <w:tcBorders>
              <w:left w:val="nil"/>
              <w:bottom w:val="nil"/>
              <w:right w:val="nil"/>
            </w:tcBorders>
            <w:shd w:val="clear" w:color="auto" w:fill="FFFFFF" w:themeFill="background1"/>
            <w:noWrap/>
            <w:vAlign w:val="bottom"/>
          </w:tcPr>
          <w:p w14:paraId="4CE7318F" w14:textId="64CC47E3"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75,65 €</w:t>
            </w:r>
          </w:p>
        </w:tc>
        <w:tc>
          <w:tcPr>
            <w:tcW w:w="1134" w:type="dxa"/>
            <w:tcBorders>
              <w:left w:val="nil"/>
              <w:bottom w:val="nil"/>
              <w:right w:val="single" w:sz="4" w:space="0" w:color="4BACC6"/>
            </w:tcBorders>
            <w:shd w:val="clear" w:color="auto" w:fill="FFFFFF" w:themeFill="background1"/>
            <w:noWrap/>
            <w:vAlign w:val="bottom"/>
          </w:tcPr>
          <w:p w14:paraId="5C651084" w14:textId="60268CE2"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75,91 €</w:t>
            </w:r>
          </w:p>
        </w:tc>
      </w:tr>
      <w:tr w:rsidR="00521566" w:rsidRPr="004D1C4D" w14:paraId="1B1E0788"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tcPr>
          <w:p w14:paraId="68936DB5"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Προστασία Διπλής Όδευσης </w:t>
            </w:r>
          </w:p>
        </w:tc>
        <w:tc>
          <w:tcPr>
            <w:tcW w:w="1560" w:type="dxa"/>
            <w:tcBorders>
              <w:left w:val="single" w:sz="4" w:space="0" w:color="4BACC6"/>
              <w:bottom w:val="nil"/>
              <w:right w:val="nil"/>
            </w:tcBorders>
            <w:shd w:val="clear" w:color="auto" w:fill="DEEAF6" w:themeFill="accent1" w:themeFillTint="33"/>
            <w:noWrap/>
            <w:vAlign w:val="center"/>
          </w:tcPr>
          <w:p w14:paraId="7AE497FC"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 Mbps</w:t>
            </w:r>
          </w:p>
        </w:tc>
        <w:tc>
          <w:tcPr>
            <w:tcW w:w="1134" w:type="dxa"/>
            <w:tcBorders>
              <w:left w:val="nil"/>
              <w:bottom w:val="nil"/>
              <w:right w:val="nil"/>
            </w:tcBorders>
            <w:shd w:val="clear" w:color="auto" w:fill="FFFFFF" w:themeFill="background1"/>
            <w:noWrap/>
            <w:vAlign w:val="bottom"/>
          </w:tcPr>
          <w:p w14:paraId="2EA79995" w14:textId="539CC31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133,38 €</w:t>
            </w:r>
          </w:p>
        </w:tc>
        <w:tc>
          <w:tcPr>
            <w:tcW w:w="1134" w:type="dxa"/>
            <w:tcBorders>
              <w:left w:val="nil"/>
              <w:bottom w:val="nil"/>
              <w:right w:val="nil"/>
            </w:tcBorders>
            <w:shd w:val="clear" w:color="auto" w:fill="FFFFFF" w:themeFill="background1"/>
            <w:noWrap/>
            <w:vAlign w:val="bottom"/>
          </w:tcPr>
          <w:p w14:paraId="6EBBA67E" w14:textId="2F58C551"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127,33 €</w:t>
            </w:r>
          </w:p>
        </w:tc>
        <w:tc>
          <w:tcPr>
            <w:tcW w:w="1134" w:type="dxa"/>
            <w:tcBorders>
              <w:left w:val="nil"/>
              <w:bottom w:val="nil"/>
              <w:right w:val="nil"/>
            </w:tcBorders>
            <w:shd w:val="clear" w:color="auto" w:fill="FFFFFF" w:themeFill="background1"/>
            <w:noWrap/>
            <w:vAlign w:val="bottom"/>
          </w:tcPr>
          <w:p w14:paraId="2FEF26E9" w14:textId="5A21954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116,69 €</w:t>
            </w:r>
          </w:p>
        </w:tc>
        <w:tc>
          <w:tcPr>
            <w:tcW w:w="1134" w:type="dxa"/>
            <w:tcBorders>
              <w:left w:val="nil"/>
              <w:bottom w:val="nil"/>
              <w:right w:val="nil"/>
            </w:tcBorders>
            <w:shd w:val="clear" w:color="auto" w:fill="FFFFFF" w:themeFill="background1"/>
            <w:noWrap/>
            <w:vAlign w:val="bottom"/>
          </w:tcPr>
          <w:p w14:paraId="04B48B4B" w14:textId="207C678A"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111,65 €</w:t>
            </w:r>
          </w:p>
        </w:tc>
        <w:tc>
          <w:tcPr>
            <w:tcW w:w="1134" w:type="dxa"/>
            <w:tcBorders>
              <w:left w:val="nil"/>
              <w:bottom w:val="nil"/>
              <w:right w:val="nil"/>
            </w:tcBorders>
            <w:shd w:val="clear" w:color="auto" w:fill="FFFFFF" w:themeFill="background1"/>
            <w:noWrap/>
            <w:vAlign w:val="bottom"/>
          </w:tcPr>
          <w:p w14:paraId="1D507D23" w14:textId="1E9E801F"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108,93 €</w:t>
            </w:r>
          </w:p>
        </w:tc>
        <w:tc>
          <w:tcPr>
            <w:tcW w:w="1134" w:type="dxa"/>
            <w:tcBorders>
              <w:left w:val="nil"/>
              <w:bottom w:val="nil"/>
              <w:right w:val="nil"/>
            </w:tcBorders>
            <w:shd w:val="clear" w:color="auto" w:fill="FFFFFF" w:themeFill="background1"/>
            <w:noWrap/>
            <w:vAlign w:val="bottom"/>
          </w:tcPr>
          <w:p w14:paraId="33DD66BB" w14:textId="137590F4"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107,92 €</w:t>
            </w:r>
          </w:p>
        </w:tc>
        <w:tc>
          <w:tcPr>
            <w:tcW w:w="1134" w:type="dxa"/>
            <w:tcBorders>
              <w:left w:val="nil"/>
              <w:bottom w:val="nil"/>
              <w:right w:val="nil"/>
            </w:tcBorders>
            <w:shd w:val="clear" w:color="auto" w:fill="FFFFFF" w:themeFill="background1"/>
            <w:noWrap/>
            <w:vAlign w:val="bottom"/>
          </w:tcPr>
          <w:p w14:paraId="4FBAE48E" w14:textId="51C0B12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107,32 €</w:t>
            </w:r>
          </w:p>
        </w:tc>
        <w:tc>
          <w:tcPr>
            <w:tcW w:w="1134" w:type="dxa"/>
            <w:tcBorders>
              <w:left w:val="nil"/>
              <w:bottom w:val="nil"/>
              <w:right w:val="nil"/>
            </w:tcBorders>
            <w:shd w:val="clear" w:color="auto" w:fill="FFFFFF" w:themeFill="background1"/>
            <w:noWrap/>
            <w:vAlign w:val="bottom"/>
          </w:tcPr>
          <w:p w14:paraId="4FDF0682" w14:textId="1FAD67BF"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103,59 €</w:t>
            </w:r>
          </w:p>
        </w:tc>
        <w:tc>
          <w:tcPr>
            <w:tcW w:w="1134" w:type="dxa"/>
            <w:tcBorders>
              <w:left w:val="nil"/>
              <w:bottom w:val="nil"/>
              <w:right w:val="single" w:sz="4" w:space="0" w:color="4BACC6"/>
            </w:tcBorders>
            <w:shd w:val="clear" w:color="auto" w:fill="FFFFFF" w:themeFill="background1"/>
            <w:noWrap/>
            <w:vAlign w:val="bottom"/>
          </w:tcPr>
          <w:p w14:paraId="3A098AC9" w14:textId="5B50B924"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100,81 €</w:t>
            </w:r>
          </w:p>
        </w:tc>
      </w:tr>
      <w:tr w:rsidR="00521566" w:rsidRPr="004D1C4D" w14:paraId="3311D016"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tcPr>
          <w:p w14:paraId="6A139CF5"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Προστασία Διπλής Όδευσης </w:t>
            </w:r>
          </w:p>
        </w:tc>
        <w:tc>
          <w:tcPr>
            <w:tcW w:w="1560" w:type="dxa"/>
            <w:tcBorders>
              <w:left w:val="single" w:sz="4" w:space="0" w:color="4BACC6"/>
              <w:bottom w:val="nil"/>
              <w:right w:val="nil"/>
            </w:tcBorders>
            <w:shd w:val="clear" w:color="auto" w:fill="DEEAF6" w:themeFill="accent1" w:themeFillTint="33"/>
            <w:noWrap/>
            <w:vAlign w:val="center"/>
          </w:tcPr>
          <w:p w14:paraId="0D7957D2"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10000 Mbps</w:t>
            </w:r>
          </w:p>
        </w:tc>
        <w:tc>
          <w:tcPr>
            <w:tcW w:w="1134" w:type="dxa"/>
            <w:tcBorders>
              <w:left w:val="nil"/>
              <w:bottom w:val="nil"/>
              <w:right w:val="nil"/>
            </w:tcBorders>
            <w:shd w:val="clear" w:color="auto" w:fill="FFFFFF" w:themeFill="background1"/>
            <w:noWrap/>
            <w:vAlign w:val="bottom"/>
          </w:tcPr>
          <w:p w14:paraId="032ACD96" w14:textId="7B36AAC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320,39 €</w:t>
            </w:r>
          </w:p>
        </w:tc>
        <w:tc>
          <w:tcPr>
            <w:tcW w:w="1134" w:type="dxa"/>
            <w:tcBorders>
              <w:left w:val="nil"/>
              <w:bottom w:val="nil"/>
              <w:right w:val="nil"/>
            </w:tcBorders>
            <w:shd w:val="clear" w:color="auto" w:fill="FFFFFF" w:themeFill="background1"/>
            <w:noWrap/>
            <w:vAlign w:val="bottom"/>
          </w:tcPr>
          <w:p w14:paraId="1C1DB31C" w14:textId="5B9151A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302,49 €</w:t>
            </w:r>
          </w:p>
        </w:tc>
        <w:tc>
          <w:tcPr>
            <w:tcW w:w="1134" w:type="dxa"/>
            <w:tcBorders>
              <w:left w:val="nil"/>
              <w:bottom w:val="nil"/>
              <w:right w:val="nil"/>
            </w:tcBorders>
            <w:shd w:val="clear" w:color="auto" w:fill="FFFFFF" w:themeFill="background1"/>
            <w:noWrap/>
            <w:vAlign w:val="bottom"/>
          </w:tcPr>
          <w:p w14:paraId="3A6CF4D1" w14:textId="41B56861"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265,52 €</w:t>
            </w:r>
          </w:p>
        </w:tc>
        <w:tc>
          <w:tcPr>
            <w:tcW w:w="1134" w:type="dxa"/>
            <w:tcBorders>
              <w:left w:val="nil"/>
              <w:bottom w:val="nil"/>
              <w:right w:val="nil"/>
            </w:tcBorders>
            <w:shd w:val="clear" w:color="auto" w:fill="FFFFFF" w:themeFill="background1"/>
            <w:noWrap/>
            <w:vAlign w:val="bottom"/>
          </w:tcPr>
          <w:p w14:paraId="00F8D6E3" w14:textId="22C5E61C"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246,60 €</w:t>
            </w:r>
          </w:p>
        </w:tc>
        <w:tc>
          <w:tcPr>
            <w:tcW w:w="1134" w:type="dxa"/>
            <w:tcBorders>
              <w:left w:val="nil"/>
              <w:bottom w:val="nil"/>
              <w:right w:val="nil"/>
            </w:tcBorders>
            <w:shd w:val="clear" w:color="auto" w:fill="FFFFFF" w:themeFill="background1"/>
            <w:noWrap/>
            <w:vAlign w:val="bottom"/>
          </w:tcPr>
          <w:p w14:paraId="65587796" w14:textId="79338266"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234,27 €</w:t>
            </w:r>
          </w:p>
        </w:tc>
        <w:tc>
          <w:tcPr>
            <w:tcW w:w="1134" w:type="dxa"/>
            <w:tcBorders>
              <w:left w:val="nil"/>
              <w:bottom w:val="nil"/>
              <w:right w:val="nil"/>
            </w:tcBorders>
            <w:shd w:val="clear" w:color="auto" w:fill="FFFFFF" w:themeFill="background1"/>
            <w:noWrap/>
            <w:vAlign w:val="bottom"/>
          </w:tcPr>
          <w:p w14:paraId="0DF0AD62" w14:textId="53A4637C"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227,58 €</w:t>
            </w:r>
          </w:p>
        </w:tc>
        <w:tc>
          <w:tcPr>
            <w:tcW w:w="1134" w:type="dxa"/>
            <w:tcBorders>
              <w:left w:val="nil"/>
              <w:bottom w:val="nil"/>
              <w:right w:val="nil"/>
            </w:tcBorders>
            <w:shd w:val="clear" w:color="auto" w:fill="FFFFFF" w:themeFill="background1"/>
            <w:noWrap/>
            <w:vAlign w:val="bottom"/>
          </w:tcPr>
          <w:p w14:paraId="65383927" w14:textId="0686A21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222,01 €</w:t>
            </w:r>
          </w:p>
        </w:tc>
        <w:tc>
          <w:tcPr>
            <w:tcW w:w="1134" w:type="dxa"/>
            <w:tcBorders>
              <w:left w:val="nil"/>
              <w:bottom w:val="nil"/>
              <w:right w:val="nil"/>
            </w:tcBorders>
            <w:shd w:val="clear" w:color="auto" w:fill="FFFFFF" w:themeFill="background1"/>
            <w:noWrap/>
            <w:vAlign w:val="bottom"/>
          </w:tcPr>
          <w:p w14:paraId="38F581FB" w14:textId="432EC8F1"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212,27 €</w:t>
            </w:r>
          </w:p>
        </w:tc>
        <w:tc>
          <w:tcPr>
            <w:tcW w:w="1134" w:type="dxa"/>
            <w:tcBorders>
              <w:left w:val="nil"/>
              <w:bottom w:val="nil"/>
              <w:right w:val="single" w:sz="4" w:space="0" w:color="4BACC6"/>
            </w:tcBorders>
            <w:shd w:val="clear" w:color="auto" w:fill="FFFFFF" w:themeFill="background1"/>
            <w:noWrap/>
            <w:vAlign w:val="bottom"/>
          </w:tcPr>
          <w:p w14:paraId="3D885AD7" w14:textId="42430D61"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205,21 €</w:t>
            </w:r>
          </w:p>
        </w:tc>
      </w:tr>
      <w:tr w:rsidR="00521566" w:rsidRPr="004D1C4D" w14:paraId="050CD748"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tcPr>
          <w:p w14:paraId="4D6897A2"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Προστασία Διπλής Εισαγωγής </w:t>
            </w:r>
          </w:p>
        </w:tc>
        <w:tc>
          <w:tcPr>
            <w:tcW w:w="1560" w:type="dxa"/>
            <w:tcBorders>
              <w:left w:val="single" w:sz="4" w:space="0" w:color="4BACC6"/>
              <w:bottom w:val="nil"/>
              <w:right w:val="nil"/>
            </w:tcBorders>
            <w:shd w:val="clear" w:color="auto" w:fill="DEEAF6" w:themeFill="accent1" w:themeFillTint="33"/>
            <w:noWrap/>
            <w:vAlign w:val="center"/>
          </w:tcPr>
          <w:p w14:paraId="408E122B"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 Mbps</w:t>
            </w:r>
          </w:p>
        </w:tc>
        <w:tc>
          <w:tcPr>
            <w:tcW w:w="1134" w:type="dxa"/>
            <w:tcBorders>
              <w:left w:val="nil"/>
              <w:bottom w:val="nil"/>
              <w:right w:val="nil"/>
            </w:tcBorders>
            <w:shd w:val="clear" w:color="auto" w:fill="FFFFFF" w:themeFill="background1"/>
            <w:noWrap/>
            <w:vAlign w:val="bottom"/>
          </w:tcPr>
          <w:p w14:paraId="255BE02D" w14:textId="3EDBFDF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69,05 €</w:t>
            </w:r>
          </w:p>
        </w:tc>
        <w:tc>
          <w:tcPr>
            <w:tcW w:w="1134" w:type="dxa"/>
            <w:tcBorders>
              <w:left w:val="nil"/>
              <w:bottom w:val="nil"/>
              <w:right w:val="nil"/>
            </w:tcBorders>
            <w:shd w:val="clear" w:color="auto" w:fill="FFFFFF" w:themeFill="background1"/>
            <w:noWrap/>
            <w:vAlign w:val="bottom"/>
          </w:tcPr>
          <w:p w14:paraId="50B3EF0B" w14:textId="752FE65E"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71,89 €</w:t>
            </w:r>
          </w:p>
        </w:tc>
        <w:tc>
          <w:tcPr>
            <w:tcW w:w="1134" w:type="dxa"/>
            <w:tcBorders>
              <w:left w:val="nil"/>
              <w:bottom w:val="nil"/>
              <w:right w:val="nil"/>
            </w:tcBorders>
            <w:shd w:val="clear" w:color="auto" w:fill="FFFFFF" w:themeFill="background1"/>
            <w:noWrap/>
            <w:vAlign w:val="bottom"/>
          </w:tcPr>
          <w:p w14:paraId="21E66AE4" w14:textId="6EFB8C57"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74,67 €</w:t>
            </w:r>
          </w:p>
        </w:tc>
        <w:tc>
          <w:tcPr>
            <w:tcW w:w="1134" w:type="dxa"/>
            <w:tcBorders>
              <w:left w:val="nil"/>
              <w:bottom w:val="nil"/>
              <w:right w:val="nil"/>
            </w:tcBorders>
            <w:shd w:val="clear" w:color="auto" w:fill="FFFFFF" w:themeFill="background1"/>
            <w:noWrap/>
            <w:vAlign w:val="bottom"/>
          </w:tcPr>
          <w:p w14:paraId="1F9F63E7" w14:textId="1EAEA9B4"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77,63 €</w:t>
            </w:r>
          </w:p>
        </w:tc>
        <w:tc>
          <w:tcPr>
            <w:tcW w:w="1134" w:type="dxa"/>
            <w:tcBorders>
              <w:left w:val="nil"/>
              <w:bottom w:val="nil"/>
              <w:right w:val="nil"/>
            </w:tcBorders>
            <w:shd w:val="clear" w:color="auto" w:fill="FFFFFF" w:themeFill="background1"/>
            <w:noWrap/>
            <w:vAlign w:val="bottom"/>
          </w:tcPr>
          <w:p w14:paraId="40C85BCD" w14:textId="015431C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80,65 €</w:t>
            </w:r>
          </w:p>
        </w:tc>
        <w:tc>
          <w:tcPr>
            <w:tcW w:w="1134" w:type="dxa"/>
            <w:tcBorders>
              <w:left w:val="nil"/>
              <w:bottom w:val="nil"/>
              <w:right w:val="nil"/>
            </w:tcBorders>
            <w:shd w:val="clear" w:color="auto" w:fill="FFFFFF" w:themeFill="background1"/>
            <w:noWrap/>
            <w:vAlign w:val="bottom"/>
          </w:tcPr>
          <w:p w14:paraId="61769ADE" w14:textId="21BE029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83,65 €</w:t>
            </w:r>
          </w:p>
        </w:tc>
        <w:tc>
          <w:tcPr>
            <w:tcW w:w="1134" w:type="dxa"/>
            <w:tcBorders>
              <w:left w:val="nil"/>
              <w:bottom w:val="nil"/>
              <w:right w:val="nil"/>
            </w:tcBorders>
            <w:shd w:val="clear" w:color="auto" w:fill="FFFFFF" w:themeFill="background1"/>
            <w:noWrap/>
            <w:vAlign w:val="bottom"/>
          </w:tcPr>
          <w:p w14:paraId="1E2016DC" w14:textId="0903DCD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86,71 €</w:t>
            </w:r>
          </w:p>
        </w:tc>
        <w:tc>
          <w:tcPr>
            <w:tcW w:w="1134" w:type="dxa"/>
            <w:tcBorders>
              <w:left w:val="nil"/>
              <w:bottom w:val="nil"/>
              <w:right w:val="nil"/>
            </w:tcBorders>
            <w:shd w:val="clear" w:color="auto" w:fill="FFFFFF" w:themeFill="background1"/>
            <w:noWrap/>
            <w:vAlign w:val="bottom"/>
          </w:tcPr>
          <w:p w14:paraId="5019B217" w14:textId="41AFF34A"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87,12 €</w:t>
            </w:r>
          </w:p>
        </w:tc>
        <w:tc>
          <w:tcPr>
            <w:tcW w:w="1134" w:type="dxa"/>
            <w:tcBorders>
              <w:left w:val="nil"/>
              <w:bottom w:val="nil"/>
              <w:right w:val="single" w:sz="4" w:space="0" w:color="4BACC6"/>
            </w:tcBorders>
            <w:shd w:val="clear" w:color="auto" w:fill="FFFFFF" w:themeFill="background1"/>
            <w:noWrap/>
            <w:vAlign w:val="bottom"/>
          </w:tcPr>
          <w:p w14:paraId="04D1F0BB" w14:textId="4866361A"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87,48 €</w:t>
            </w:r>
          </w:p>
        </w:tc>
      </w:tr>
      <w:tr w:rsidR="00521566" w:rsidRPr="004D1C4D" w14:paraId="70696629"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tcPr>
          <w:p w14:paraId="58AB921D"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Προστασία Διπλής Εισαγωγής </w:t>
            </w:r>
          </w:p>
        </w:tc>
        <w:tc>
          <w:tcPr>
            <w:tcW w:w="1560" w:type="dxa"/>
            <w:tcBorders>
              <w:left w:val="single" w:sz="4" w:space="0" w:color="4BACC6"/>
              <w:bottom w:val="nil"/>
              <w:right w:val="nil"/>
            </w:tcBorders>
            <w:shd w:val="clear" w:color="auto" w:fill="DEEAF6" w:themeFill="accent1" w:themeFillTint="33"/>
            <w:noWrap/>
            <w:vAlign w:val="center"/>
          </w:tcPr>
          <w:p w14:paraId="49113BC6"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 Mbps</w:t>
            </w:r>
          </w:p>
        </w:tc>
        <w:tc>
          <w:tcPr>
            <w:tcW w:w="1134" w:type="dxa"/>
            <w:tcBorders>
              <w:left w:val="nil"/>
              <w:bottom w:val="nil"/>
              <w:right w:val="nil"/>
            </w:tcBorders>
            <w:shd w:val="clear" w:color="auto" w:fill="FFFFFF" w:themeFill="background1"/>
            <w:noWrap/>
            <w:vAlign w:val="bottom"/>
          </w:tcPr>
          <w:p w14:paraId="352F0195" w14:textId="03F912F4"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89,56 €</w:t>
            </w:r>
          </w:p>
        </w:tc>
        <w:tc>
          <w:tcPr>
            <w:tcW w:w="1134" w:type="dxa"/>
            <w:tcBorders>
              <w:left w:val="nil"/>
              <w:bottom w:val="nil"/>
              <w:right w:val="nil"/>
            </w:tcBorders>
            <w:shd w:val="clear" w:color="auto" w:fill="FFFFFF" w:themeFill="background1"/>
            <w:noWrap/>
            <w:vAlign w:val="bottom"/>
          </w:tcPr>
          <w:p w14:paraId="675C851F" w14:textId="3D6649DC"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92,64 €</w:t>
            </w:r>
          </w:p>
        </w:tc>
        <w:tc>
          <w:tcPr>
            <w:tcW w:w="1134" w:type="dxa"/>
            <w:tcBorders>
              <w:left w:val="nil"/>
              <w:bottom w:val="nil"/>
              <w:right w:val="nil"/>
            </w:tcBorders>
            <w:shd w:val="clear" w:color="auto" w:fill="FFFFFF" w:themeFill="background1"/>
            <w:noWrap/>
            <w:vAlign w:val="bottom"/>
          </w:tcPr>
          <w:p w14:paraId="636BE7DA" w14:textId="78D83F32"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95,64 €</w:t>
            </w:r>
          </w:p>
        </w:tc>
        <w:tc>
          <w:tcPr>
            <w:tcW w:w="1134" w:type="dxa"/>
            <w:tcBorders>
              <w:left w:val="nil"/>
              <w:bottom w:val="nil"/>
              <w:right w:val="nil"/>
            </w:tcBorders>
            <w:shd w:val="clear" w:color="auto" w:fill="FFFFFF" w:themeFill="background1"/>
            <w:noWrap/>
            <w:vAlign w:val="bottom"/>
          </w:tcPr>
          <w:p w14:paraId="3DAA7E1F" w14:textId="0702D416"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98,75 €</w:t>
            </w:r>
          </w:p>
        </w:tc>
        <w:tc>
          <w:tcPr>
            <w:tcW w:w="1134" w:type="dxa"/>
            <w:tcBorders>
              <w:left w:val="nil"/>
              <w:bottom w:val="nil"/>
              <w:right w:val="nil"/>
            </w:tcBorders>
            <w:shd w:val="clear" w:color="auto" w:fill="FFFFFF" w:themeFill="background1"/>
            <w:noWrap/>
            <w:vAlign w:val="bottom"/>
          </w:tcPr>
          <w:p w14:paraId="50B542A1" w14:textId="14B2B6B0"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101,93 €</w:t>
            </w:r>
          </w:p>
        </w:tc>
        <w:tc>
          <w:tcPr>
            <w:tcW w:w="1134" w:type="dxa"/>
            <w:tcBorders>
              <w:left w:val="nil"/>
              <w:bottom w:val="nil"/>
              <w:right w:val="nil"/>
            </w:tcBorders>
            <w:shd w:val="clear" w:color="auto" w:fill="FFFFFF" w:themeFill="background1"/>
            <w:noWrap/>
            <w:vAlign w:val="bottom"/>
          </w:tcPr>
          <w:p w14:paraId="54C9EC62" w14:textId="43E2F23C"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105,08 €</w:t>
            </w:r>
          </w:p>
        </w:tc>
        <w:tc>
          <w:tcPr>
            <w:tcW w:w="1134" w:type="dxa"/>
            <w:tcBorders>
              <w:left w:val="nil"/>
              <w:bottom w:val="nil"/>
              <w:right w:val="nil"/>
            </w:tcBorders>
            <w:shd w:val="clear" w:color="auto" w:fill="FFFFFF" w:themeFill="background1"/>
            <w:noWrap/>
            <w:vAlign w:val="bottom"/>
          </w:tcPr>
          <w:p w14:paraId="617E59E5" w14:textId="17CFBC47"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108,29 €</w:t>
            </w:r>
          </w:p>
        </w:tc>
        <w:tc>
          <w:tcPr>
            <w:tcW w:w="1134" w:type="dxa"/>
            <w:tcBorders>
              <w:left w:val="nil"/>
              <w:bottom w:val="nil"/>
              <w:right w:val="nil"/>
            </w:tcBorders>
            <w:shd w:val="clear" w:color="auto" w:fill="FFFFFF" w:themeFill="background1"/>
            <w:noWrap/>
            <w:vAlign w:val="bottom"/>
          </w:tcPr>
          <w:p w14:paraId="474B8E6B" w14:textId="3F2E4B0C"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108,87 €</w:t>
            </w:r>
          </w:p>
        </w:tc>
        <w:tc>
          <w:tcPr>
            <w:tcW w:w="1134" w:type="dxa"/>
            <w:tcBorders>
              <w:left w:val="nil"/>
              <w:bottom w:val="nil"/>
              <w:right w:val="single" w:sz="4" w:space="0" w:color="4BACC6"/>
            </w:tcBorders>
            <w:shd w:val="clear" w:color="auto" w:fill="FFFFFF" w:themeFill="background1"/>
            <w:noWrap/>
            <w:vAlign w:val="bottom"/>
          </w:tcPr>
          <w:p w14:paraId="38A36BC0" w14:textId="589D7464"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109,40 €</w:t>
            </w:r>
          </w:p>
        </w:tc>
      </w:tr>
      <w:tr w:rsidR="00521566" w:rsidRPr="004D1C4D" w14:paraId="5CDDCFDC" w14:textId="77777777" w:rsidTr="007D691F">
        <w:trPr>
          <w:trHeight w:val="300"/>
          <w:tblHeader/>
          <w:jc w:val="center"/>
        </w:trPr>
        <w:tc>
          <w:tcPr>
            <w:tcW w:w="3119" w:type="dxa"/>
            <w:tcBorders>
              <w:left w:val="single" w:sz="4" w:space="0" w:color="auto"/>
              <w:bottom w:val="single" w:sz="4" w:space="0" w:color="auto"/>
              <w:right w:val="single" w:sz="4" w:space="0" w:color="auto"/>
            </w:tcBorders>
            <w:shd w:val="clear" w:color="auto" w:fill="DEEAF6" w:themeFill="accent1" w:themeFillTint="33"/>
            <w:noWrap/>
          </w:tcPr>
          <w:p w14:paraId="168122B1" w14:textId="77777777" w:rsidR="00521566" w:rsidRPr="004D1C4D" w:rsidRDefault="00521566" w:rsidP="00521566">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Προστασία Διπλής Εισαγωγής </w:t>
            </w:r>
          </w:p>
        </w:tc>
        <w:tc>
          <w:tcPr>
            <w:tcW w:w="1560" w:type="dxa"/>
            <w:tcBorders>
              <w:left w:val="single" w:sz="4" w:space="0" w:color="4BACC6"/>
              <w:bottom w:val="nil"/>
              <w:right w:val="nil"/>
            </w:tcBorders>
            <w:shd w:val="clear" w:color="auto" w:fill="DEEAF6" w:themeFill="accent1" w:themeFillTint="33"/>
            <w:noWrap/>
            <w:vAlign w:val="center"/>
          </w:tcPr>
          <w:p w14:paraId="731C9413" w14:textId="77777777" w:rsidR="00521566" w:rsidRPr="004D1C4D" w:rsidRDefault="00521566" w:rsidP="00521566">
            <w:pPr>
              <w:spacing w:after="0" w:line="240" w:lineRule="auto"/>
              <w:jc w:val="center"/>
              <w:rPr>
                <w:rFonts w:asciiTheme="minorHAnsi" w:hAnsiTheme="minorHAnsi" w:cstheme="minorHAnsi"/>
                <w:color w:val="000000"/>
                <w:sz w:val="22"/>
              </w:rPr>
            </w:pPr>
            <w:r w:rsidRPr="004D1C4D">
              <w:rPr>
                <w:rFonts w:asciiTheme="minorHAnsi" w:hAnsiTheme="minorHAnsi" w:cstheme="minorHAnsi"/>
                <w:color w:val="000000"/>
                <w:sz w:val="22"/>
              </w:rPr>
              <w:t>10000 Mbps</w:t>
            </w:r>
          </w:p>
        </w:tc>
        <w:tc>
          <w:tcPr>
            <w:tcW w:w="1134" w:type="dxa"/>
            <w:tcBorders>
              <w:left w:val="nil"/>
              <w:bottom w:val="nil"/>
              <w:right w:val="nil"/>
            </w:tcBorders>
            <w:shd w:val="clear" w:color="auto" w:fill="FFFFFF" w:themeFill="background1"/>
            <w:noWrap/>
            <w:vAlign w:val="bottom"/>
          </w:tcPr>
          <w:p w14:paraId="2A698A73" w14:textId="73E798E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151,10 €</w:t>
            </w:r>
          </w:p>
        </w:tc>
        <w:tc>
          <w:tcPr>
            <w:tcW w:w="1134" w:type="dxa"/>
            <w:tcBorders>
              <w:left w:val="nil"/>
              <w:bottom w:val="nil"/>
              <w:right w:val="nil"/>
            </w:tcBorders>
            <w:shd w:val="clear" w:color="auto" w:fill="FFFFFF" w:themeFill="background1"/>
            <w:noWrap/>
            <w:vAlign w:val="bottom"/>
          </w:tcPr>
          <w:p w14:paraId="2DF126D5" w14:textId="7C59F0D6"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154,87 €</w:t>
            </w:r>
          </w:p>
        </w:tc>
        <w:tc>
          <w:tcPr>
            <w:tcW w:w="1134" w:type="dxa"/>
            <w:tcBorders>
              <w:left w:val="nil"/>
              <w:bottom w:val="nil"/>
              <w:right w:val="nil"/>
            </w:tcBorders>
            <w:shd w:val="clear" w:color="auto" w:fill="FFFFFF" w:themeFill="background1"/>
            <w:noWrap/>
            <w:vAlign w:val="bottom"/>
          </w:tcPr>
          <w:p w14:paraId="176B970B" w14:textId="405A3B53"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158,57 €</w:t>
            </w:r>
          </w:p>
        </w:tc>
        <w:tc>
          <w:tcPr>
            <w:tcW w:w="1134" w:type="dxa"/>
            <w:tcBorders>
              <w:left w:val="nil"/>
              <w:bottom w:val="nil"/>
              <w:right w:val="nil"/>
            </w:tcBorders>
            <w:shd w:val="clear" w:color="auto" w:fill="FFFFFF" w:themeFill="background1"/>
            <w:noWrap/>
            <w:vAlign w:val="bottom"/>
          </w:tcPr>
          <w:p w14:paraId="158E366C" w14:textId="5C9FE574"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162,37 €</w:t>
            </w:r>
          </w:p>
        </w:tc>
        <w:tc>
          <w:tcPr>
            <w:tcW w:w="1134" w:type="dxa"/>
            <w:tcBorders>
              <w:left w:val="nil"/>
              <w:bottom w:val="nil"/>
              <w:right w:val="nil"/>
            </w:tcBorders>
            <w:shd w:val="clear" w:color="auto" w:fill="FFFFFF" w:themeFill="background1"/>
            <w:noWrap/>
            <w:vAlign w:val="bottom"/>
          </w:tcPr>
          <w:p w14:paraId="0BCA9445" w14:textId="15B36685"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166,27 €</w:t>
            </w:r>
          </w:p>
        </w:tc>
        <w:tc>
          <w:tcPr>
            <w:tcW w:w="1134" w:type="dxa"/>
            <w:tcBorders>
              <w:left w:val="nil"/>
              <w:bottom w:val="nil"/>
              <w:right w:val="nil"/>
            </w:tcBorders>
            <w:shd w:val="clear" w:color="auto" w:fill="FFFFFF" w:themeFill="background1"/>
            <w:noWrap/>
            <w:vAlign w:val="bottom"/>
          </w:tcPr>
          <w:p w14:paraId="75A6D608" w14:textId="62F55D59"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170,11 €</w:t>
            </w:r>
          </w:p>
        </w:tc>
        <w:tc>
          <w:tcPr>
            <w:tcW w:w="1134" w:type="dxa"/>
            <w:tcBorders>
              <w:left w:val="nil"/>
              <w:bottom w:val="nil"/>
              <w:right w:val="nil"/>
            </w:tcBorders>
            <w:shd w:val="clear" w:color="auto" w:fill="FFFFFF" w:themeFill="background1"/>
            <w:noWrap/>
            <w:vAlign w:val="bottom"/>
          </w:tcPr>
          <w:p w14:paraId="1C6DEF3D" w14:textId="1638EE4B" w:rsidR="00521566" w:rsidRPr="00521566" w:rsidRDefault="00521566" w:rsidP="00521566">
            <w:pPr>
              <w:spacing w:after="0" w:line="240" w:lineRule="auto"/>
              <w:jc w:val="right"/>
              <w:rPr>
                <w:rFonts w:asciiTheme="minorHAnsi" w:hAnsiTheme="minorHAnsi" w:cstheme="minorHAnsi"/>
                <w:sz w:val="20"/>
              </w:rPr>
            </w:pPr>
            <w:r w:rsidRPr="00521566">
              <w:rPr>
                <w:rFonts w:cs="Calibri"/>
                <w:color w:val="000000"/>
                <w:sz w:val="20"/>
              </w:rPr>
              <w:t>174,01 €</w:t>
            </w:r>
          </w:p>
        </w:tc>
        <w:tc>
          <w:tcPr>
            <w:tcW w:w="1134" w:type="dxa"/>
            <w:tcBorders>
              <w:left w:val="nil"/>
              <w:bottom w:val="nil"/>
              <w:right w:val="nil"/>
            </w:tcBorders>
            <w:shd w:val="clear" w:color="auto" w:fill="FFFFFF" w:themeFill="background1"/>
            <w:noWrap/>
            <w:vAlign w:val="bottom"/>
          </w:tcPr>
          <w:p w14:paraId="407FB43A" w14:textId="0BCFA54C"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175,28 €</w:t>
            </w:r>
          </w:p>
        </w:tc>
        <w:tc>
          <w:tcPr>
            <w:tcW w:w="1134" w:type="dxa"/>
            <w:tcBorders>
              <w:left w:val="nil"/>
              <w:bottom w:val="nil"/>
              <w:right w:val="single" w:sz="4" w:space="0" w:color="4BACC6"/>
            </w:tcBorders>
            <w:shd w:val="clear" w:color="auto" w:fill="FFFFFF" w:themeFill="background1"/>
            <w:noWrap/>
            <w:vAlign w:val="bottom"/>
          </w:tcPr>
          <w:p w14:paraId="7E31F054" w14:textId="35CEB1C0" w:rsidR="00521566" w:rsidRPr="00521566" w:rsidRDefault="00521566" w:rsidP="00521566">
            <w:pPr>
              <w:spacing w:after="0" w:line="240" w:lineRule="auto"/>
              <w:jc w:val="right"/>
              <w:rPr>
                <w:rFonts w:asciiTheme="minorHAnsi" w:hAnsiTheme="minorHAnsi" w:cstheme="minorHAnsi"/>
                <w:color w:val="D0CECE" w:themeColor="background2" w:themeShade="E6"/>
                <w:sz w:val="20"/>
              </w:rPr>
            </w:pPr>
            <w:r w:rsidRPr="00521566">
              <w:rPr>
                <w:rFonts w:cs="Calibri"/>
                <w:color w:val="000000"/>
                <w:sz w:val="20"/>
              </w:rPr>
              <w:t>176,52 €</w:t>
            </w:r>
          </w:p>
        </w:tc>
      </w:tr>
    </w:tbl>
    <w:p w14:paraId="447C02D0" w14:textId="77777777" w:rsidR="00586ADB" w:rsidRPr="004D1C4D" w:rsidRDefault="00586ADB" w:rsidP="00586ADB">
      <w:pPr>
        <w:rPr>
          <w:rFonts w:asciiTheme="minorHAnsi" w:hAnsiTheme="minorHAnsi" w:cstheme="minorHAnsi"/>
          <w:sz w:val="22"/>
          <w:lang w:eastAsia="ja-JP"/>
        </w:rPr>
      </w:pPr>
    </w:p>
    <w:p w14:paraId="6484C1DF" w14:textId="77777777" w:rsidR="00586ADB" w:rsidRPr="004D1C4D" w:rsidRDefault="00586ADB" w:rsidP="00586ADB">
      <w:pPr>
        <w:rPr>
          <w:rFonts w:asciiTheme="minorHAnsi" w:hAnsiTheme="minorHAnsi" w:cstheme="minorHAnsi"/>
          <w:sz w:val="22"/>
        </w:rPr>
      </w:pPr>
    </w:p>
    <w:p w14:paraId="540E7FD2" w14:textId="77777777" w:rsidR="00586ADB" w:rsidRPr="004D1C4D" w:rsidRDefault="00586ADB" w:rsidP="004D1C4D">
      <w:pPr>
        <w:pStyle w:val="20"/>
        <w:numPr>
          <w:ilvl w:val="1"/>
          <w:numId w:val="36"/>
        </w:numPr>
        <w:suppressAutoHyphens/>
        <w:rPr>
          <w:rFonts w:asciiTheme="minorHAnsi" w:hAnsiTheme="minorHAnsi" w:cstheme="minorHAnsi"/>
          <w:lang w:val="el-GR"/>
        </w:rPr>
      </w:pPr>
      <w:bookmarkStart w:id="20" w:name="_Toc161934859"/>
      <w:bookmarkStart w:id="21" w:name="_Toc222311668"/>
      <w:r w:rsidRPr="004D1C4D">
        <w:rPr>
          <w:rFonts w:asciiTheme="minorHAnsi" w:hAnsiTheme="minorHAnsi" w:cstheme="minorHAnsi"/>
          <w:lang w:val="el-GR"/>
        </w:rPr>
        <w:t xml:space="preserve">Τέλη κυκλωμάτων </w:t>
      </w:r>
      <w:proofErr w:type="spellStart"/>
      <w:r w:rsidRPr="004D1C4D">
        <w:rPr>
          <w:rFonts w:asciiTheme="minorHAnsi" w:hAnsiTheme="minorHAnsi" w:cstheme="minorHAnsi"/>
          <w:lang w:val="el-GR"/>
        </w:rPr>
        <w:t>Ethernet</w:t>
      </w:r>
      <w:bookmarkEnd w:id="20"/>
      <w:bookmarkEnd w:id="21"/>
      <w:proofErr w:type="spellEnd"/>
    </w:p>
    <w:p w14:paraId="4B4A8623" w14:textId="77777777" w:rsidR="00586ADB" w:rsidRPr="004D1C4D" w:rsidRDefault="00586ADB" w:rsidP="00586ADB">
      <w:pPr>
        <w:rPr>
          <w:rFonts w:asciiTheme="minorHAnsi" w:hAnsiTheme="minorHAnsi" w:cstheme="minorHAnsi"/>
          <w:sz w:val="22"/>
        </w:rPr>
      </w:pPr>
      <w:r w:rsidRPr="004D1C4D">
        <w:rPr>
          <w:rFonts w:asciiTheme="minorHAnsi" w:hAnsiTheme="minorHAnsi" w:cstheme="minorHAnsi"/>
          <w:sz w:val="22"/>
        </w:rPr>
        <w:t xml:space="preserve">Στο παρακάτω πίνακα καταγράφονται οι τελικές τιμές του μηνιαίου τέλους για τις υπηρεσίες κυκλωμάτων </w:t>
      </w:r>
      <w:r w:rsidRPr="004D1C4D">
        <w:rPr>
          <w:rFonts w:asciiTheme="minorHAnsi" w:hAnsiTheme="minorHAnsi" w:cstheme="minorHAnsi"/>
          <w:sz w:val="22"/>
          <w:lang w:val="en-US" w:eastAsia="ja-JP"/>
        </w:rPr>
        <w:t>Ethernet</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Ethernet</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EVCs</w:t>
      </w:r>
      <w:r w:rsidRPr="004D1C4D">
        <w:rPr>
          <w:rFonts w:asciiTheme="minorHAnsi" w:hAnsiTheme="minorHAnsi" w:cstheme="minorHAnsi"/>
          <w:sz w:val="22"/>
          <w:lang w:eastAsia="ja-JP"/>
        </w:rPr>
        <w:t xml:space="preserve">) </w:t>
      </w:r>
      <w:r w:rsidRPr="004D1C4D">
        <w:rPr>
          <w:rFonts w:asciiTheme="minorHAnsi" w:hAnsiTheme="minorHAnsi" w:cstheme="minorHAnsi"/>
          <w:sz w:val="22"/>
        </w:rPr>
        <w:t>που προκύπτουν από το μοντέλο ανά χωρητικότητα και ζώνη απόστασης.</w:t>
      </w:r>
    </w:p>
    <w:p w14:paraId="0508C74F" w14:textId="77777777" w:rsidR="00586ADB" w:rsidRPr="004D1C4D" w:rsidRDefault="00586ADB" w:rsidP="00586ADB">
      <w:pPr>
        <w:pStyle w:val="a4"/>
        <w:rPr>
          <w:rFonts w:asciiTheme="minorHAnsi" w:hAnsiTheme="minorHAnsi" w:cstheme="minorHAnsi"/>
          <w:sz w:val="22"/>
        </w:rPr>
      </w:pPr>
    </w:p>
    <w:p w14:paraId="3CD2C5F7" w14:textId="2B10471C" w:rsidR="00586ADB" w:rsidRPr="004D1C4D" w:rsidRDefault="00586ADB" w:rsidP="00586ADB">
      <w:pPr>
        <w:pStyle w:val="a4"/>
        <w:rPr>
          <w:rFonts w:asciiTheme="minorHAnsi" w:hAnsiTheme="minorHAnsi" w:cstheme="minorHAnsi"/>
          <w:sz w:val="22"/>
          <w:lang w:eastAsia="ja-JP"/>
        </w:rPr>
      </w:pPr>
      <w:bookmarkStart w:id="22" w:name="_Toc222311673"/>
      <w:r w:rsidRPr="004D1C4D">
        <w:rPr>
          <w:rFonts w:asciiTheme="minorHAnsi" w:hAnsiTheme="minorHAnsi" w:cstheme="minorHAnsi"/>
          <w:sz w:val="22"/>
        </w:rPr>
        <w:t xml:space="preserve">Πίνακας </w:t>
      </w:r>
      <w:r w:rsidRPr="004D1C4D">
        <w:rPr>
          <w:rFonts w:asciiTheme="minorHAnsi" w:hAnsiTheme="minorHAnsi" w:cstheme="minorHAnsi"/>
          <w:sz w:val="22"/>
        </w:rPr>
        <w:fldChar w:fldCharType="begin"/>
      </w:r>
      <w:r w:rsidRPr="004D1C4D">
        <w:rPr>
          <w:rFonts w:asciiTheme="minorHAnsi" w:hAnsiTheme="minorHAnsi" w:cstheme="minorHAnsi"/>
          <w:sz w:val="22"/>
        </w:rPr>
        <w:instrText xml:space="preserve"> SEQ Πίνακας \* ARABIC </w:instrText>
      </w:r>
      <w:r w:rsidRPr="004D1C4D">
        <w:rPr>
          <w:rFonts w:asciiTheme="minorHAnsi" w:hAnsiTheme="minorHAnsi" w:cstheme="minorHAnsi"/>
          <w:sz w:val="22"/>
        </w:rPr>
        <w:fldChar w:fldCharType="separate"/>
      </w:r>
      <w:r w:rsidR="004D1C4D" w:rsidRPr="004D1C4D">
        <w:rPr>
          <w:rFonts w:asciiTheme="minorHAnsi" w:hAnsiTheme="minorHAnsi" w:cstheme="minorHAnsi"/>
          <w:noProof/>
          <w:sz w:val="22"/>
        </w:rPr>
        <w:t>3</w:t>
      </w:r>
      <w:r w:rsidRPr="004D1C4D">
        <w:rPr>
          <w:rFonts w:asciiTheme="minorHAnsi" w:hAnsiTheme="minorHAnsi" w:cstheme="minorHAnsi"/>
          <w:sz w:val="22"/>
        </w:rPr>
        <w:fldChar w:fldCharType="end"/>
      </w:r>
      <w:r w:rsidRPr="004D1C4D">
        <w:rPr>
          <w:rFonts w:asciiTheme="minorHAnsi" w:hAnsiTheme="minorHAnsi" w:cstheme="minorHAnsi"/>
          <w:sz w:val="22"/>
        </w:rPr>
        <w:t xml:space="preserve">. Μηνιαίο τέλος κυκλωμάτων </w:t>
      </w:r>
      <w:proofErr w:type="spellStart"/>
      <w:r w:rsidRPr="004D1C4D">
        <w:rPr>
          <w:rFonts w:asciiTheme="minorHAnsi" w:hAnsiTheme="minorHAnsi" w:cstheme="minorHAnsi"/>
          <w:sz w:val="22"/>
          <w:lang w:eastAsia="ja-JP"/>
        </w:rPr>
        <w:t>Ethernet</w:t>
      </w:r>
      <w:proofErr w:type="spellEnd"/>
      <w:r w:rsidRPr="004D1C4D">
        <w:rPr>
          <w:rFonts w:asciiTheme="minorHAnsi" w:hAnsiTheme="minorHAnsi" w:cstheme="minorHAnsi"/>
          <w:sz w:val="22"/>
          <w:lang w:eastAsia="ja-JP"/>
        </w:rPr>
        <w:t xml:space="preserve"> ανά ζώνη απόστασης και χωρητικότητα</w:t>
      </w:r>
      <w:bookmarkEnd w:id="22"/>
    </w:p>
    <w:tbl>
      <w:tblPr>
        <w:tblW w:w="14885" w:type="dxa"/>
        <w:jc w:val="center"/>
        <w:tblLayout w:type="fixed"/>
        <w:tblLook w:val="04A0" w:firstRow="1" w:lastRow="0" w:firstColumn="1" w:lastColumn="0" w:noHBand="0" w:noVBand="1"/>
      </w:tblPr>
      <w:tblGrid>
        <w:gridCol w:w="3545"/>
        <w:gridCol w:w="1134"/>
        <w:gridCol w:w="1134"/>
        <w:gridCol w:w="1134"/>
        <w:gridCol w:w="1134"/>
        <w:gridCol w:w="1134"/>
        <w:gridCol w:w="1134"/>
        <w:gridCol w:w="1134"/>
        <w:gridCol w:w="1134"/>
        <w:gridCol w:w="1134"/>
        <w:gridCol w:w="1134"/>
      </w:tblGrid>
      <w:tr w:rsidR="00586ADB" w:rsidRPr="004D1C4D" w14:paraId="10E254A9" w14:textId="77777777" w:rsidTr="004D0360">
        <w:trPr>
          <w:trHeight w:val="300"/>
          <w:tblHeader/>
          <w:jc w:val="center"/>
        </w:trPr>
        <w:tc>
          <w:tcPr>
            <w:tcW w:w="3545" w:type="dxa"/>
            <w:shd w:val="clear" w:color="000000" w:fill="FFFFFF"/>
            <w:noWrap/>
            <w:vAlign w:val="center"/>
          </w:tcPr>
          <w:p w14:paraId="7D016B45"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Ζώνη Απόστασης</w:t>
            </w:r>
          </w:p>
        </w:tc>
        <w:tc>
          <w:tcPr>
            <w:tcW w:w="1134" w:type="dxa"/>
            <w:shd w:val="clear" w:color="000000" w:fill="FFFFFF"/>
            <w:noWrap/>
            <w:vAlign w:val="center"/>
          </w:tcPr>
          <w:p w14:paraId="3A7D2E67"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Χωρητικότητα</w:t>
            </w:r>
          </w:p>
        </w:tc>
        <w:tc>
          <w:tcPr>
            <w:tcW w:w="1134" w:type="dxa"/>
            <w:shd w:val="clear" w:color="auto" w:fill="DEEAF6" w:themeFill="accent1" w:themeFillTint="33"/>
            <w:noWrap/>
            <w:vAlign w:val="center"/>
          </w:tcPr>
          <w:p w14:paraId="6F69F477"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2024</w:t>
            </w:r>
          </w:p>
        </w:tc>
        <w:tc>
          <w:tcPr>
            <w:tcW w:w="1134" w:type="dxa"/>
            <w:shd w:val="clear" w:color="auto" w:fill="DEEAF6" w:themeFill="accent1" w:themeFillTint="33"/>
            <w:noWrap/>
            <w:vAlign w:val="center"/>
          </w:tcPr>
          <w:p w14:paraId="4ED46B45"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2025</w:t>
            </w:r>
          </w:p>
        </w:tc>
        <w:tc>
          <w:tcPr>
            <w:tcW w:w="1134" w:type="dxa"/>
            <w:shd w:val="clear" w:color="auto" w:fill="DEEAF6" w:themeFill="accent1" w:themeFillTint="33"/>
            <w:noWrap/>
            <w:vAlign w:val="center"/>
          </w:tcPr>
          <w:p w14:paraId="46242197"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2026</w:t>
            </w:r>
          </w:p>
        </w:tc>
        <w:tc>
          <w:tcPr>
            <w:tcW w:w="1134" w:type="dxa"/>
            <w:shd w:val="clear" w:color="auto" w:fill="DEEAF6" w:themeFill="accent1" w:themeFillTint="33"/>
            <w:noWrap/>
            <w:vAlign w:val="center"/>
          </w:tcPr>
          <w:p w14:paraId="73296A6E"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2027</w:t>
            </w:r>
          </w:p>
        </w:tc>
        <w:tc>
          <w:tcPr>
            <w:tcW w:w="1134" w:type="dxa"/>
            <w:shd w:val="clear" w:color="auto" w:fill="DEEAF6" w:themeFill="accent1" w:themeFillTint="33"/>
            <w:noWrap/>
            <w:vAlign w:val="center"/>
          </w:tcPr>
          <w:p w14:paraId="16E4F03B"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2028</w:t>
            </w:r>
          </w:p>
        </w:tc>
        <w:tc>
          <w:tcPr>
            <w:tcW w:w="1134" w:type="dxa"/>
            <w:shd w:val="clear" w:color="auto" w:fill="DEEAF6" w:themeFill="accent1" w:themeFillTint="33"/>
            <w:noWrap/>
            <w:vAlign w:val="center"/>
          </w:tcPr>
          <w:p w14:paraId="67E0BB0F"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2029</w:t>
            </w:r>
          </w:p>
        </w:tc>
        <w:tc>
          <w:tcPr>
            <w:tcW w:w="1134" w:type="dxa"/>
            <w:shd w:val="clear" w:color="auto" w:fill="DEEAF6" w:themeFill="accent1" w:themeFillTint="33"/>
            <w:noWrap/>
            <w:vAlign w:val="center"/>
          </w:tcPr>
          <w:p w14:paraId="33750E0F"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2030</w:t>
            </w:r>
          </w:p>
        </w:tc>
        <w:tc>
          <w:tcPr>
            <w:tcW w:w="1134" w:type="dxa"/>
            <w:shd w:val="clear" w:color="auto" w:fill="DEEAF6" w:themeFill="accent1" w:themeFillTint="33"/>
            <w:noWrap/>
            <w:vAlign w:val="center"/>
          </w:tcPr>
          <w:p w14:paraId="2CA92699"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2031</w:t>
            </w:r>
          </w:p>
        </w:tc>
        <w:tc>
          <w:tcPr>
            <w:tcW w:w="1134" w:type="dxa"/>
            <w:shd w:val="clear" w:color="auto" w:fill="DEEAF6" w:themeFill="accent1" w:themeFillTint="33"/>
            <w:noWrap/>
            <w:vAlign w:val="center"/>
          </w:tcPr>
          <w:p w14:paraId="703A8A8E"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2032</w:t>
            </w:r>
          </w:p>
        </w:tc>
      </w:tr>
      <w:tr w:rsidR="00461AC5" w:rsidRPr="004D1C4D" w14:paraId="210C900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5D6A09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5DBF92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 Mbps</w:t>
            </w:r>
          </w:p>
        </w:tc>
        <w:tc>
          <w:tcPr>
            <w:tcW w:w="1134" w:type="dxa"/>
            <w:tcBorders>
              <w:left w:val="nil"/>
              <w:bottom w:val="nil"/>
              <w:right w:val="nil"/>
            </w:tcBorders>
            <w:shd w:val="clear" w:color="auto" w:fill="FFFFFF" w:themeFill="background1"/>
            <w:noWrap/>
            <w:vAlign w:val="bottom"/>
          </w:tcPr>
          <w:p w14:paraId="02F32D43" w14:textId="04574E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27,51 €</w:t>
            </w:r>
          </w:p>
        </w:tc>
        <w:tc>
          <w:tcPr>
            <w:tcW w:w="1134" w:type="dxa"/>
            <w:tcBorders>
              <w:left w:val="nil"/>
              <w:bottom w:val="nil"/>
              <w:right w:val="nil"/>
            </w:tcBorders>
            <w:shd w:val="clear" w:color="auto" w:fill="FFFFFF" w:themeFill="background1"/>
            <w:noWrap/>
            <w:vAlign w:val="bottom"/>
          </w:tcPr>
          <w:p w14:paraId="461C04C2" w14:textId="680CF2F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28,16 €</w:t>
            </w:r>
          </w:p>
        </w:tc>
        <w:tc>
          <w:tcPr>
            <w:tcW w:w="1134" w:type="dxa"/>
            <w:tcBorders>
              <w:left w:val="nil"/>
              <w:bottom w:val="nil"/>
              <w:right w:val="nil"/>
            </w:tcBorders>
            <w:shd w:val="clear" w:color="auto" w:fill="FFFFFF" w:themeFill="background1"/>
            <w:noWrap/>
            <w:vAlign w:val="bottom"/>
          </w:tcPr>
          <w:p w14:paraId="3BEF60C5" w14:textId="5AB5A7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28,73 €</w:t>
            </w:r>
          </w:p>
        </w:tc>
        <w:tc>
          <w:tcPr>
            <w:tcW w:w="1134" w:type="dxa"/>
            <w:tcBorders>
              <w:left w:val="nil"/>
              <w:bottom w:val="nil"/>
              <w:right w:val="nil"/>
            </w:tcBorders>
            <w:shd w:val="clear" w:color="auto" w:fill="FFFFFF" w:themeFill="background1"/>
            <w:noWrap/>
            <w:vAlign w:val="bottom"/>
          </w:tcPr>
          <w:p w14:paraId="69602B53" w14:textId="0A6952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29,35 €</w:t>
            </w:r>
          </w:p>
        </w:tc>
        <w:tc>
          <w:tcPr>
            <w:tcW w:w="1134" w:type="dxa"/>
            <w:tcBorders>
              <w:left w:val="nil"/>
              <w:bottom w:val="nil"/>
              <w:right w:val="nil"/>
            </w:tcBorders>
            <w:shd w:val="clear" w:color="auto" w:fill="FFFFFF" w:themeFill="background1"/>
            <w:noWrap/>
            <w:vAlign w:val="bottom"/>
          </w:tcPr>
          <w:p w14:paraId="296AED1D" w14:textId="08CB36F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30,01 €</w:t>
            </w:r>
          </w:p>
        </w:tc>
        <w:tc>
          <w:tcPr>
            <w:tcW w:w="1134" w:type="dxa"/>
            <w:tcBorders>
              <w:left w:val="nil"/>
              <w:bottom w:val="nil"/>
              <w:right w:val="nil"/>
            </w:tcBorders>
            <w:shd w:val="clear" w:color="auto" w:fill="FFFFFF" w:themeFill="background1"/>
            <w:noWrap/>
            <w:vAlign w:val="bottom"/>
          </w:tcPr>
          <w:p w14:paraId="061742D6" w14:textId="3C5FA6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30,64 €</w:t>
            </w:r>
          </w:p>
        </w:tc>
        <w:tc>
          <w:tcPr>
            <w:tcW w:w="1134" w:type="dxa"/>
            <w:tcBorders>
              <w:left w:val="nil"/>
              <w:bottom w:val="nil"/>
              <w:right w:val="nil"/>
            </w:tcBorders>
            <w:shd w:val="clear" w:color="auto" w:fill="FFFFFF" w:themeFill="background1"/>
            <w:noWrap/>
            <w:vAlign w:val="bottom"/>
          </w:tcPr>
          <w:p w14:paraId="456BC24A" w14:textId="3AA5A78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31,29 €</w:t>
            </w:r>
          </w:p>
        </w:tc>
        <w:tc>
          <w:tcPr>
            <w:tcW w:w="1134" w:type="dxa"/>
            <w:tcBorders>
              <w:left w:val="nil"/>
              <w:bottom w:val="nil"/>
              <w:right w:val="nil"/>
            </w:tcBorders>
            <w:shd w:val="clear" w:color="auto" w:fill="FFFFFF" w:themeFill="background1"/>
            <w:noWrap/>
            <w:vAlign w:val="bottom"/>
          </w:tcPr>
          <w:p w14:paraId="520973B6" w14:textId="7C9B57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31,96 €</w:t>
            </w:r>
          </w:p>
        </w:tc>
        <w:tc>
          <w:tcPr>
            <w:tcW w:w="1134" w:type="dxa"/>
            <w:tcBorders>
              <w:left w:val="nil"/>
              <w:bottom w:val="nil"/>
              <w:right w:val="single" w:sz="4" w:space="0" w:color="4BACC6"/>
            </w:tcBorders>
            <w:shd w:val="clear" w:color="auto" w:fill="FFFFFF" w:themeFill="background1"/>
            <w:noWrap/>
            <w:vAlign w:val="bottom"/>
          </w:tcPr>
          <w:p w14:paraId="4FA8FD5C" w14:textId="002D94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32,66 €</w:t>
            </w:r>
          </w:p>
        </w:tc>
      </w:tr>
      <w:tr w:rsidR="00461AC5" w:rsidRPr="004D1C4D" w14:paraId="2CCA0E0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9FD718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0AF9D304"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 Mbps</w:t>
            </w:r>
          </w:p>
        </w:tc>
        <w:tc>
          <w:tcPr>
            <w:tcW w:w="1134" w:type="dxa"/>
            <w:tcBorders>
              <w:left w:val="nil"/>
              <w:bottom w:val="nil"/>
              <w:right w:val="nil"/>
            </w:tcBorders>
            <w:shd w:val="clear" w:color="auto" w:fill="FFFFFF" w:themeFill="background1"/>
            <w:noWrap/>
            <w:vAlign w:val="bottom"/>
          </w:tcPr>
          <w:p w14:paraId="2D20FB20" w14:textId="136A35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27,69 €</w:t>
            </w:r>
          </w:p>
        </w:tc>
        <w:tc>
          <w:tcPr>
            <w:tcW w:w="1134" w:type="dxa"/>
            <w:tcBorders>
              <w:left w:val="nil"/>
              <w:bottom w:val="nil"/>
              <w:right w:val="nil"/>
            </w:tcBorders>
            <w:shd w:val="clear" w:color="auto" w:fill="FFFFFF" w:themeFill="background1"/>
            <w:noWrap/>
            <w:vAlign w:val="bottom"/>
          </w:tcPr>
          <w:p w14:paraId="654EB6B7" w14:textId="0702C4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28,33 €</w:t>
            </w:r>
          </w:p>
        </w:tc>
        <w:tc>
          <w:tcPr>
            <w:tcW w:w="1134" w:type="dxa"/>
            <w:tcBorders>
              <w:left w:val="nil"/>
              <w:bottom w:val="nil"/>
              <w:right w:val="nil"/>
            </w:tcBorders>
            <w:shd w:val="clear" w:color="auto" w:fill="FFFFFF" w:themeFill="background1"/>
            <w:noWrap/>
            <w:vAlign w:val="bottom"/>
          </w:tcPr>
          <w:p w14:paraId="17C47E3F" w14:textId="10A78E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28,87 €</w:t>
            </w:r>
          </w:p>
        </w:tc>
        <w:tc>
          <w:tcPr>
            <w:tcW w:w="1134" w:type="dxa"/>
            <w:tcBorders>
              <w:left w:val="nil"/>
              <w:bottom w:val="nil"/>
              <w:right w:val="nil"/>
            </w:tcBorders>
            <w:shd w:val="clear" w:color="auto" w:fill="FFFFFF" w:themeFill="background1"/>
            <w:noWrap/>
            <w:vAlign w:val="bottom"/>
          </w:tcPr>
          <w:p w14:paraId="682C02B6" w14:textId="7B2788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29,47 €</w:t>
            </w:r>
          </w:p>
        </w:tc>
        <w:tc>
          <w:tcPr>
            <w:tcW w:w="1134" w:type="dxa"/>
            <w:tcBorders>
              <w:left w:val="nil"/>
              <w:bottom w:val="nil"/>
              <w:right w:val="nil"/>
            </w:tcBorders>
            <w:shd w:val="clear" w:color="auto" w:fill="FFFFFF" w:themeFill="background1"/>
            <w:noWrap/>
            <w:vAlign w:val="bottom"/>
          </w:tcPr>
          <w:p w14:paraId="7B70F96C" w14:textId="5042E0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30,11 €</w:t>
            </w:r>
          </w:p>
        </w:tc>
        <w:tc>
          <w:tcPr>
            <w:tcW w:w="1134" w:type="dxa"/>
            <w:tcBorders>
              <w:left w:val="nil"/>
              <w:bottom w:val="nil"/>
              <w:right w:val="nil"/>
            </w:tcBorders>
            <w:shd w:val="clear" w:color="auto" w:fill="FFFFFF" w:themeFill="background1"/>
            <w:noWrap/>
            <w:vAlign w:val="bottom"/>
          </w:tcPr>
          <w:p w14:paraId="381DA75C" w14:textId="588276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30,74 €</w:t>
            </w:r>
          </w:p>
        </w:tc>
        <w:tc>
          <w:tcPr>
            <w:tcW w:w="1134" w:type="dxa"/>
            <w:tcBorders>
              <w:left w:val="nil"/>
              <w:bottom w:val="nil"/>
              <w:right w:val="nil"/>
            </w:tcBorders>
            <w:shd w:val="clear" w:color="auto" w:fill="FFFFFF" w:themeFill="background1"/>
            <w:noWrap/>
            <w:vAlign w:val="bottom"/>
          </w:tcPr>
          <w:p w14:paraId="64AA4977" w14:textId="678267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31,38 €</w:t>
            </w:r>
          </w:p>
        </w:tc>
        <w:tc>
          <w:tcPr>
            <w:tcW w:w="1134" w:type="dxa"/>
            <w:tcBorders>
              <w:left w:val="nil"/>
              <w:bottom w:val="nil"/>
              <w:right w:val="nil"/>
            </w:tcBorders>
            <w:shd w:val="clear" w:color="auto" w:fill="FFFFFF" w:themeFill="background1"/>
            <w:noWrap/>
            <w:vAlign w:val="bottom"/>
          </w:tcPr>
          <w:p w14:paraId="73D13A49" w14:textId="40DD893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32,04 €</w:t>
            </w:r>
          </w:p>
        </w:tc>
        <w:tc>
          <w:tcPr>
            <w:tcW w:w="1134" w:type="dxa"/>
            <w:tcBorders>
              <w:left w:val="nil"/>
              <w:bottom w:val="nil"/>
              <w:right w:val="single" w:sz="4" w:space="0" w:color="4BACC6"/>
            </w:tcBorders>
            <w:shd w:val="clear" w:color="auto" w:fill="FFFFFF" w:themeFill="background1"/>
            <w:noWrap/>
            <w:vAlign w:val="bottom"/>
          </w:tcPr>
          <w:p w14:paraId="3CB5FD7A" w14:textId="2E95A77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32,73 €</w:t>
            </w:r>
          </w:p>
        </w:tc>
      </w:tr>
      <w:tr w:rsidR="00461AC5" w:rsidRPr="004D1C4D" w14:paraId="461D202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E8830A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9BF4CE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 Mbps</w:t>
            </w:r>
          </w:p>
        </w:tc>
        <w:tc>
          <w:tcPr>
            <w:tcW w:w="1134" w:type="dxa"/>
            <w:tcBorders>
              <w:left w:val="nil"/>
              <w:bottom w:val="nil"/>
              <w:right w:val="nil"/>
            </w:tcBorders>
            <w:shd w:val="clear" w:color="auto" w:fill="FFFFFF" w:themeFill="background1"/>
            <w:noWrap/>
            <w:vAlign w:val="bottom"/>
          </w:tcPr>
          <w:p w14:paraId="2AF6631C" w14:textId="49C9FE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28,05 €</w:t>
            </w:r>
          </w:p>
        </w:tc>
        <w:tc>
          <w:tcPr>
            <w:tcW w:w="1134" w:type="dxa"/>
            <w:tcBorders>
              <w:left w:val="nil"/>
              <w:bottom w:val="nil"/>
              <w:right w:val="nil"/>
            </w:tcBorders>
            <w:shd w:val="clear" w:color="auto" w:fill="FFFFFF" w:themeFill="background1"/>
            <w:noWrap/>
            <w:vAlign w:val="bottom"/>
          </w:tcPr>
          <w:p w14:paraId="4944E231" w14:textId="4D34D84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28,67 €</w:t>
            </w:r>
          </w:p>
        </w:tc>
        <w:tc>
          <w:tcPr>
            <w:tcW w:w="1134" w:type="dxa"/>
            <w:tcBorders>
              <w:left w:val="nil"/>
              <w:bottom w:val="nil"/>
              <w:right w:val="nil"/>
            </w:tcBorders>
            <w:shd w:val="clear" w:color="auto" w:fill="FFFFFF" w:themeFill="background1"/>
            <w:noWrap/>
            <w:vAlign w:val="bottom"/>
          </w:tcPr>
          <w:p w14:paraId="72A65467" w14:textId="556E74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29,14 €</w:t>
            </w:r>
          </w:p>
        </w:tc>
        <w:tc>
          <w:tcPr>
            <w:tcW w:w="1134" w:type="dxa"/>
            <w:tcBorders>
              <w:left w:val="nil"/>
              <w:bottom w:val="nil"/>
              <w:right w:val="nil"/>
            </w:tcBorders>
            <w:shd w:val="clear" w:color="auto" w:fill="FFFFFF" w:themeFill="background1"/>
            <w:noWrap/>
            <w:vAlign w:val="bottom"/>
          </w:tcPr>
          <w:p w14:paraId="7200F51E" w14:textId="0E1665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29,70 €</w:t>
            </w:r>
          </w:p>
        </w:tc>
        <w:tc>
          <w:tcPr>
            <w:tcW w:w="1134" w:type="dxa"/>
            <w:tcBorders>
              <w:left w:val="nil"/>
              <w:bottom w:val="nil"/>
              <w:right w:val="nil"/>
            </w:tcBorders>
            <w:shd w:val="clear" w:color="auto" w:fill="FFFFFF" w:themeFill="background1"/>
            <w:noWrap/>
            <w:vAlign w:val="bottom"/>
          </w:tcPr>
          <w:p w14:paraId="29C869EC" w14:textId="3212F1E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30,33 €</w:t>
            </w:r>
          </w:p>
        </w:tc>
        <w:tc>
          <w:tcPr>
            <w:tcW w:w="1134" w:type="dxa"/>
            <w:tcBorders>
              <w:left w:val="nil"/>
              <w:bottom w:val="nil"/>
              <w:right w:val="nil"/>
            </w:tcBorders>
            <w:shd w:val="clear" w:color="auto" w:fill="FFFFFF" w:themeFill="background1"/>
            <w:noWrap/>
            <w:vAlign w:val="bottom"/>
          </w:tcPr>
          <w:p w14:paraId="08945D7A" w14:textId="05846A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30,93 €</w:t>
            </w:r>
          </w:p>
        </w:tc>
        <w:tc>
          <w:tcPr>
            <w:tcW w:w="1134" w:type="dxa"/>
            <w:tcBorders>
              <w:left w:val="nil"/>
              <w:bottom w:val="nil"/>
              <w:right w:val="nil"/>
            </w:tcBorders>
            <w:shd w:val="clear" w:color="auto" w:fill="FFFFFF" w:themeFill="background1"/>
            <w:noWrap/>
            <w:vAlign w:val="bottom"/>
          </w:tcPr>
          <w:p w14:paraId="3ED2C386" w14:textId="33C2F1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31,56 €</w:t>
            </w:r>
          </w:p>
        </w:tc>
        <w:tc>
          <w:tcPr>
            <w:tcW w:w="1134" w:type="dxa"/>
            <w:tcBorders>
              <w:left w:val="nil"/>
              <w:bottom w:val="nil"/>
              <w:right w:val="nil"/>
            </w:tcBorders>
            <w:shd w:val="clear" w:color="auto" w:fill="FFFFFF" w:themeFill="background1"/>
            <w:noWrap/>
            <w:vAlign w:val="bottom"/>
          </w:tcPr>
          <w:p w14:paraId="36A3B9FB" w14:textId="4496A7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32,21 €</w:t>
            </w:r>
          </w:p>
        </w:tc>
        <w:tc>
          <w:tcPr>
            <w:tcW w:w="1134" w:type="dxa"/>
            <w:tcBorders>
              <w:left w:val="nil"/>
              <w:bottom w:val="nil"/>
              <w:right w:val="single" w:sz="4" w:space="0" w:color="4BACC6"/>
            </w:tcBorders>
            <w:shd w:val="clear" w:color="auto" w:fill="FFFFFF" w:themeFill="background1"/>
            <w:noWrap/>
            <w:vAlign w:val="bottom"/>
          </w:tcPr>
          <w:p w14:paraId="4222A4E8" w14:textId="7DFBBA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32,88 €</w:t>
            </w:r>
          </w:p>
        </w:tc>
      </w:tr>
      <w:tr w:rsidR="00461AC5" w:rsidRPr="004D1C4D" w14:paraId="2D75301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666BFF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0EDF847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 Mbps</w:t>
            </w:r>
          </w:p>
        </w:tc>
        <w:tc>
          <w:tcPr>
            <w:tcW w:w="1134" w:type="dxa"/>
            <w:tcBorders>
              <w:left w:val="nil"/>
              <w:bottom w:val="nil"/>
              <w:right w:val="nil"/>
            </w:tcBorders>
            <w:shd w:val="clear" w:color="auto" w:fill="FFFFFF" w:themeFill="background1"/>
            <w:noWrap/>
            <w:vAlign w:val="bottom"/>
          </w:tcPr>
          <w:p w14:paraId="2FE93D8B" w14:textId="426AF4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28,41 €</w:t>
            </w:r>
          </w:p>
        </w:tc>
        <w:tc>
          <w:tcPr>
            <w:tcW w:w="1134" w:type="dxa"/>
            <w:tcBorders>
              <w:left w:val="nil"/>
              <w:bottom w:val="nil"/>
              <w:right w:val="nil"/>
            </w:tcBorders>
            <w:shd w:val="clear" w:color="auto" w:fill="FFFFFF" w:themeFill="background1"/>
            <w:noWrap/>
            <w:vAlign w:val="bottom"/>
          </w:tcPr>
          <w:p w14:paraId="21EACA73" w14:textId="555D5F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29,01 €</w:t>
            </w:r>
          </w:p>
        </w:tc>
        <w:tc>
          <w:tcPr>
            <w:tcW w:w="1134" w:type="dxa"/>
            <w:tcBorders>
              <w:left w:val="nil"/>
              <w:bottom w:val="nil"/>
              <w:right w:val="nil"/>
            </w:tcBorders>
            <w:shd w:val="clear" w:color="auto" w:fill="FFFFFF" w:themeFill="background1"/>
            <w:noWrap/>
            <w:vAlign w:val="bottom"/>
          </w:tcPr>
          <w:p w14:paraId="47656628" w14:textId="163BC8E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29,41 €</w:t>
            </w:r>
          </w:p>
        </w:tc>
        <w:tc>
          <w:tcPr>
            <w:tcW w:w="1134" w:type="dxa"/>
            <w:tcBorders>
              <w:left w:val="nil"/>
              <w:bottom w:val="nil"/>
              <w:right w:val="nil"/>
            </w:tcBorders>
            <w:shd w:val="clear" w:color="auto" w:fill="FFFFFF" w:themeFill="background1"/>
            <w:noWrap/>
            <w:vAlign w:val="bottom"/>
          </w:tcPr>
          <w:p w14:paraId="180CF835" w14:textId="75B9016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29,93 €</w:t>
            </w:r>
          </w:p>
        </w:tc>
        <w:tc>
          <w:tcPr>
            <w:tcW w:w="1134" w:type="dxa"/>
            <w:tcBorders>
              <w:left w:val="nil"/>
              <w:bottom w:val="nil"/>
              <w:right w:val="nil"/>
            </w:tcBorders>
            <w:shd w:val="clear" w:color="auto" w:fill="FFFFFF" w:themeFill="background1"/>
            <w:noWrap/>
            <w:vAlign w:val="bottom"/>
          </w:tcPr>
          <w:p w14:paraId="449ABD67" w14:textId="1760FB5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30,54 €</w:t>
            </w:r>
          </w:p>
        </w:tc>
        <w:tc>
          <w:tcPr>
            <w:tcW w:w="1134" w:type="dxa"/>
            <w:tcBorders>
              <w:left w:val="nil"/>
              <w:bottom w:val="nil"/>
              <w:right w:val="nil"/>
            </w:tcBorders>
            <w:shd w:val="clear" w:color="auto" w:fill="FFFFFF" w:themeFill="background1"/>
            <w:noWrap/>
            <w:vAlign w:val="bottom"/>
          </w:tcPr>
          <w:p w14:paraId="7F610270" w14:textId="61A024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31,13 €</w:t>
            </w:r>
          </w:p>
        </w:tc>
        <w:tc>
          <w:tcPr>
            <w:tcW w:w="1134" w:type="dxa"/>
            <w:tcBorders>
              <w:left w:val="nil"/>
              <w:bottom w:val="nil"/>
              <w:right w:val="nil"/>
            </w:tcBorders>
            <w:shd w:val="clear" w:color="auto" w:fill="FFFFFF" w:themeFill="background1"/>
            <w:noWrap/>
            <w:vAlign w:val="bottom"/>
          </w:tcPr>
          <w:p w14:paraId="47A783B7" w14:textId="2C24BE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31,74 €</w:t>
            </w:r>
          </w:p>
        </w:tc>
        <w:tc>
          <w:tcPr>
            <w:tcW w:w="1134" w:type="dxa"/>
            <w:tcBorders>
              <w:left w:val="nil"/>
              <w:bottom w:val="nil"/>
              <w:right w:val="nil"/>
            </w:tcBorders>
            <w:shd w:val="clear" w:color="auto" w:fill="FFFFFF" w:themeFill="background1"/>
            <w:noWrap/>
            <w:vAlign w:val="bottom"/>
          </w:tcPr>
          <w:p w14:paraId="0074D53B" w14:textId="58D661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32,37 €</w:t>
            </w:r>
          </w:p>
        </w:tc>
        <w:tc>
          <w:tcPr>
            <w:tcW w:w="1134" w:type="dxa"/>
            <w:tcBorders>
              <w:left w:val="nil"/>
              <w:bottom w:val="nil"/>
              <w:right w:val="single" w:sz="4" w:space="0" w:color="4BACC6"/>
            </w:tcBorders>
            <w:shd w:val="clear" w:color="auto" w:fill="FFFFFF" w:themeFill="background1"/>
            <w:noWrap/>
            <w:vAlign w:val="bottom"/>
          </w:tcPr>
          <w:p w14:paraId="1D24F26E" w14:textId="0450F4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33,04 €</w:t>
            </w:r>
          </w:p>
        </w:tc>
      </w:tr>
      <w:tr w:rsidR="00461AC5" w:rsidRPr="004D1C4D" w14:paraId="37121C2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3C1D3C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DE75CF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 Mbps</w:t>
            </w:r>
          </w:p>
        </w:tc>
        <w:tc>
          <w:tcPr>
            <w:tcW w:w="1134" w:type="dxa"/>
            <w:tcBorders>
              <w:left w:val="nil"/>
              <w:bottom w:val="nil"/>
              <w:right w:val="nil"/>
            </w:tcBorders>
            <w:shd w:val="clear" w:color="auto" w:fill="FFFFFF" w:themeFill="background1"/>
            <w:noWrap/>
            <w:vAlign w:val="bottom"/>
          </w:tcPr>
          <w:p w14:paraId="6FE5563D" w14:textId="53A3DB8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28,77 €</w:t>
            </w:r>
          </w:p>
        </w:tc>
        <w:tc>
          <w:tcPr>
            <w:tcW w:w="1134" w:type="dxa"/>
            <w:tcBorders>
              <w:left w:val="nil"/>
              <w:bottom w:val="nil"/>
              <w:right w:val="nil"/>
            </w:tcBorders>
            <w:shd w:val="clear" w:color="auto" w:fill="FFFFFF" w:themeFill="background1"/>
            <w:noWrap/>
            <w:vAlign w:val="bottom"/>
          </w:tcPr>
          <w:p w14:paraId="4C2A4BA9" w14:textId="4A6F011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29,35 €</w:t>
            </w:r>
          </w:p>
        </w:tc>
        <w:tc>
          <w:tcPr>
            <w:tcW w:w="1134" w:type="dxa"/>
            <w:tcBorders>
              <w:left w:val="nil"/>
              <w:bottom w:val="nil"/>
              <w:right w:val="nil"/>
            </w:tcBorders>
            <w:shd w:val="clear" w:color="auto" w:fill="FFFFFF" w:themeFill="background1"/>
            <w:noWrap/>
            <w:vAlign w:val="bottom"/>
          </w:tcPr>
          <w:p w14:paraId="0DA562A5" w14:textId="19FD00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29,69 €</w:t>
            </w:r>
          </w:p>
        </w:tc>
        <w:tc>
          <w:tcPr>
            <w:tcW w:w="1134" w:type="dxa"/>
            <w:tcBorders>
              <w:left w:val="nil"/>
              <w:bottom w:val="nil"/>
              <w:right w:val="nil"/>
            </w:tcBorders>
            <w:shd w:val="clear" w:color="auto" w:fill="FFFFFF" w:themeFill="background1"/>
            <w:noWrap/>
            <w:vAlign w:val="bottom"/>
          </w:tcPr>
          <w:p w14:paraId="1CC61C06" w14:textId="101EBD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30,17 €</w:t>
            </w:r>
          </w:p>
        </w:tc>
        <w:tc>
          <w:tcPr>
            <w:tcW w:w="1134" w:type="dxa"/>
            <w:tcBorders>
              <w:left w:val="nil"/>
              <w:bottom w:val="nil"/>
              <w:right w:val="nil"/>
            </w:tcBorders>
            <w:shd w:val="clear" w:color="auto" w:fill="FFFFFF" w:themeFill="background1"/>
            <w:noWrap/>
            <w:vAlign w:val="bottom"/>
          </w:tcPr>
          <w:p w14:paraId="772DE1FA" w14:textId="33F26CE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30,75 €</w:t>
            </w:r>
          </w:p>
        </w:tc>
        <w:tc>
          <w:tcPr>
            <w:tcW w:w="1134" w:type="dxa"/>
            <w:tcBorders>
              <w:left w:val="nil"/>
              <w:bottom w:val="nil"/>
              <w:right w:val="nil"/>
            </w:tcBorders>
            <w:shd w:val="clear" w:color="auto" w:fill="FFFFFF" w:themeFill="background1"/>
            <w:noWrap/>
            <w:vAlign w:val="bottom"/>
          </w:tcPr>
          <w:p w14:paraId="36431ED2" w14:textId="34AA88E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31,32 €</w:t>
            </w:r>
          </w:p>
        </w:tc>
        <w:tc>
          <w:tcPr>
            <w:tcW w:w="1134" w:type="dxa"/>
            <w:tcBorders>
              <w:left w:val="nil"/>
              <w:bottom w:val="nil"/>
              <w:right w:val="nil"/>
            </w:tcBorders>
            <w:shd w:val="clear" w:color="auto" w:fill="FFFFFF" w:themeFill="background1"/>
            <w:noWrap/>
            <w:vAlign w:val="bottom"/>
          </w:tcPr>
          <w:p w14:paraId="48022073" w14:textId="1BC1015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31,93 €</w:t>
            </w:r>
          </w:p>
        </w:tc>
        <w:tc>
          <w:tcPr>
            <w:tcW w:w="1134" w:type="dxa"/>
            <w:tcBorders>
              <w:left w:val="nil"/>
              <w:bottom w:val="nil"/>
              <w:right w:val="nil"/>
            </w:tcBorders>
            <w:shd w:val="clear" w:color="auto" w:fill="FFFFFF" w:themeFill="background1"/>
            <w:noWrap/>
            <w:vAlign w:val="bottom"/>
          </w:tcPr>
          <w:p w14:paraId="14A3C488" w14:textId="7EEF67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32,53 €</w:t>
            </w:r>
          </w:p>
        </w:tc>
        <w:tc>
          <w:tcPr>
            <w:tcW w:w="1134" w:type="dxa"/>
            <w:tcBorders>
              <w:left w:val="nil"/>
              <w:bottom w:val="nil"/>
              <w:right w:val="single" w:sz="4" w:space="0" w:color="4BACC6"/>
            </w:tcBorders>
            <w:shd w:val="clear" w:color="auto" w:fill="FFFFFF" w:themeFill="background1"/>
            <w:noWrap/>
            <w:vAlign w:val="bottom"/>
          </w:tcPr>
          <w:p w14:paraId="69B74655" w14:textId="542E90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33,19 €</w:t>
            </w:r>
          </w:p>
        </w:tc>
      </w:tr>
      <w:tr w:rsidR="00461AC5" w:rsidRPr="004D1C4D" w14:paraId="0612135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CCF900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51D5911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 Mbps</w:t>
            </w:r>
          </w:p>
        </w:tc>
        <w:tc>
          <w:tcPr>
            <w:tcW w:w="1134" w:type="dxa"/>
            <w:tcBorders>
              <w:left w:val="nil"/>
              <w:bottom w:val="nil"/>
              <w:right w:val="nil"/>
            </w:tcBorders>
            <w:shd w:val="clear" w:color="auto" w:fill="FFFFFF" w:themeFill="background1"/>
            <w:noWrap/>
            <w:vAlign w:val="bottom"/>
          </w:tcPr>
          <w:p w14:paraId="092D22AA" w14:textId="57D530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29,13 €</w:t>
            </w:r>
          </w:p>
        </w:tc>
        <w:tc>
          <w:tcPr>
            <w:tcW w:w="1134" w:type="dxa"/>
            <w:tcBorders>
              <w:left w:val="nil"/>
              <w:bottom w:val="nil"/>
              <w:right w:val="nil"/>
            </w:tcBorders>
            <w:shd w:val="clear" w:color="auto" w:fill="FFFFFF" w:themeFill="background1"/>
            <w:noWrap/>
            <w:vAlign w:val="bottom"/>
          </w:tcPr>
          <w:p w14:paraId="2397836A" w14:textId="3C7609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29,69 €</w:t>
            </w:r>
          </w:p>
        </w:tc>
        <w:tc>
          <w:tcPr>
            <w:tcW w:w="1134" w:type="dxa"/>
            <w:tcBorders>
              <w:left w:val="nil"/>
              <w:bottom w:val="nil"/>
              <w:right w:val="nil"/>
            </w:tcBorders>
            <w:shd w:val="clear" w:color="auto" w:fill="FFFFFF" w:themeFill="background1"/>
            <w:noWrap/>
            <w:vAlign w:val="bottom"/>
          </w:tcPr>
          <w:p w14:paraId="06994111" w14:textId="17B09E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29,96 €</w:t>
            </w:r>
          </w:p>
        </w:tc>
        <w:tc>
          <w:tcPr>
            <w:tcW w:w="1134" w:type="dxa"/>
            <w:tcBorders>
              <w:left w:val="nil"/>
              <w:bottom w:val="nil"/>
              <w:right w:val="nil"/>
            </w:tcBorders>
            <w:shd w:val="clear" w:color="auto" w:fill="FFFFFF" w:themeFill="background1"/>
            <w:noWrap/>
            <w:vAlign w:val="bottom"/>
          </w:tcPr>
          <w:p w14:paraId="4061EE8F" w14:textId="2FFC1D6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30,40 €</w:t>
            </w:r>
          </w:p>
        </w:tc>
        <w:tc>
          <w:tcPr>
            <w:tcW w:w="1134" w:type="dxa"/>
            <w:tcBorders>
              <w:left w:val="nil"/>
              <w:bottom w:val="nil"/>
              <w:right w:val="nil"/>
            </w:tcBorders>
            <w:shd w:val="clear" w:color="auto" w:fill="FFFFFF" w:themeFill="background1"/>
            <w:noWrap/>
            <w:vAlign w:val="bottom"/>
          </w:tcPr>
          <w:p w14:paraId="0809C56F" w14:textId="6DCCEC1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30,96 €</w:t>
            </w:r>
          </w:p>
        </w:tc>
        <w:tc>
          <w:tcPr>
            <w:tcW w:w="1134" w:type="dxa"/>
            <w:tcBorders>
              <w:left w:val="nil"/>
              <w:bottom w:val="nil"/>
              <w:right w:val="nil"/>
            </w:tcBorders>
            <w:shd w:val="clear" w:color="auto" w:fill="FFFFFF" w:themeFill="background1"/>
            <w:noWrap/>
            <w:vAlign w:val="bottom"/>
          </w:tcPr>
          <w:p w14:paraId="79E7F2DC" w14:textId="1DB7A29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31,51 €</w:t>
            </w:r>
          </w:p>
        </w:tc>
        <w:tc>
          <w:tcPr>
            <w:tcW w:w="1134" w:type="dxa"/>
            <w:tcBorders>
              <w:left w:val="nil"/>
              <w:bottom w:val="nil"/>
              <w:right w:val="nil"/>
            </w:tcBorders>
            <w:shd w:val="clear" w:color="auto" w:fill="FFFFFF" w:themeFill="background1"/>
            <w:noWrap/>
            <w:vAlign w:val="bottom"/>
          </w:tcPr>
          <w:p w14:paraId="525CE352" w14:textId="651EE2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32,11 €</w:t>
            </w:r>
          </w:p>
        </w:tc>
        <w:tc>
          <w:tcPr>
            <w:tcW w:w="1134" w:type="dxa"/>
            <w:tcBorders>
              <w:left w:val="nil"/>
              <w:bottom w:val="nil"/>
              <w:right w:val="nil"/>
            </w:tcBorders>
            <w:shd w:val="clear" w:color="auto" w:fill="FFFFFF" w:themeFill="background1"/>
            <w:noWrap/>
            <w:vAlign w:val="bottom"/>
          </w:tcPr>
          <w:p w14:paraId="5089B54D" w14:textId="0A24ECD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32,69 €</w:t>
            </w:r>
          </w:p>
        </w:tc>
        <w:tc>
          <w:tcPr>
            <w:tcW w:w="1134" w:type="dxa"/>
            <w:tcBorders>
              <w:left w:val="nil"/>
              <w:bottom w:val="nil"/>
              <w:right w:val="single" w:sz="4" w:space="0" w:color="4BACC6"/>
            </w:tcBorders>
            <w:shd w:val="clear" w:color="auto" w:fill="FFFFFF" w:themeFill="background1"/>
            <w:noWrap/>
            <w:vAlign w:val="bottom"/>
          </w:tcPr>
          <w:p w14:paraId="4DFD361F" w14:textId="6167966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33,34 €</w:t>
            </w:r>
          </w:p>
        </w:tc>
      </w:tr>
      <w:tr w:rsidR="00461AC5" w:rsidRPr="004D1C4D" w14:paraId="01B7E9C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E7D90E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22DD28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 Mbps</w:t>
            </w:r>
          </w:p>
        </w:tc>
        <w:tc>
          <w:tcPr>
            <w:tcW w:w="1134" w:type="dxa"/>
            <w:tcBorders>
              <w:left w:val="nil"/>
              <w:bottom w:val="nil"/>
              <w:right w:val="nil"/>
            </w:tcBorders>
            <w:shd w:val="clear" w:color="auto" w:fill="FFFFFF" w:themeFill="background1"/>
            <w:noWrap/>
            <w:vAlign w:val="bottom"/>
          </w:tcPr>
          <w:p w14:paraId="22F162D3" w14:textId="118333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30,04 €</w:t>
            </w:r>
          </w:p>
        </w:tc>
        <w:tc>
          <w:tcPr>
            <w:tcW w:w="1134" w:type="dxa"/>
            <w:tcBorders>
              <w:left w:val="nil"/>
              <w:bottom w:val="nil"/>
              <w:right w:val="nil"/>
            </w:tcBorders>
            <w:shd w:val="clear" w:color="auto" w:fill="FFFFFF" w:themeFill="background1"/>
            <w:noWrap/>
            <w:vAlign w:val="bottom"/>
          </w:tcPr>
          <w:p w14:paraId="216908D4" w14:textId="6E352CE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30,54 €</w:t>
            </w:r>
          </w:p>
        </w:tc>
        <w:tc>
          <w:tcPr>
            <w:tcW w:w="1134" w:type="dxa"/>
            <w:tcBorders>
              <w:left w:val="nil"/>
              <w:bottom w:val="nil"/>
              <w:right w:val="nil"/>
            </w:tcBorders>
            <w:shd w:val="clear" w:color="auto" w:fill="FFFFFF" w:themeFill="background1"/>
            <w:noWrap/>
            <w:vAlign w:val="bottom"/>
          </w:tcPr>
          <w:p w14:paraId="55846E21" w14:textId="27A084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30,64 €</w:t>
            </w:r>
          </w:p>
        </w:tc>
        <w:tc>
          <w:tcPr>
            <w:tcW w:w="1134" w:type="dxa"/>
            <w:tcBorders>
              <w:left w:val="nil"/>
              <w:bottom w:val="nil"/>
              <w:right w:val="nil"/>
            </w:tcBorders>
            <w:shd w:val="clear" w:color="auto" w:fill="FFFFFF" w:themeFill="background1"/>
            <w:noWrap/>
            <w:vAlign w:val="bottom"/>
          </w:tcPr>
          <w:p w14:paraId="5481BBE8" w14:textId="5D30344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30,98 €</w:t>
            </w:r>
          </w:p>
        </w:tc>
        <w:tc>
          <w:tcPr>
            <w:tcW w:w="1134" w:type="dxa"/>
            <w:tcBorders>
              <w:left w:val="nil"/>
              <w:bottom w:val="nil"/>
              <w:right w:val="nil"/>
            </w:tcBorders>
            <w:shd w:val="clear" w:color="auto" w:fill="FFFFFF" w:themeFill="background1"/>
            <w:noWrap/>
            <w:vAlign w:val="bottom"/>
          </w:tcPr>
          <w:p w14:paraId="10129DE8" w14:textId="1BEBCB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31,49 €</w:t>
            </w:r>
          </w:p>
        </w:tc>
        <w:tc>
          <w:tcPr>
            <w:tcW w:w="1134" w:type="dxa"/>
            <w:tcBorders>
              <w:left w:val="nil"/>
              <w:bottom w:val="nil"/>
              <w:right w:val="nil"/>
            </w:tcBorders>
            <w:shd w:val="clear" w:color="auto" w:fill="FFFFFF" w:themeFill="background1"/>
            <w:noWrap/>
            <w:vAlign w:val="bottom"/>
          </w:tcPr>
          <w:p w14:paraId="354092F7" w14:textId="6B8F3B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31,99 €</w:t>
            </w:r>
          </w:p>
        </w:tc>
        <w:tc>
          <w:tcPr>
            <w:tcW w:w="1134" w:type="dxa"/>
            <w:tcBorders>
              <w:left w:val="nil"/>
              <w:bottom w:val="nil"/>
              <w:right w:val="nil"/>
            </w:tcBorders>
            <w:shd w:val="clear" w:color="auto" w:fill="FFFFFF" w:themeFill="background1"/>
            <w:noWrap/>
            <w:vAlign w:val="bottom"/>
          </w:tcPr>
          <w:p w14:paraId="0952E4BA" w14:textId="27515C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32,56 €</w:t>
            </w:r>
          </w:p>
        </w:tc>
        <w:tc>
          <w:tcPr>
            <w:tcW w:w="1134" w:type="dxa"/>
            <w:tcBorders>
              <w:left w:val="nil"/>
              <w:bottom w:val="nil"/>
              <w:right w:val="nil"/>
            </w:tcBorders>
            <w:shd w:val="clear" w:color="auto" w:fill="FFFFFF" w:themeFill="background1"/>
            <w:noWrap/>
            <w:vAlign w:val="bottom"/>
          </w:tcPr>
          <w:p w14:paraId="4C1D62A0" w14:textId="375913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33,10 €</w:t>
            </w:r>
          </w:p>
        </w:tc>
        <w:tc>
          <w:tcPr>
            <w:tcW w:w="1134" w:type="dxa"/>
            <w:tcBorders>
              <w:left w:val="nil"/>
              <w:bottom w:val="nil"/>
              <w:right w:val="single" w:sz="4" w:space="0" w:color="4BACC6"/>
            </w:tcBorders>
            <w:shd w:val="clear" w:color="auto" w:fill="FFFFFF" w:themeFill="background1"/>
            <w:noWrap/>
            <w:vAlign w:val="bottom"/>
          </w:tcPr>
          <w:p w14:paraId="1E5D70AA" w14:textId="4200805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33,72 €</w:t>
            </w:r>
          </w:p>
        </w:tc>
      </w:tr>
      <w:tr w:rsidR="00461AC5" w:rsidRPr="004D1C4D" w14:paraId="2A99EF2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78F22E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1939A0B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 Mbps</w:t>
            </w:r>
          </w:p>
        </w:tc>
        <w:tc>
          <w:tcPr>
            <w:tcW w:w="1134" w:type="dxa"/>
            <w:tcBorders>
              <w:left w:val="nil"/>
              <w:bottom w:val="nil"/>
              <w:right w:val="nil"/>
            </w:tcBorders>
            <w:shd w:val="clear" w:color="auto" w:fill="FFFFFF" w:themeFill="background1"/>
            <w:noWrap/>
            <w:vAlign w:val="bottom"/>
          </w:tcPr>
          <w:p w14:paraId="52D7D6A0" w14:textId="057372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30,94 €</w:t>
            </w:r>
          </w:p>
        </w:tc>
        <w:tc>
          <w:tcPr>
            <w:tcW w:w="1134" w:type="dxa"/>
            <w:tcBorders>
              <w:left w:val="nil"/>
              <w:bottom w:val="nil"/>
              <w:right w:val="nil"/>
            </w:tcBorders>
            <w:shd w:val="clear" w:color="auto" w:fill="FFFFFF" w:themeFill="background1"/>
            <w:noWrap/>
            <w:vAlign w:val="bottom"/>
          </w:tcPr>
          <w:p w14:paraId="3D51ABA1" w14:textId="3442E5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31,39 €</w:t>
            </w:r>
          </w:p>
        </w:tc>
        <w:tc>
          <w:tcPr>
            <w:tcW w:w="1134" w:type="dxa"/>
            <w:tcBorders>
              <w:left w:val="nil"/>
              <w:bottom w:val="nil"/>
              <w:right w:val="nil"/>
            </w:tcBorders>
            <w:shd w:val="clear" w:color="auto" w:fill="FFFFFF" w:themeFill="background1"/>
            <w:noWrap/>
            <w:vAlign w:val="bottom"/>
          </w:tcPr>
          <w:p w14:paraId="01320613" w14:textId="273D2F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31,32 €</w:t>
            </w:r>
          </w:p>
        </w:tc>
        <w:tc>
          <w:tcPr>
            <w:tcW w:w="1134" w:type="dxa"/>
            <w:tcBorders>
              <w:left w:val="nil"/>
              <w:bottom w:val="nil"/>
              <w:right w:val="nil"/>
            </w:tcBorders>
            <w:shd w:val="clear" w:color="auto" w:fill="FFFFFF" w:themeFill="background1"/>
            <w:noWrap/>
            <w:vAlign w:val="bottom"/>
          </w:tcPr>
          <w:p w14:paraId="771FBE6C" w14:textId="6C8283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31,56 €</w:t>
            </w:r>
          </w:p>
        </w:tc>
        <w:tc>
          <w:tcPr>
            <w:tcW w:w="1134" w:type="dxa"/>
            <w:tcBorders>
              <w:left w:val="nil"/>
              <w:bottom w:val="nil"/>
              <w:right w:val="nil"/>
            </w:tcBorders>
            <w:shd w:val="clear" w:color="auto" w:fill="FFFFFF" w:themeFill="background1"/>
            <w:noWrap/>
            <w:vAlign w:val="bottom"/>
          </w:tcPr>
          <w:p w14:paraId="17D925EE" w14:textId="1C411EF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32,02 €</w:t>
            </w:r>
          </w:p>
        </w:tc>
        <w:tc>
          <w:tcPr>
            <w:tcW w:w="1134" w:type="dxa"/>
            <w:tcBorders>
              <w:left w:val="nil"/>
              <w:bottom w:val="nil"/>
              <w:right w:val="nil"/>
            </w:tcBorders>
            <w:shd w:val="clear" w:color="auto" w:fill="FFFFFF" w:themeFill="background1"/>
            <w:noWrap/>
            <w:vAlign w:val="bottom"/>
          </w:tcPr>
          <w:p w14:paraId="0090E1AC" w14:textId="7ABE3A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32,48 €</w:t>
            </w:r>
          </w:p>
        </w:tc>
        <w:tc>
          <w:tcPr>
            <w:tcW w:w="1134" w:type="dxa"/>
            <w:tcBorders>
              <w:left w:val="nil"/>
              <w:bottom w:val="nil"/>
              <w:right w:val="nil"/>
            </w:tcBorders>
            <w:shd w:val="clear" w:color="auto" w:fill="FFFFFF" w:themeFill="background1"/>
            <w:noWrap/>
            <w:vAlign w:val="bottom"/>
          </w:tcPr>
          <w:p w14:paraId="512E3E87" w14:textId="5DA6EA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33,01 €</w:t>
            </w:r>
          </w:p>
        </w:tc>
        <w:tc>
          <w:tcPr>
            <w:tcW w:w="1134" w:type="dxa"/>
            <w:tcBorders>
              <w:left w:val="nil"/>
              <w:bottom w:val="nil"/>
              <w:right w:val="nil"/>
            </w:tcBorders>
            <w:shd w:val="clear" w:color="auto" w:fill="FFFFFF" w:themeFill="background1"/>
            <w:noWrap/>
            <w:vAlign w:val="bottom"/>
          </w:tcPr>
          <w:p w14:paraId="76219FFA" w14:textId="0D6D20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33,51 €</w:t>
            </w:r>
          </w:p>
        </w:tc>
        <w:tc>
          <w:tcPr>
            <w:tcW w:w="1134" w:type="dxa"/>
            <w:tcBorders>
              <w:left w:val="nil"/>
              <w:bottom w:val="nil"/>
              <w:right w:val="single" w:sz="4" w:space="0" w:color="4BACC6"/>
            </w:tcBorders>
            <w:shd w:val="clear" w:color="auto" w:fill="FFFFFF" w:themeFill="background1"/>
            <w:noWrap/>
            <w:vAlign w:val="bottom"/>
          </w:tcPr>
          <w:p w14:paraId="03032473" w14:textId="1B535F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34,10 €</w:t>
            </w:r>
          </w:p>
        </w:tc>
      </w:tr>
      <w:tr w:rsidR="00461AC5" w:rsidRPr="004D1C4D" w14:paraId="45B4342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E7948F2"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DF0543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 Mbps</w:t>
            </w:r>
          </w:p>
        </w:tc>
        <w:tc>
          <w:tcPr>
            <w:tcW w:w="1134" w:type="dxa"/>
            <w:tcBorders>
              <w:left w:val="nil"/>
              <w:bottom w:val="nil"/>
              <w:right w:val="nil"/>
            </w:tcBorders>
            <w:shd w:val="clear" w:color="auto" w:fill="FFFFFF" w:themeFill="background1"/>
            <w:noWrap/>
            <w:vAlign w:val="bottom"/>
          </w:tcPr>
          <w:p w14:paraId="47DB95D3" w14:textId="3EE764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31,85 €</w:t>
            </w:r>
          </w:p>
        </w:tc>
        <w:tc>
          <w:tcPr>
            <w:tcW w:w="1134" w:type="dxa"/>
            <w:tcBorders>
              <w:left w:val="nil"/>
              <w:bottom w:val="nil"/>
              <w:right w:val="nil"/>
            </w:tcBorders>
            <w:shd w:val="clear" w:color="auto" w:fill="FFFFFF" w:themeFill="background1"/>
            <w:noWrap/>
            <w:vAlign w:val="bottom"/>
          </w:tcPr>
          <w:p w14:paraId="4E0FA34E" w14:textId="0D5D25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32,24 €</w:t>
            </w:r>
          </w:p>
        </w:tc>
        <w:tc>
          <w:tcPr>
            <w:tcW w:w="1134" w:type="dxa"/>
            <w:tcBorders>
              <w:left w:val="nil"/>
              <w:bottom w:val="nil"/>
              <w:right w:val="nil"/>
            </w:tcBorders>
            <w:shd w:val="clear" w:color="auto" w:fill="FFFFFF" w:themeFill="background1"/>
            <w:noWrap/>
            <w:vAlign w:val="bottom"/>
          </w:tcPr>
          <w:p w14:paraId="48F8D781" w14:textId="5479E9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31,99 €</w:t>
            </w:r>
          </w:p>
        </w:tc>
        <w:tc>
          <w:tcPr>
            <w:tcW w:w="1134" w:type="dxa"/>
            <w:tcBorders>
              <w:left w:val="nil"/>
              <w:bottom w:val="nil"/>
              <w:right w:val="nil"/>
            </w:tcBorders>
            <w:shd w:val="clear" w:color="auto" w:fill="FFFFFF" w:themeFill="background1"/>
            <w:noWrap/>
            <w:vAlign w:val="bottom"/>
          </w:tcPr>
          <w:p w14:paraId="0D70467C" w14:textId="2127E6C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32,14 €</w:t>
            </w:r>
          </w:p>
        </w:tc>
        <w:tc>
          <w:tcPr>
            <w:tcW w:w="1134" w:type="dxa"/>
            <w:tcBorders>
              <w:left w:val="nil"/>
              <w:bottom w:val="nil"/>
              <w:right w:val="nil"/>
            </w:tcBorders>
            <w:shd w:val="clear" w:color="auto" w:fill="FFFFFF" w:themeFill="background1"/>
            <w:noWrap/>
            <w:vAlign w:val="bottom"/>
          </w:tcPr>
          <w:p w14:paraId="274CB5A0" w14:textId="5330D7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32,56 €</w:t>
            </w:r>
          </w:p>
        </w:tc>
        <w:tc>
          <w:tcPr>
            <w:tcW w:w="1134" w:type="dxa"/>
            <w:tcBorders>
              <w:left w:val="nil"/>
              <w:bottom w:val="nil"/>
              <w:right w:val="nil"/>
            </w:tcBorders>
            <w:shd w:val="clear" w:color="auto" w:fill="FFFFFF" w:themeFill="background1"/>
            <w:noWrap/>
            <w:vAlign w:val="bottom"/>
          </w:tcPr>
          <w:p w14:paraId="44E085E7" w14:textId="320C966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32,96 €</w:t>
            </w:r>
          </w:p>
        </w:tc>
        <w:tc>
          <w:tcPr>
            <w:tcW w:w="1134" w:type="dxa"/>
            <w:tcBorders>
              <w:left w:val="nil"/>
              <w:bottom w:val="nil"/>
              <w:right w:val="nil"/>
            </w:tcBorders>
            <w:shd w:val="clear" w:color="auto" w:fill="FFFFFF" w:themeFill="background1"/>
            <w:noWrap/>
            <w:vAlign w:val="bottom"/>
          </w:tcPr>
          <w:p w14:paraId="747DD365" w14:textId="7BAC7D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33,46 €</w:t>
            </w:r>
          </w:p>
        </w:tc>
        <w:tc>
          <w:tcPr>
            <w:tcW w:w="1134" w:type="dxa"/>
            <w:tcBorders>
              <w:left w:val="nil"/>
              <w:bottom w:val="nil"/>
              <w:right w:val="nil"/>
            </w:tcBorders>
            <w:shd w:val="clear" w:color="auto" w:fill="FFFFFF" w:themeFill="background1"/>
            <w:noWrap/>
            <w:vAlign w:val="bottom"/>
          </w:tcPr>
          <w:p w14:paraId="1A23B9C9" w14:textId="74DCD2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33,92 €</w:t>
            </w:r>
          </w:p>
        </w:tc>
        <w:tc>
          <w:tcPr>
            <w:tcW w:w="1134" w:type="dxa"/>
            <w:tcBorders>
              <w:left w:val="nil"/>
              <w:bottom w:val="nil"/>
              <w:right w:val="single" w:sz="4" w:space="0" w:color="4BACC6"/>
            </w:tcBorders>
            <w:shd w:val="clear" w:color="auto" w:fill="FFFFFF" w:themeFill="background1"/>
            <w:noWrap/>
            <w:vAlign w:val="bottom"/>
          </w:tcPr>
          <w:p w14:paraId="679B23AB" w14:textId="3FE9AA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34,48 €</w:t>
            </w:r>
          </w:p>
        </w:tc>
      </w:tr>
      <w:tr w:rsidR="00461AC5" w:rsidRPr="004D1C4D" w14:paraId="1F42919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D42B97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73D2655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 Mbps</w:t>
            </w:r>
          </w:p>
        </w:tc>
        <w:tc>
          <w:tcPr>
            <w:tcW w:w="1134" w:type="dxa"/>
            <w:tcBorders>
              <w:left w:val="nil"/>
              <w:bottom w:val="nil"/>
              <w:right w:val="nil"/>
            </w:tcBorders>
            <w:shd w:val="clear" w:color="auto" w:fill="FFFFFF" w:themeFill="background1"/>
            <w:noWrap/>
            <w:vAlign w:val="bottom"/>
          </w:tcPr>
          <w:p w14:paraId="6985D91F" w14:textId="6134BD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32,75 €</w:t>
            </w:r>
          </w:p>
        </w:tc>
        <w:tc>
          <w:tcPr>
            <w:tcW w:w="1134" w:type="dxa"/>
            <w:tcBorders>
              <w:left w:val="nil"/>
              <w:bottom w:val="nil"/>
              <w:right w:val="nil"/>
            </w:tcBorders>
            <w:shd w:val="clear" w:color="auto" w:fill="FFFFFF" w:themeFill="background1"/>
            <w:noWrap/>
            <w:vAlign w:val="bottom"/>
          </w:tcPr>
          <w:p w14:paraId="4EE76E7A" w14:textId="406B09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33,09 €</w:t>
            </w:r>
          </w:p>
        </w:tc>
        <w:tc>
          <w:tcPr>
            <w:tcW w:w="1134" w:type="dxa"/>
            <w:tcBorders>
              <w:left w:val="nil"/>
              <w:bottom w:val="nil"/>
              <w:right w:val="nil"/>
            </w:tcBorders>
            <w:shd w:val="clear" w:color="auto" w:fill="FFFFFF" w:themeFill="background1"/>
            <w:noWrap/>
            <w:vAlign w:val="bottom"/>
          </w:tcPr>
          <w:p w14:paraId="1F860D99" w14:textId="71754C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32,67 €</w:t>
            </w:r>
          </w:p>
        </w:tc>
        <w:tc>
          <w:tcPr>
            <w:tcW w:w="1134" w:type="dxa"/>
            <w:tcBorders>
              <w:left w:val="nil"/>
              <w:bottom w:val="nil"/>
              <w:right w:val="nil"/>
            </w:tcBorders>
            <w:shd w:val="clear" w:color="auto" w:fill="FFFFFF" w:themeFill="background1"/>
            <w:noWrap/>
            <w:vAlign w:val="bottom"/>
          </w:tcPr>
          <w:p w14:paraId="74C460CC" w14:textId="4C8FDC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32,72 €</w:t>
            </w:r>
          </w:p>
        </w:tc>
        <w:tc>
          <w:tcPr>
            <w:tcW w:w="1134" w:type="dxa"/>
            <w:tcBorders>
              <w:left w:val="nil"/>
              <w:bottom w:val="nil"/>
              <w:right w:val="nil"/>
            </w:tcBorders>
            <w:shd w:val="clear" w:color="auto" w:fill="FFFFFF" w:themeFill="background1"/>
            <w:noWrap/>
            <w:vAlign w:val="bottom"/>
          </w:tcPr>
          <w:p w14:paraId="2CC2777C" w14:textId="78423B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33,09 €</w:t>
            </w:r>
          </w:p>
        </w:tc>
        <w:tc>
          <w:tcPr>
            <w:tcW w:w="1134" w:type="dxa"/>
            <w:tcBorders>
              <w:left w:val="nil"/>
              <w:bottom w:val="nil"/>
              <w:right w:val="nil"/>
            </w:tcBorders>
            <w:shd w:val="clear" w:color="auto" w:fill="FFFFFF" w:themeFill="background1"/>
            <w:noWrap/>
            <w:vAlign w:val="bottom"/>
          </w:tcPr>
          <w:p w14:paraId="3B6E8FD0" w14:textId="767341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33,44 €</w:t>
            </w:r>
          </w:p>
        </w:tc>
        <w:tc>
          <w:tcPr>
            <w:tcW w:w="1134" w:type="dxa"/>
            <w:tcBorders>
              <w:left w:val="nil"/>
              <w:bottom w:val="nil"/>
              <w:right w:val="nil"/>
            </w:tcBorders>
            <w:shd w:val="clear" w:color="auto" w:fill="FFFFFF" w:themeFill="background1"/>
            <w:noWrap/>
            <w:vAlign w:val="bottom"/>
          </w:tcPr>
          <w:p w14:paraId="1B8FE825" w14:textId="411B71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33,91 €</w:t>
            </w:r>
          </w:p>
        </w:tc>
        <w:tc>
          <w:tcPr>
            <w:tcW w:w="1134" w:type="dxa"/>
            <w:tcBorders>
              <w:left w:val="nil"/>
              <w:bottom w:val="nil"/>
              <w:right w:val="nil"/>
            </w:tcBorders>
            <w:shd w:val="clear" w:color="auto" w:fill="FFFFFF" w:themeFill="background1"/>
            <w:noWrap/>
            <w:vAlign w:val="bottom"/>
          </w:tcPr>
          <w:p w14:paraId="7AC99526" w14:textId="3F1CB1C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34,33 €</w:t>
            </w:r>
          </w:p>
        </w:tc>
        <w:tc>
          <w:tcPr>
            <w:tcW w:w="1134" w:type="dxa"/>
            <w:tcBorders>
              <w:left w:val="nil"/>
              <w:bottom w:val="nil"/>
              <w:right w:val="single" w:sz="4" w:space="0" w:color="4BACC6"/>
            </w:tcBorders>
            <w:shd w:val="clear" w:color="auto" w:fill="FFFFFF" w:themeFill="background1"/>
            <w:noWrap/>
            <w:vAlign w:val="bottom"/>
          </w:tcPr>
          <w:p w14:paraId="226BDE79" w14:textId="33B19A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34,86 €</w:t>
            </w:r>
          </w:p>
        </w:tc>
      </w:tr>
      <w:tr w:rsidR="00461AC5" w:rsidRPr="004D1C4D" w14:paraId="58F6B9F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7D8FCB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A63D9A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 Mbps</w:t>
            </w:r>
          </w:p>
        </w:tc>
        <w:tc>
          <w:tcPr>
            <w:tcW w:w="1134" w:type="dxa"/>
            <w:tcBorders>
              <w:left w:val="nil"/>
              <w:bottom w:val="nil"/>
              <w:right w:val="nil"/>
            </w:tcBorders>
            <w:shd w:val="clear" w:color="auto" w:fill="FFFFFF" w:themeFill="background1"/>
            <w:noWrap/>
            <w:vAlign w:val="bottom"/>
          </w:tcPr>
          <w:p w14:paraId="23A218CA" w14:textId="7F2703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33,66 €</w:t>
            </w:r>
          </w:p>
        </w:tc>
        <w:tc>
          <w:tcPr>
            <w:tcW w:w="1134" w:type="dxa"/>
            <w:tcBorders>
              <w:left w:val="nil"/>
              <w:bottom w:val="nil"/>
              <w:right w:val="nil"/>
            </w:tcBorders>
            <w:shd w:val="clear" w:color="auto" w:fill="FFFFFF" w:themeFill="background1"/>
            <w:noWrap/>
            <w:vAlign w:val="bottom"/>
          </w:tcPr>
          <w:p w14:paraId="1C9DC28B" w14:textId="592C7C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33,94 €</w:t>
            </w:r>
          </w:p>
        </w:tc>
        <w:tc>
          <w:tcPr>
            <w:tcW w:w="1134" w:type="dxa"/>
            <w:tcBorders>
              <w:left w:val="nil"/>
              <w:bottom w:val="nil"/>
              <w:right w:val="nil"/>
            </w:tcBorders>
            <w:shd w:val="clear" w:color="auto" w:fill="FFFFFF" w:themeFill="background1"/>
            <w:noWrap/>
            <w:vAlign w:val="bottom"/>
          </w:tcPr>
          <w:p w14:paraId="6B3D1B12" w14:textId="23645E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33,35 €</w:t>
            </w:r>
          </w:p>
        </w:tc>
        <w:tc>
          <w:tcPr>
            <w:tcW w:w="1134" w:type="dxa"/>
            <w:tcBorders>
              <w:left w:val="nil"/>
              <w:bottom w:val="nil"/>
              <w:right w:val="nil"/>
            </w:tcBorders>
            <w:shd w:val="clear" w:color="auto" w:fill="FFFFFF" w:themeFill="background1"/>
            <w:noWrap/>
            <w:vAlign w:val="bottom"/>
          </w:tcPr>
          <w:p w14:paraId="224473CF" w14:textId="442B19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33,30 €</w:t>
            </w:r>
          </w:p>
        </w:tc>
        <w:tc>
          <w:tcPr>
            <w:tcW w:w="1134" w:type="dxa"/>
            <w:tcBorders>
              <w:left w:val="nil"/>
              <w:bottom w:val="nil"/>
              <w:right w:val="nil"/>
            </w:tcBorders>
            <w:shd w:val="clear" w:color="auto" w:fill="FFFFFF" w:themeFill="background1"/>
            <w:noWrap/>
            <w:vAlign w:val="bottom"/>
          </w:tcPr>
          <w:p w14:paraId="371B7FD3" w14:textId="5EDEAD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33,62 €</w:t>
            </w:r>
          </w:p>
        </w:tc>
        <w:tc>
          <w:tcPr>
            <w:tcW w:w="1134" w:type="dxa"/>
            <w:tcBorders>
              <w:left w:val="nil"/>
              <w:bottom w:val="nil"/>
              <w:right w:val="nil"/>
            </w:tcBorders>
            <w:shd w:val="clear" w:color="auto" w:fill="FFFFFF" w:themeFill="background1"/>
            <w:noWrap/>
            <w:vAlign w:val="bottom"/>
          </w:tcPr>
          <w:p w14:paraId="3503A143" w14:textId="4C3548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33,93 €</w:t>
            </w:r>
          </w:p>
        </w:tc>
        <w:tc>
          <w:tcPr>
            <w:tcW w:w="1134" w:type="dxa"/>
            <w:tcBorders>
              <w:left w:val="nil"/>
              <w:bottom w:val="nil"/>
              <w:right w:val="nil"/>
            </w:tcBorders>
            <w:shd w:val="clear" w:color="auto" w:fill="FFFFFF" w:themeFill="background1"/>
            <w:noWrap/>
            <w:vAlign w:val="bottom"/>
          </w:tcPr>
          <w:p w14:paraId="674E587C" w14:textId="46E12E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34,36 €</w:t>
            </w:r>
          </w:p>
        </w:tc>
        <w:tc>
          <w:tcPr>
            <w:tcW w:w="1134" w:type="dxa"/>
            <w:tcBorders>
              <w:left w:val="nil"/>
              <w:bottom w:val="nil"/>
              <w:right w:val="nil"/>
            </w:tcBorders>
            <w:shd w:val="clear" w:color="auto" w:fill="FFFFFF" w:themeFill="background1"/>
            <w:noWrap/>
            <w:vAlign w:val="bottom"/>
          </w:tcPr>
          <w:p w14:paraId="43A58262" w14:textId="4DE036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34,73 €</w:t>
            </w:r>
          </w:p>
        </w:tc>
        <w:tc>
          <w:tcPr>
            <w:tcW w:w="1134" w:type="dxa"/>
            <w:tcBorders>
              <w:left w:val="nil"/>
              <w:bottom w:val="nil"/>
              <w:right w:val="single" w:sz="4" w:space="0" w:color="4BACC6"/>
            </w:tcBorders>
            <w:shd w:val="clear" w:color="auto" w:fill="FFFFFF" w:themeFill="background1"/>
            <w:noWrap/>
            <w:vAlign w:val="bottom"/>
          </w:tcPr>
          <w:p w14:paraId="3F87D4AD" w14:textId="23AE39B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35,23 €</w:t>
            </w:r>
          </w:p>
        </w:tc>
      </w:tr>
      <w:tr w:rsidR="00461AC5" w:rsidRPr="004D1C4D" w14:paraId="4079137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C49907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7D37637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 Mbps</w:t>
            </w:r>
          </w:p>
        </w:tc>
        <w:tc>
          <w:tcPr>
            <w:tcW w:w="1134" w:type="dxa"/>
            <w:tcBorders>
              <w:left w:val="nil"/>
              <w:bottom w:val="nil"/>
              <w:right w:val="nil"/>
            </w:tcBorders>
            <w:shd w:val="clear" w:color="auto" w:fill="FFFFFF" w:themeFill="background1"/>
            <w:noWrap/>
            <w:vAlign w:val="bottom"/>
          </w:tcPr>
          <w:p w14:paraId="50EED3D2" w14:textId="75ABFA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34,56 €</w:t>
            </w:r>
          </w:p>
        </w:tc>
        <w:tc>
          <w:tcPr>
            <w:tcW w:w="1134" w:type="dxa"/>
            <w:tcBorders>
              <w:left w:val="nil"/>
              <w:bottom w:val="nil"/>
              <w:right w:val="nil"/>
            </w:tcBorders>
            <w:shd w:val="clear" w:color="auto" w:fill="FFFFFF" w:themeFill="background1"/>
            <w:noWrap/>
            <w:vAlign w:val="bottom"/>
          </w:tcPr>
          <w:p w14:paraId="7540FD2C" w14:textId="39320C0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34,80 €</w:t>
            </w:r>
          </w:p>
        </w:tc>
        <w:tc>
          <w:tcPr>
            <w:tcW w:w="1134" w:type="dxa"/>
            <w:tcBorders>
              <w:left w:val="nil"/>
              <w:bottom w:val="nil"/>
              <w:right w:val="nil"/>
            </w:tcBorders>
            <w:shd w:val="clear" w:color="auto" w:fill="FFFFFF" w:themeFill="background1"/>
            <w:noWrap/>
            <w:vAlign w:val="bottom"/>
          </w:tcPr>
          <w:p w14:paraId="593D71AD" w14:textId="39770CF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34,03 €</w:t>
            </w:r>
          </w:p>
        </w:tc>
        <w:tc>
          <w:tcPr>
            <w:tcW w:w="1134" w:type="dxa"/>
            <w:tcBorders>
              <w:left w:val="nil"/>
              <w:bottom w:val="nil"/>
              <w:right w:val="nil"/>
            </w:tcBorders>
            <w:shd w:val="clear" w:color="auto" w:fill="FFFFFF" w:themeFill="background1"/>
            <w:noWrap/>
            <w:vAlign w:val="bottom"/>
          </w:tcPr>
          <w:p w14:paraId="253EDAE2" w14:textId="74BF8C8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33,88 €</w:t>
            </w:r>
          </w:p>
        </w:tc>
        <w:tc>
          <w:tcPr>
            <w:tcW w:w="1134" w:type="dxa"/>
            <w:tcBorders>
              <w:left w:val="nil"/>
              <w:bottom w:val="nil"/>
              <w:right w:val="nil"/>
            </w:tcBorders>
            <w:shd w:val="clear" w:color="auto" w:fill="FFFFFF" w:themeFill="background1"/>
            <w:noWrap/>
            <w:vAlign w:val="bottom"/>
          </w:tcPr>
          <w:p w14:paraId="775FCC31" w14:textId="0012E9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34,15 €</w:t>
            </w:r>
          </w:p>
        </w:tc>
        <w:tc>
          <w:tcPr>
            <w:tcW w:w="1134" w:type="dxa"/>
            <w:tcBorders>
              <w:left w:val="nil"/>
              <w:bottom w:val="nil"/>
              <w:right w:val="nil"/>
            </w:tcBorders>
            <w:shd w:val="clear" w:color="auto" w:fill="FFFFFF" w:themeFill="background1"/>
            <w:noWrap/>
            <w:vAlign w:val="bottom"/>
          </w:tcPr>
          <w:p w14:paraId="31296791" w14:textId="78E417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34,41 €</w:t>
            </w:r>
          </w:p>
        </w:tc>
        <w:tc>
          <w:tcPr>
            <w:tcW w:w="1134" w:type="dxa"/>
            <w:tcBorders>
              <w:left w:val="nil"/>
              <w:bottom w:val="nil"/>
              <w:right w:val="nil"/>
            </w:tcBorders>
            <w:shd w:val="clear" w:color="auto" w:fill="FFFFFF" w:themeFill="background1"/>
            <w:noWrap/>
            <w:vAlign w:val="bottom"/>
          </w:tcPr>
          <w:p w14:paraId="1C76F195" w14:textId="043E01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34,82 €</w:t>
            </w:r>
          </w:p>
        </w:tc>
        <w:tc>
          <w:tcPr>
            <w:tcW w:w="1134" w:type="dxa"/>
            <w:tcBorders>
              <w:left w:val="nil"/>
              <w:bottom w:val="nil"/>
              <w:right w:val="nil"/>
            </w:tcBorders>
            <w:shd w:val="clear" w:color="auto" w:fill="FFFFFF" w:themeFill="background1"/>
            <w:noWrap/>
            <w:vAlign w:val="bottom"/>
          </w:tcPr>
          <w:p w14:paraId="1A1E94AF" w14:textId="5F1575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35,14 €</w:t>
            </w:r>
          </w:p>
        </w:tc>
        <w:tc>
          <w:tcPr>
            <w:tcW w:w="1134" w:type="dxa"/>
            <w:tcBorders>
              <w:left w:val="nil"/>
              <w:bottom w:val="nil"/>
              <w:right w:val="single" w:sz="4" w:space="0" w:color="4BACC6"/>
            </w:tcBorders>
            <w:shd w:val="clear" w:color="auto" w:fill="FFFFFF" w:themeFill="background1"/>
            <w:noWrap/>
            <w:vAlign w:val="bottom"/>
          </w:tcPr>
          <w:p w14:paraId="223AAFDA" w14:textId="1F139C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35,61 €</w:t>
            </w:r>
          </w:p>
        </w:tc>
      </w:tr>
      <w:tr w:rsidR="00461AC5" w:rsidRPr="004D1C4D" w14:paraId="5D1F945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FEC8AD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096D59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 Mbps</w:t>
            </w:r>
          </w:p>
        </w:tc>
        <w:tc>
          <w:tcPr>
            <w:tcW w:w="1134" w:type="dxa"/>
            <w:tcBorders>
              <w:left w:val="nil"/>
              <w:bottom w:val="nil"/>
              <w:right w:val="nil"/>
            </w:tcBorders>
            <w:shd w:val="clear" w:color="auto" w:fill="FFFFFF" w:themeFill="background1"/>
            <w:noWrap/>
            <w:vAlign w:val="bottom"/>
          </w:tcPr>
          <w:p w14:paraId="258D9F69" w14:textId="6115D3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35,46 €</w:t>
            </w:r>
          </w:p>
        </w:tc>
        <w:tc>
          <w:tcPr>
            <w:tcW w:w="1134" w:type="dxa"/>
            <w:tcBorders>
              <w:left w:val="nil"/>
              <w:bottom w:val="nil"/>
              <w:right w:val="nil"/>
            </w:tcBorders>
            <w:shd w:val="clear" w:color="auto" w:fill="FFFFFF" w:themeFill="background1"/>
            <w:noWrap/>
            <w:vAlign w:val="bottom"/>
          </w:tcPr>
          <w:p w14:paraId="45293B89" w14:textId="14511D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35,65 €</w:t>
            </w:r>
          </w:p>
        </w:tc>
        <w:tc>
          <w:tcPr>
            <w:tcW w:w="1134" w:type="dxa"/>
            <w:tcBorders>
              <w:left w:val="nil"/>
              <w:bottom w:val="nil"/>
              <w:right w:val="nil"/>
            </w:tcBorders>
            <w:shd w:val="clear" w:color="auto" w:fill="FFFFFF" w:themeFill="background1"/>
            <w:noWrap/>
            <w:vAlign w:val="bottom"/>
          </w:tcPr>
          <w:p w14:paraId="59DDE00B" w14:textId="4F2881A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34,71 €</w:t>
            </w:r>
          </w:p>
        </w:tc>
        <w:tc>
          <w:tcPr>
            <w:tcW w:w="1134" w:type="dxa"/>
            <w:tcBorders>
              <w:left w:val="nil"/>
              <w:bottom w:val="nil"/>
              <w:right w:val="nil"/>
            </w:tcBorders>
            <w:shd w:val="clear" w:color="auto" w:fill="FFFFFF" w:themeFill="background1"/>
            <w:noWrap/>
            <w:vAlign w:val="bottom"/>
          </w:tcPr>
          <w:p w14:paraId="2FE8E7B4" w14:textId="6A8ACC9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34,46 €</w:t>
            </w:r>
          </w:p>
        </w:tc>
        <w:tc>
          <w:tcPr>
            <w:tcW w:w="1134" w:type="dxa"/>
            <w:tcBorders>
              <w:left w:val="nil"/>
              <w:bottom w:val="nil"/>
              <w:right w:val="nil"/>
            </w:tcBorders>
            <w:shd w:val="clear" w:color="auto" w:fill="FFFFFF" w:themeFill="background1"/>
            <w:noWrap/>
            <w:vAlign w:val="bottom"/>
          </w:tcPr>
          <w:p w14:paraId="150DB8D6" w14:textId="7274221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34,68 €</w:t>
            </w:r>
          </w:p>
        </w:tc>
        <w:tc>
          <w:tcPr>
            <w:tcW w:w="1134" w:type="dxa"/>
            <w:tcBorders>
              <w:left w:val="nil"/>
              <w:bottom w:val="nil"/>
              <w:right w:val="nil"/>
            </w:tcBorders>
            <w:shd w:val="clear" w:color="auto" w:fill="FFFFFF" w:themeFill="background1"/>
            <w:noWrap/>
            <w:vAlign w:val="bottom"/>
          </w:tcPr>
          <w:p w14:paraId="4A78B86B" w14:textId="6DEB0E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34,89 €</w:t>
            </w:r>
          </w:p>
        </w:tc>
        <w:tc>
          <w:tcPr>
            <w:tcW w:w="1134" w:type="dxa"/>
            <w:tcBorders>
              <w:left w:val="nil"/>
              <w:bottom w:val="nil"/>
              <w:right w:val="nil"/>
            </w:tcBorders>
            <w:shd w:val="clear" w:color="auto" w:fill="FFFFFF" w:themeFill="background1"/>
            <w:noWrap/>
            <w:vAlign w:val="bottom"/>
          </w:tcPr>
          <w:p w14:paraId="1447B013" w14:textId="41EC8A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35,27 €</w:t>
            </w:r>
          </w:p>
        </w:tc>
        <w:tc>
          <w:tcPr>
            <w:tcW w:w="1134" w:type="dxa"/>
            <w:tcBorders>
              <w:left w:val="nil"/>
              <w:bottom w:val="nil"/>
              <w:right w:val="nil"/>
            </w:tcBorders>
            <w:shd w:val="clear" w:color="auto" w:fill="FFFFFF" w:themeFill="background1"/>
            <w:noWrap/>
            <w:vAlign w:val="bottom"/>
          </w:tcPr>
          <w:p w14:paraId="1D3A7C28" w14:textId="52B9376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35,55 €</w:t>
            </w:r>
          </w:p>
        </w:tc>
        <w:tc>
          <w:tcPr>
            <w:tcW w:w="1134" w:type="dxa"/>
            <w:tcBorders>
              <w:left w:val="nil"/>
              <w:bottom w:val="nil"/>
              <w:right w:val="single" w:sz="4" w:space="0" w:color="4BACC6"/>
            </w:tcBorders>
            <w:shd w:val="clear" w:color="auto" w:fill="FFFFFF" w:themeFill="background1"/>
            <w:noWrap/>
            <w:vAlign w:val="bottom"/>
          </w:tcPr>
          <w:p w14:paraId="67B9C74C" w14:textId="6FB682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35,99 €</w:t>
            </w:r>
          </w:p>
        </w:tc>
      </w:tr>
      <w:tr w:rsidR="00461AC5" w:rsidRPr="004D1C4D" w14:paraId="460B0BB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F8B80E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45DC5AC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 Mbps</w:t>
            </w:r>
          </w:p>
        </w:tc>
        <w:tc>
          <w:tcPr>
            <w:tcW w:w="1134" w:type="dxa"/>
            <w:tcBorders>
              <w:left w:val="nil"/>
              <w:bottom w:val="nil"/>
              <w:right w:val="nil"/>
            </w:tcBorders>
            <w:shd w:val="clear" w:color="auto" w:fill="FFFFFF" w:themeFill="background1"/>
            <w:noWrap/>
            <w:vAlign w:val="bottom"/>
          </w:tcPr>
          <w:p w14:paraId="31938E16" w14:textId="7D3F46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36,37 €</w:t>
            </w:r>
          </w:p>
        </w:tc>
        <w:tc>
          <w:tcPr>
            <w:tcW w:w="1134" w:type="dxa"/>
            <w:tcBorders>
              <w:left w:val="nil"/>
              <w:bottom w:val="nil"/>
              <w:right w:val="nil"/>
            </w:tcBorders>
            <w:shd w:val="clear" w:color="auto" w:fill="FFFFFF" w:themeFill="background1"/>
            <w:noWrap/>
            <w:vAlign w:val="bottom"/>
          </w:tcPr>
          <w:p w14:paraId="04BEBD42" w14:textId="2E8E2D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36,50 €</w:t>
            </w:r>
          </w:p>
        </w:tc>
        <w:tc>
          <w:tcPr>
            <w:tcW w:w="1134" w:type="dxa"/>
            <w:tcBorders>
              <w:left w:val="nil"/>
              <w:bottom w:val="nil"/>
              <w:right w:val="nil"/>
            </w:tcBorders>
            <w:shd w:val="clear" w:color="auto" w:fill="FFFFFF" w:themeFill="background1"/>
            <w:noWrap/>
            <w:vAlign w:val="bottom"/>
          </w:tcPr>
          <w:p w14:paraId="246F4998" w14:textId="0CEF0E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35,39 €</w:t>
            </w:r>
          </w:p>
        </w:tc>
        <w:tc>
          <w:tcPr>
            <w:tcW w:w="1134" w:type="dxa"/>
            <w:tcBorders>
              <w:left w:val="nil"/>
              <w:bottom w:val="nil"/>
              <w:right w:val="nil"/>
            </w:tcBorders>
            <w:shd w:val="clear" w:color="auto" w:fill="FFFFFF" w:themeFill="background1"/>
            <w:noWrap/>
            <w:vAlign w:val="bottom"/>
          </w:tcPr>
          <w:p w14:paraId="5C672409" w14:textId="2226F54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35,04 €</w:t>
            </w:r>
          </w:p>
        </w:tc>
        <w:tc>
          <w:tcPr>
            <w:tcW w:w="1134" w:type="dxa"/>
            <w:tcBorders>
              <w:left w:val="nil"/>
              <w:bottom w:val="nil"/>
              <w:right w:val="nil"/>
            </w:tcBorders>
            <w:shd w:val="clear" w:color="auto" w:fill="FFFFFF" w:themeFill="background1"/>
            <w:noWrap/>
            <w:vAlign w:val="bottom"/>
          </w:tcPr>
          <w:p w14:paraId="7BDE429C" w14:textId="4D4B63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35,21 €</w:t>
            </w:r>
          </w:p>
        </w:tc>
        <w:tc>
          <w:tcPr>
            <w:tcW w:w="1134" w:type="dxa"/>
            <w:tcBorders>
              <w:left w:val="nil"/>
              <w:bottom w:val="nil"/>
              <w:right w:val="nil"/>
            </w:tcBorders>
            <w:shd w:val="clear" w:color="auto" w:fill="FFFFFF" w:themeFill="background1"/>
            <w:noWrap/>
            <w:vAlign w:val="bottom"/>
          </w:tcPr>
          <w:p w14:paraId="18AE569B" w14:textId="13F4FD7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35,37 €</w:t>
            </w:r>
          </w:p>
        </w:tc>
        <w:tc>
          <w:tcPr>
            <w:tcW w:w="1134" w:type="dxa"/>
            <w:tcBorders>
              <w:left w:val="nil"/>
              <w:bottom w:val="nil"/>
              <w:right w:val="nil"/>
            </w:tcBorders>
            <w:shd w:val="clear" w:color="auto" w:fill="FFFFFF" w:themeFill="background1"/>
            <w:noWrap/>
            <w:vAlign w:val="bottom"/>
          </w:tcPr>
          <w:p w14:paraId="733D3C91" w14:textId="4FF6C05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35,72 €</w:t>
            </w:r>
          </w:p>
        </w:tc>
        <w:tc>
          <w:tcPr>
            <w:tcW w:w="1134" w:type="dxa"/>
            <w:tcBorders>
              <w:left w:val="nil"/>
              <w:bottom w:val="nil"/>
              <w:right w:val="nil"/>
            </w:tcBorders>
            <w:shd w:val="clear" w:color="auto" w:fill="FFFFFF" w:themeFill="background1"/>
            <w:noWrap/>
            <w:vAlign w:val="bottom"/>
          </w:tcPr>
          <w:p w14:paraId="0F4972BA" w14:textId="0DA63D7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35,96 €</w:t>
            </w:r>
          </w:p>
        </w:tc>
        <w:tc>
          <w:tcPr>
            <w:tcW w:w="1134" w:type="dxa"/>
            <w:tcBorders>
              <w:left w:val="nil"/>
              <w:bottom w:val="nil"/>
              <w:right w:val="single" w:sz="4" w:space="0" w:color="4BACC6"/>
            </w:tcBorders>
            <w:shd w:val="clear" w:color="auto" w:fill="FFFFFF" w:themeFill="background1"/>
            <w:noWrap/>
            <w:vAlign w:val="bottom"/>
          </w:tcPr>
          <w:p w14:paraId="0FC2FA5A" w14:textId="764598A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36,37 €</w:t>
            </w:r>
          </w:p>
        </w:tc>
      </w:tr>
      <w:tr w:rsidR="00461AC5" w:rsidRPr="004D1C4D" w14:paraId="30A077C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0CC333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4D6458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 Mbps</w:t>
            </w:r>
          </w:p>
        </w:tc>
        <w:tc>
          <w:tcPr>
            <w:tcW w:w="1134" w:type="dxa"/>
            <w:tcBorders>
              <w:left w:val="nil"/>
              <w:bottom w:val="nil"/>
              <w:right w:val="nil"/>
            </w:tcBorders>
            <w:shd w:val="clear" w:color="auto" w:fill="FFFFFF" w:themeFill="background1"/>
            <w:noWrap/>
            <w:vAlign w:val="bottom"/>
          </w:tcPr>
          <w:p w14:paraId="4B367036" w14:textId="4C1097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38,18 €</w:t>
            </w:r>
          </w:p>
        </w:tc>
        <w:tc>
          <w:tcPr>
            <w:tcW w:w="1134" w:type="dxa"/>
            <w:tcBorders>
              <w:left w:val="nil"/>
              <w:bottom w:val="nil"/>
              <w:right w:val="nil"/>
            </w:tcBorders>
            <w:shd w:val="clear" w:color="auto" w:fill="FFFFFF" w:themeFill="background1"/>
            <w:noWrap/>
            <w:vAlign w:val="bottom"/>
          </w:tcPr>
          <w:p w14:paraId="027BA07C" w14:textId="5FC220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38,20 €</w:t>
            </w:r>
          </w:p>
        </w:tc>
        <w:tc>
          <w:tcPr>
            <w:tcW w:w="1134" w:type="dxa"/>
            <w:tcBorders>
              <w:left w:val="nil"/>
              <w:bottom w:val="nil"/>
              <w:right w:val="nil"/>
            </w:tcBorders>
            <w:shd w:val="clear" w:color="auto" w:fill="FFFFFF" w:themeFill="background1"/>
            <w:noWrap/>
            <w:vAlign w:val="bottom"/>
          </w:tcPr>
          <w:p w14:paraId="5BC878DB" w14:textId="09A7B1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36,75 €</w:t>
            </w:r>
          </w:p>
        </w:tc>
        <w:tc>
          <w:tcPr>
            <w:tcW w:w="1134" w:type="dxa"/>
            <w:tcBorders>
              <w:left w:val="nil"/>
              <w:bottom w:val="nil"/>
              <w:right w:val="nil"/>
            </w:tcBorders>
            <w:shd w:val="clear" w:color="auto" w:fill="FFFFFF" w:themeFill="background1"/>
            <w:noWrap/>
            <w:vAlign w:val="bottom"/>
          </w:tcPr>
          <w:p w14:paraId="34D15229" w14:textId="40998D0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36,20 €</w:t>
            </w:r>
          </w:p>
        </w:tc>
        <w:tc>
          <w:tcPr>
            <w:tcW w:w="1134" w:type="dxa"/>
            <w:tcBorders>
              <w:left w:val="nil"/>
              <w:bottom w:val="nil"/>
              <w:right w:val="nil"/>
            </w:tcBorders>
            <w:shd w:val="clear" w:color="auto" w:fill="FFFFFF" w:themeFill="background1"/>
            <w:noWrap/>
            <w:vAlign w:val="bottom"/>
          </w:tcPr>
          <w:p w14:paraId="5D49CF40" w14:textId="4A6A536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36,27 €</w:t>
            </w:r>
          </w:p>
        </w:tc>
        <w:tc>
          <w:tcPr>
            <w:tcW w:w="1134" w:type="dxa"/>
            <w:tcBorders>
              <w:left w:val="nil"/>
              <w:bottom w:val="nil"/>
              <w:right w:val="nil"/>
            </w:tcBorders>
            <w:shd w:val="clear" w:color="auto" w:fill="FFFFFF" w:themeFill="background1"/>
            <w:noWrap/>
            <w:vAlign w:val="bottom"/>
          </w:tcPr>
          <w:p w14:paraId="73A0BAB7" w14:textId="13AA4E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36,34 €</w:t>
            </w:r>
          </w:p>
        </w:tc>
        <w:tc>
          <w:tcPr>
            <w:tcW w:w="1134" w:type="dxa"/>
            <w:tcBorders>
              <w:left w:val="nil"/>
              <w:bottom w:val="nil"/>
              <w:right w:val="nil"/>
            </w:tcBorders>
            <w:shd w:val="clear" w:color="auto" w:fill="FFFFFF" w:themeFill="background1"/>
            <w:noWrap/>
            <w:vAlign w:val="bottom"/>
          </w:tcPr>
          <w:p w14:paraId="7827F0F8" w14:textId="4F30EEB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36,62 €</w:t>
            </w:r>
          </w:p>
        </w:tc>
        <w:tc>
          <w:tcPr>
            <w:tcW w:w="1134" w:type="dxa"/>
            <w:tcBorders>
              <w:left w:val="nil"/>
              <w:bottom w:val="nil"/>
              <w:right w:val="nil"/>
            </w:tcBorders>
            <w:shd w:val="clear" w:color="auto" w:fill="FFFFFF" w:themeFill="background1"/>
            <w:noWrap/>
            <w:vAlign w:val="bottom"/>
          </w:tcPr>
          <w:p w14:paraId="2F5448EA" w14:textId="3985C4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36,77 €</w:t>
            </w:r>
          </w:p>
        </w:tc>
        <w:tc>
          <w:tcPr>
            <w:tcW w:w="1134" w:type="dxa"/>
            <w:tcBorders>
              <w:left w:val="nil"/>
              <w:bottom w:val="nil"/>
              <w:right w:val="single" w:sz="4" w:space="0" w:color="4BACC6"/>
            </w:tcBorders>
            <w:shd w:val="clear" w:color="auto" w:fill="FFFFFF" w:themeFill="background1"/>
            <w:noWrap/>
            <w:vAlign w:val="bottom"/>
          </w:tcPr>
          <w:p w14:paraId="4F7E055C" w14:textId="5AC71AB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37,13 €</w:t>
            </w:r>
          </w:p>
        </w:tc>
      </w:tr>
      <w:tr w:rsidR="00461AC5" w:rsidRPr="004D1C4D" w14:paraId="71D81EC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72019F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458FBD5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 Mbps</w:t>
            </w:r>
          </w:p>
        </w:tc>
        <w:tc>
          <w:tcPr>
            <w:tcW w:w="1134" w:type="dxa"/>
            <w:tcBorders>
              <w:left w:val="nil"/>
              <w:bottom w:val="nil"/>
              <w:right w:val="nil"/>
            </w:tcBorders>
            <w:shd w:val="clear" w:color="auto" w:fill="FFFFFF" w:themeFill="background1"/>
            <w:noWrap/>
            <w:vAlign w:val="bottom"/>
          </w:tcPr>
          <w:p w14:paraId="365F9271" w14:textId="169104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39,98 €</w:t>
            </w:r>
          </w:p>
        </w:tc>
        <w:tc>
          <w:tcPr>
            <w:tcW w:w="1134" w:type="dxa"/>
            <w:tcBorders>
              <w:left w:val="nil"/>
              <w:bottom w:val="nil"/>
              <w:right w:val="nil"/>
            </w:tcBorders>
            <w:shd w:val="clear" w:color="auto" w:fill="FFFFFF" w:themeFill="background1"/>
            <w:noWrap/>
            <w:vAlign w:val="bottom"/>
          </w:tcPr>
          <w:p w14:paraId="0B81B8BE" w14:textId="7CB185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39,90 €</w:t>
            </w:r>
          </w:p>
        </w:tc>
        <w:tc>
          <w:tcPr>
            <w:tcW w:w="1134" w:type="dxa"/>
            <w:tcBorders>
              <w:left w:val="nil"/>
              <w:bottom w:val="nil"/>
              <w:right w:val="nil"/>
            </w:tcBorders>
            <w:shd w:val="clear" w:color="auto" w:fill="FFFFFF" w:themeFill="background1"/>
            <w:noWrap/>
            <w:vAlign w:val="bottom"/>
          </w:tcPr>
          <w:p w14:paraId="0A9913A3" w14:textId="2BEE29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38,11 €</w:t>
            </w:r>
          </w:p>
        </w:tc>
        <w:tc>
          <w:tcPr>
            <w:tcW w:w="1134" w:type="dxa"/>
            <w:tcBorders>
              <w:left w:val="nil"/>
              <w:bottom w:val="nil"/>
              <w:right w:val="nil"/>
            </w:tcBorders>
            <w:shd w:val="clear" w:color="auto" w:fill="FFFFFF" w:themeFill="background1"/>
            <w:noWrap/>
            <w:vAlign w:val="bottom"/>
          </w:tcPr>
          <w:p w14:paraId="2D931A0D" w14:textId="21CB767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37,36 €</w:t>
            </w:r>
          </w:p>
        </w:tc>
        <w:tc>
          <w:tcPr>
            <w:tcW w:w="1134" w:type="dxa"/>
            <w:tcBorders>
              <w:left w:val="nil"/>
              <w:bottom w:val="nil"/>
              <w:right w:val="nil"/>
            </w:tcBorders>
            <w:shd w:val="clear" w:color="auto" w:fill="FFFFFF" w:themeFill="background1"/>
            <w:noWrap/>
            <w:vAlign w:val="bottom"/>
          </w:tcPr>
          <w:p w14:paraId="7F5B2349" w14:textId="50A1887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37,34 €</w:t>
            </w:r>
          </w:p>
        </w:tc>
        <w:tc>
          <w:tcPr>
            <w:tcW w:w="1134" w:type="dxa"/>
            <w:tcBorders>
              <w:left w:val="nil"/>
              <w:bottom w:val="nil"/>
              <w:right w:val="nil"/>
            </w:tcBorders>
            <w:shd w:val="clear" w:color="auto" w:fill="FFFFFF" w:themeFill="background1"/>
            <w:noWrap/>
            <w:vAlign w:val="bottom"/>
          </w:tcPr>
          <w:p w14:paraId="66659B0F" w14:textId="6F97DFA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37,31 €</w:t>
            </w:r>
          </w:p>
        </w:tc>
        <w:tc>
          <w:tcPr>
            <w:tcW w:w="1134" w:type="dxa"/>
            <w:tcBorders>
              <w:left w:val="nil"/>
              <w:bottom w:val="nil"/>
              <w:right w:val="nil"/>
            </w:tcBorders>
            <w:shd w:val="clear" w:color="auto" w:fill="FFFFFF" w:themeFill="background1"/>
            <w:noWrap/>
            <w:vAlign w:val="bottom"/>
          </w:tcPr>
          <w:p w14:paraId="62FA6BE2" w14:textId="5F4A689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37,53 €</w:t>
            </w:r>
          </w:p>
        </w:tc>
        <w:tc>
          <w:tcPr>
            <w:tcW w:w="1134" w:type="dxa"/>
            <w:tcBorders>
              <w:left w:val="nil"/>
              <w:bottom w:val="nil"/>
              <w:right w:val="nil"/>
            </w:tcBorders>
            <w:shd w:val="clear" w:color="auto" w:fill="FFFFFF" w:themeFill="background1"/>
            <w:noWrap/>
            <w:vAlign w:val="bottom"/>
          </w:tcPr>
          <w:p w14:paraId="3C09AA59" w14:textId="784250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37,59 €</w:t>
            </w:r>
          </w:p>
        </w:tc>
        <w:tc>
          <w:tcPr>
            <w:tcW w:w="1134" w:type="dxa"/>
            <w:tcBorders>
              <w:left w:val="nil"/>
              <w:bottom w:val="nil"/>
              <w:right w:val="single" w:sz="4" w:space="0" w:color="4BACC6"/>
            </w:tcBorders>
            <w:shd w:val="clear" w:color="auto" w:fill="FFFFFF" w:themeFill="background1"/>
            <w:noWrap/>
            <w:vAlign w:val="bottom"/>
          </w:tcPr>
          <w:p w14:paraId="59D8EBBA" w14:textId="33B69FC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37,89 €</w:t>
            </w:r>
          </w:p>
        </w:tc>
      </w:tr>
      <w:tr w:rsidR="00461AC5" w:rsidRPr="004D1C4D" w14:paraId="6348A11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B219AD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33D651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 Mbps</w:t>
            </w:r>
          </w:p>
        </w:tc>
        <w:tc>
          <w:tcPr>
            <w:tcW w:w="1134" w:type="dxa"/>
            <w:tcBorders>
              <w:left w:val="nil"/>
              <w:bottom w:val="nil"/>
              <w:right w:val="nil"/>
            </w:tcBorders>
            <w:shd w:val="clear" w:color="auto" w:fill="FFFFFF" w:themeFill="background1"/>
            <w:noWrap/>
            <w:vAlign w:val="bottom"/>
          </w:tcPr>
          <w:p w14:paraId="055C3EC3" w14:textId="012AC68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41,79 €</w:t>
            </w:r>
          </w:p>
        </w:tc>
        <w:tc>
          <w:tcPr>
            <w:tcW w:w="1134" w:type="dxa"/>
            <w:tcBorders>
              <w:left w:val="nil"/>
              <w:bottom w:val="nil"/>
              <w:right w:val="nil"/>
            </w:tcBorders>
            <w:shd w:val="clear" w:color="auto" w:fill="FFFFFF" w:themeFill="background1"/>
            <w:noWrap/>
            <w:vAlign w:val="bottom"/>
          </w:tcPr>
          <w:p w14:paraId="3EE067AD" w14:textId="3C80B2E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41,60 €</w:t>
            </w:r>
          </w:p>
        </w:tc>
        <w:tc>
          <w:tcPr>
            <w:tcW w:w="1134" w:type="dxa"/>
            <w:tcBorders>
              <w:left w:val="nil"/>
              <w:bottom w:val="nil"/>
              <w:right w:val="nil"/>
            </w:tcBorders>
            <w:shd w:val="clear" w:color="auto" w:fill="FFFFFF" w:themeFill="background1"/>
            <w:noWrap/>
            <w:vAlign w:val="bottom"/>
          </w:tcPr>
          <w:p w14:paraId="41F63176" w14:textId="05C283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39,46 €</w:t>
            </w:r>
          </w:p>
        </w:tc>
        <w:tc>
          <w:tcPr>
            <w:tcW w:w="1134" w:type="dxa"/>
            <w:tcBorders>
              <w:left w:val="nil"/>
              <w:bottom w:val="nil"/>
              <w:right w:val="nil"/>
            </w:tcBorders>
            <w:shd w:val="clear" w:color="auto" w:fill="FFFFFF" w:themeFill="background1"/>
            <w:noWrap/>
            <w:vAlign w:val="bottom"/>
          </w:tcPr>
          <w:p w14:paraId="1CD45F00" w14:textId="6C7583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38,52 €</w:t>
            </w:r>
          </w:p>
        </w:tc>
        <w:tc>
          <w:tcPr>
            <w:tcW w:w="1134" w:type="dxa"/>
            <w:tcBorders>
              <w:left w:val="nil"/>
              <w:bottom w:val="nil"/>
              <w:right w:val="nil"/>
            </w:tcBorders>
            <w:shd w:val="clear" w:color="auto" w:fill="FFFFFF" w:themeFill="background1"/>
            <w:noWrap/>
            <w:vAlign w:val="bottom"/>
          </w:tcPr>
          <w:p w14:paraId="1A4D4264" w14:textId="7CC526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38,40 €</w:t>
            </w:r>
          </w:p>
        </w:tc>
        <w:tc>
          <w:tcPr>
            <w:tcW w:w="1134" w:type="dxa"/>
            <w:tcBorders>
              <w:left w:val="nil"/>
              <w:bottom w:val="nil"/>
              <w:right w:val="nil"/>
            </w:tcBorders>
            <w:shd w:val="clear" w:color="auto" w:fill="FFFFFF" w:themeFill="background1"/>
            <w:noWrap/>
            <w:vAlign w:val="bottom"/>
          </w:tcPr>
          <w:p w14:paraId="20F8C36E" w14:textId="01AB3C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38,27 €</w:t>
            </w:r>
          </w:p>
        </w:tc>
        <w:tc>
          <w:tcPr>
            <w:tcW w:w="1134" w:type="dxa"/>
            <w:tcBorders>
              <w:left w:val="nil"/>
              <w:bottom w:val="nil"/>
              <w:right w:val="nil"/>
            </w:tcBorders>
            <w:shd w:val="clear" w:color="auto" w:fill="FFFFFF" w:themeFill="background1"/>
            <w:noWrap/>
            <w:vAlign w:val="bottom"/>
          </w:tcPr>
          <w:p w14:paraId="026E2948" w14:textId="33CB9DE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38,43 €</w:t>
            </w:r>
          </w:p>
        </w:tc>
        <w:tc>
          <w:tcPr>
            <w:tcW w:w="1134" w:type="dxa"/>
            <w:tcBorders>
              <w:left w:val="nil"/>
              <w:bottom w:val="nil"/>
              <w:right w:val="nil"/>
            </w:tcBorders>
            <w:shd w:val="clear" w:color="auto" w:fill="FFFFFF" w:themeFill="background1"/>
            <w:noWrap/>
            <w:vAlign w:val="bottom"/>
          </w:tcPr>
          <w:p w14:paraId="57326C39" w14:textId="03EB01F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38,40 €</w:t>
            </w:r>
          </w:p>
        </w:tc>
        <w:tc>
          <w:tcPr>
            <w:tcW w:w="1134" w:type="dxa"/>
            <w:tcBorders>
              <w:left w:val="nil"/>
              <w:bottom w:val="nil"/>
              <w:right w:val="single" w:sz="4" w:space="0" w:color="4BACC6"/>
            </w:tcBorders>
            <w:shd w:val="clear" w:color="auto" w:fill="FFFFFF" w:themeFill="background1"/>
            <w:noWrap/>
            <w:vAlign w:val="bottom"/>
          </w:tcPr>
          <w:p w14:paraId="446EA1F9" w14:textId="5C0BC6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38,64 €</w:t>
            </w:r>
          </w:p>
        </w:tc>
      </w:tr>
      <w:tr w:rsidR="00461AC5" w:rsidRPr="004D1C4D" w14:paraId="7D6A2DD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4584B0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7A42AE9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90 Mbps</w:t>
            </w:r>
          </w:p>
        </w:tc>
        <w:tc>
          <w:tcPr>
            <w:tcW w:w="1134" w:type="dxa"/>
            <w:tcBorders>
              <w:left w:val="nil"/>
              <w:bottom w:val="nil"/>
              <w:right w:val="nil"/>
            </w:tcBorders>
            <w:shd w:val="clear" w:color="auto" w:fill="FFFFFF" w:themeFill="background1"/>
            <w:noWrap/>
            <w:vAlign w:val="bottom"/>
          </w:tcPr>
          <w:p w14:paraId="6B31DF67" w14:textId="1D4A4C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43,60 €</w:t>
            </w:r>
          </w:p>
        </w:tc>
        <w:tc>
          <w:tcPr>
            <w:tcW w:w="1134" w:type="dxa"/>
            <w:tcBorders>
              <w:left w:val="nil"/>
              <w:bottom w:val="nil"/>
              <w:right w:val="nil"/>
            </w:tcBorders>
            <w:shd w:val="clear" w:color="auto" w:fill="FFFFFF" w:themeFill="background1"/>
            <w:noWrap/>
            <w:vAlign w:val="bottom"/>
          </w:tcPr>
          <w:p w14:paraId="735463EE" w14:textId="5E5E116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43,30 €</w:t>
            </w:r>
          </w:p>
        </w:tc>
        <w:tc>
          <w:tcPr>
            <w:tcW w:w="1134" w:type="dxa"/>
            <w:tcBorders>
              <w:left w:val="nil"/>
              <w:bottom w:val="nil"/>
              <w:right w:val="nil"/>
            </w:tcBorders>
            <w:shd w:val="clear" w:color="auto" w:fill="FFFFFF" w:themeFill="background1"/>
            <w:noWrap/>
            <w:vAlign w:val="bottom"/>
          </w:tcPr>
          <w:p w14:paraId="078AA8DC" w14:textId="4D4B72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40,82 €</w:t>
            </w:r>
          </w:p>
        </w:tc>
        <w:tc>
          <w:tcPr>
            <w:tcW w:w="1134" w:type="dxa"/>
            <w:tcBorders>
              <w:left w:val="nil"/>
              <w:bottom w:val="nil"/>
              <w:right w:val="nil"/>
            </w:tcBorders>
            <w:shd w:val="clear" w:color="auto" w:fill="FFFFFF" w:themeFill="background1"/>
            <w:noWrap/>
            <w:vAlign w:val="bottom"/>
          </w:tcPr>
          <w:p w14:paraId="6D7CBC16" w14:textId="4B443E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39,68 €</w:t>
            </w:r>
          </w:p>
        </w:tc>
        <w:tc>
          <w:tcPr>
            <w:tcW w:w="1134" w:type="dxa"/>
            <w:tcBorders>
              <w:left w:val="nil"/>
              <w:bottom w:val="nil"/>
              <w:right w:val="nil"/>
            </w:tcBorders>
            <w:shd w:val="clear" w:color="auto" w:fill="FFFFFF" w:themeFill="background1"/>
            <w:noWrap/>
            <w:vAlign w:val="bottom"/>
          </w:tcPr>
          <w:p w14:paraId="654892B9" w14:textId="542261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39,46 €</w:t>
            </w:r>
          </w:p>
        </w:tc>
        <w:tc>
          <w:tcPr>
            <w:tcW w:w="1134" w:type="dxa"/>
            <w:tcBorders>
              <w:left w:val="nil"/>
              <w:bottom w:val="nil"/>
              <w:right w:val="nil"/>
            </w:tcBorders>
            <w:shd w:val="clear" w:color="auto" w:fill="FFFFFF" w:themeFill="background1"/>
            <w:noWrap/>
            <w:vAlign w:val="bottom"/>
          </w:tcPr>
          <w:p w14:paraId="2C31B16E" w14:textId="500C6B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39,24 €</w:t>
            </w:r>
          </w:p>
        </w:tc>
        <w:tc>
          <w:tcPr>
            <w:tcW w:w="1134" w:type="dxa"/>
            <w:tcBorders>
              <w:left w:val="nil"/>
              <w:bottom w:val="nil"/>
              <w:right w:val="nil"/>
            </w:tcBorders>
            <w:shd w:val="clear" w:color="auto" w:fill="FFFFFF" w:themeFill="background1"/>
            <w:noWrap/>
            <w:vAlign w:val="bottom"/>
          </w:tcPr>
          <w:p w14:paraId="097083DC" w14:textId="29B5713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39,33 €</w:t>
            </w:r>
          </w:p>
        </w:tc>
        <w:tc>
          <w:tcPr>
            <w:tcW w:w="1134" w:type="dxa"/>
            <w:tcBorders>
              <w:left w:val="nil"/>
              <w:bottom w:val="nil"/>
              <w:right w:val="nil"/>
            </w:tcBorders>
            <w:shd w:val="clear" w:color="auto" w:fill="FFFFFF" w:themeFill="background1"/>
            <w:noWrap/>
            <w:vAlign w:val="bottom"/>
          </w:tcPr>
          <w:p w14:paraId="3C7F398E" w14:textId="7AF057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39,22 €</w:t>
            </w:r>
          </w:p>
        </w:tc>
        <w:tc>
          <w:tcPr>
            <w:tcW w:w="1134" w:type="dxa"/>
            <w:tcBorders>
              <w:left w:val="nil"/>
              <w:bottom w:val="nil"/>
              <w:right w:val="single" w:sz="4" w:space="0" w:color="4BACC6"/>
            </w:tcBorders>
            <w:shd w:val="clear" w:color="auto" w:fill="FFFFFF" w:themeFill="background1"/>
            <w:noWrap/>
            <w:vAlign w:val="bottom"/>
          </w:tcPr>
          <w:p w14:paraId="77CFE3FC" w14:textId="4BE238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39,40 €</w:t>
            </w:r>
          </w:p>
        </w:tc>
      </w:tr>
      <w:tr w:rsidR="00461AC5" w:rsidRPr="004D1C4D" w14:paraId="295E63F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D6E3FB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990286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 Mbps</w:t>
            </w:r>
          </w:p>
        </w:tc>
        <w:tc>
          <w:tcPr>
            <w:tcW w:w="1134" w:type="dxa"/>
            <w:tcBorders>
              <w:left w:val="nil"/>
              <w:bottom w:val="nil"/>
              <w:right w:val="nil"/>
            </w:tcBorders>
            <w:shd w:val="clear" w:color="auto" w:fill="FFFFFF" w:themeFill="background1"/>
            <w:noWrap/>
            <w:vAlign w:val="bottom"/>
          </w:tcPr>
          <w:p w14:paraId="6A69C84F" w14:textId="1A718D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45,41 €</w:t>
            </w:r>
          </w:p>
        </w:tc>
        <w:tc>
          <w:tcPr>
            <w:tcW w:w="1134" w:type="dxa"/>
            <w:tcBorders>
              <w:left w:val="nil"/>
              <w:bottom w:val="nil"/>
              <w:right w:val="nil"/>
            </w:tcBorders>
            <w:shd w:val="clear" w:color="auto" w:fill="FFFFFF" w:themeFill="background1"/>
            <w:noWrap/>
            <w:vAlign w:val="bottom"/>
          </w:tcPr>
          <w:p w14:paraId="77366BF1" w14:textId="1F1824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45,01 €</w:t>
            </w:r>
          </w:p>
        </w:tc>
        <w:tc>
          <w:tcPr>
            <w:tcW w:w="1134" w:type="dxa"/>
            <w:tcBorders>
              <w:left w:val="nil"/>
              <w:bottom w:val="nil"/>
              <w:right w:val="nil"/>
            </w:tcBorders>
            <w:shd w:val="clear" w:color="auto" w:fill="FFFFFF" w:themeFill="background1"/>
            <w:noWrap/>
            <w:vAlign w:val="bottom"/>
          </w:tcPr>
          <w:p w14:paraId="7DD7F64E" w14:textId="02BE7A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42,18 €</w:t>
            </w:r>
          </w:p>
        </w:tc>
        <w:tc>
          <w:tcPr>
            <w:tcW w:w="1134" w:type="dxa"/>
            <w:tcBorders>
              <w:left w:val="nil"/>
              <w:bottom w:val="nil"/>
              <w:right w:val="nil"/>
            </w:tcBorders>
            <w:shd w:val="clear" w:color="auto" w:fill="FFFFFF" w:themeFill="background1"/>
            <w:noWrap/>
            <w:vAlign w:val="bottom"/>
          </w:tcPr>
          <w:p w14:paraId="611114FB" w14:textId="6CA117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40,84 €</w:t>
            </w:r>
          </w:p>
        </w:tc>
        <w:tc>
          <w:tcPr>
            <w:tcW w:w="1134" w:type="dxa"/>
            <w:tcBorders>
              <w:left w:val="nil"/>
              <w:bottom w:val="nil"/>
              <w:right w:val="nil"/>
            </w:tcBorders>
            <w:shd w:val="clear" w:color="auto" w:fill="FFFFFF" w:themeFill="background1"/>
            <w:noWrap/>
            <w:vAlign w:val="bottom"/>
          </w:tcPr>
          <w:p w14:paraId="675ECAC1" w14:textId="7DD29D7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40,52 €</w:t>
            </w:r>
          </w:p>
        </w:tc>
        <w:tc>
          <w:tcPr>
            <w:tcW w:w="1134" w:type="dxa"/>
            <w:tcBorders>
              <w:left w:val="nil"/>
              <w:bottom w:val="nil"/>
              <w:right w:val="nil"/>
            </w:tcBorders>
            <w:shd w:val="clear" w:color="auto" w:fill="FFFFFF" w:themeFill="background1"/>
            <w:noWrap/>
            <w:vAlign w:val="bottom"/>
          </w:tcPr>
          <w:p w14:paraId="3A954BB2" w14:textId="542F0A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40,20 €</w:t>
            </w:r>
          </w:p>
        </w:tc>
        <w:tc>
          <w:tcPr>
            <w:tcW w:w="1134" w:type="dxa"/>
            <w:tcBorders>
              <w:left w:val="nil"/>
              <w:bottom w:val="nil"/>
              <w:right w:val="nil"/>
            </w:tcBorders>
            <w:shd w:val="clear" w:color="auto" w:fill="FFFFFF" w:themeFill="background1"/>
            <w:noWrap/>
            <w:vAlign w:val="bottom"/>
          </w:tcPr>
          <w:p w14:paraId="0C85AFA1" w14:textId="5939335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40,24 €</w:t>
            </w:r>
          </w:p>
        </w:tc>
        <w:tc>
          <w:tcPr>
            <w:tcW w:w="1134" w:type="dxa"/>
            <w:tcBorders>
              <w:left w:val="nil"/>
              <w:bottom w:val="nil"/>
              <w:right w:val="nil"/>
            </w:tcBorders>
            <w:shd w:val="clear" w:color="auto" w:fill="FFFFFF" w:themeFill="background1"/>
            <w:noWrap/>
            <w:vAlign w:val="bottom"/>
          </w:tcPr>
          <w:p w14:paraId="7FAF5D4B" w14:textId="4B97DBF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40,03 €</w:t>
            </w:r>
          </w:p>
        </w:tc>
        <w:tc>
          <w:tcPr>
            <w:tcW w:w="1134" w:type="dxa"/>
            <w:tcBorders>
              <w:left w:val="nil"/>
              <w:bottom w:val="nil"/>
              <w:right w:val="single" w:sz="4" w:space="0" w:color="4BACC6"/>
            </w:tcBorders>
            <w:shd w:val="clear" w:color="auto" w:fill="FFFFFF" w:themeFill="background1"/>
            <w:noWrap/>
            <w:vAlign w:val="bottom"/>
          </w:tcPr>
          <w:p w14:paraId="059B1417" w14:textId="41340B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40,16 €</w:t>
            </w:r>
          </w:p>
        </w:tc>
      </w:tr>
      <w:tr w:rsidR="00461AC5" w:rsidRPr="004D1C4D" w14:paraId="508CA32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52EAC2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0A8EA2A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 Mbps</w:t>
            </w:r>
          </w:p>
        </w:tc>
        <w:tc>
          <w:tcPr>
            <w:tcW w:w="1134" w:type="dxa"/>
            <w:tcBorders>
              <w:left w:val="nil"/>
              <w:bottom w:val="nil"/>
              <w:right w:val="nil"/>
            </w:tcBorders>
            <w:shd w:val="clear" w:color="auto" w:fill="FFFFFF" w:themeFill="background1"/>
            <w:noWrap/>
            <w:vAlign w:val="bottom"/>
          </w:tcPr>
          <w:p w14:paraId="1D0244F2" w14:textId="4970BF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54,45 €</w:t>
            </w:r>
          </w:p>
        </w:tc>
        <w:tc>
          <w:tcPr>
            <w:tcW w:w="1134" w:type="dxa"/>
            <w:tcBorders>
              <w:left w:val="nil"/>
              <w:bottom w:val="nil"/>
              <w:right w:val="nil"/>
            </w:tcBorders>
            <w:shd w:val="clear" w:color="auto" w:fill="FFFFFF" w:themeFill="background1"/>
            <w:noWrap/>
            <w:vAlign w:val="bottom"/>
          </w:tcPr>
          <w:p w14:paraId="7B1BC9CF" w14:textId="199DF8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53,51 €</w:t>
            </w:r>
          </w:p>
        </w:tc>
        <w:tc>
          <w:tcPr>
            <w:tcW w:w="1134" w:type="dxa"/>
            <w:tcBorders>
              <w:left w:val="nil"/>
              <w:bottom w:val="nil"/>
              <w:right w:val="nil"/>
            </w:tcBorders>
            <w:shd w:val="clear" w:color="auto" w:fill="FFFFFF" w:themeFill="background1"/>
            <w:noWrap/>
            <w:vAlign w:val="bottom"/>
          </w:tcPr>
          <w:p w14:paraId="7419F87E" w14:textId="64C1FE7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48,97 €</w:t>
            </w:r>
          </w:p>
        </w:tc>
        <w:tc>
          <w:tcPr>
            <w:tcW w:w="1134" w:type="dxa"/>
            <w:tcBorders>
              <w:left w:val="nil"/>
              <w:bottom w:val="nil"/>
              <w:right w:val="nil"/>
            </w:tcBorders>
            <w:shd w:val="clear" w:color="auto" w:fill="FFFFFF" w:themeFill="background1"/>
            <w:noWrap/>
            <w:vAlign w:val="bottom"/>
          </w:tcPr>
          <w:p w14:paraId="235EE200" w14:textId="0B398E8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46,64 €</w:t>
            </w:r>
          </w:p>
        </w:tc>
        <w:tc>
          <w:tcPr>
            <w:tcW w:w="1134" w:type="dxa"/>
            <w:tcBorders>
              <w:left w:val="nil"/>
              <w:bottom w:val="nil"/>
              <w:right w:val="nil"/>
            </w:tcBorders>
            <w:shd w:val="clear" w:color="auto" w:fill="FFFFFF" w:themeFill="background1"/>
            <w:noWrap/>
            <w:vAlign w:val="bottom"/>
          </w:tcPr>
          <w:p w14:paraId="0A10E6F4" w14:textId="7E39F8F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45,83 €</w:t>
            </w:r>
          </w:p>
        </w:tc>
        <w:tc>
          <w:tcPr>
            <w:tcW w:w="1134" w:type="dxa"/>
            <w:tcBorders>
              <w:left w:val="nil"/>
              <w:bottom w:val="nil"/>
              <w:right w:val="nil"/>
            </w:tcBorders>
            <w:shd w:val="clear" w:color="auto" w:fill="FFFFFF" w:themeFill="background1"/>
            <w:noWrap/>
            <w:vAlign w:val="bottom"/>
          </w:tcPr>
          <w:p w14:paraId="4578E705" w14:textId="62875CF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45,03 €</w:t>
            </w:r>
          </w:p>
        </w:tc>
        <w:tc>
          <w:tcPr>
            <w:tcW w:w="1134" w:type="dxa"/>
            <w:tcBorders>
              <w:left w:val="nil"/>
              <w:bottom w:val="nil"/>
              <w:right w:val="nil"/>
            </w:tcBorders>
            <w:shd w:val="clear" w:color="auto" w:fill="FFFFFF" w:themeFill="background1"/>
            <w:noWrap/>
            <w:vAlign w:val="bottom"/>
          </w:tcPr>
          <w:p w14:paraId="4A43967D" w14:textId="5EE8C5F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44,75 €</w:t>
            </w:r>
          </w:p>
        </w:tc>
        <w:tc>
          <w:tcPr>
            <w:tcW w:w="1134" w:type="dxa"/>
            <w:tcBorders>
              <w:left w:val="nil"/>
              <w:bottom w:val="nil"/>
              <w:right w:val="nil"/>
            </w:tcBorders>
            <w:shd w:val="clear" w:color="auto" w:fill="FFFFFF" w:themeFill="background1"/>
            <w:noWrap/>
            <w:vAlign w:val="bottom"/>
          </w:tcPr>
          <w:p w14:paraId="1DF113ED" w14:textId="3614AF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44,11 €</w:t>
            </w:r>
          </w:p>
        </w:tc>
        <w:tc>
          <w:tcPr>
            <w:tcW w:w="1134" w:type="dxa"/>
            <w:tcBorders>
              <w:left w:val="nil"/>
              <w:bottom w:val="nil"/>
              <w:right w:val="single" w:sz="4" w:space="0" w:color="4BACC6"/>
            </w:tcBorders>
            <w:shd w:val="clear" w:color="auto" w:fill="FFFFFF" w:themeFill="background1"/>
            <w:noWrap/>
            <w:vAlign w:val="bottom"/>
          </w:tcPr>
          <w:p w14:paraId="44962EC2" w14:textId="77EE24E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43,95 €</w:t>
            </w:r>
          </w:p>
        </w:tc>
      </w:tr>
      <w:tr w:rsidR="00461AC5" w:rsidRPr="004D1C4D" w14:paraId="3939D9D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E5B6DA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548B584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 Mbps</w:t>
            </w:r>
          </w:p>
        </w:tc>
        <w:tc>
          <w:tcPr>
            <w:tcW w:w="1134" w:type="dxa"/>
            <w:tcBorders>
              <w:left w:val="nil"/>
              <w:bottom w:val="nil"/>
              <w:right w:val="nil"/>
            </w:tcBorders>
            <w:shd w:val="clear" w:color="auto" w:fill="FFFFFF" w:themeFill="background1"/>
            <w:noWrap/>
            <w:vAlign w:val="bottom"/>
          </w:tcPr>
          <w:p w14:paraId="00C6216B" w14:textId="0690CB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63,49 €</w:t>
            </w:r>
          </w:p>
        </w:tc>
        <w:tc>
          <w:tcPr>
            <w:tcW w:w="1134" w:type="dxa"/>
            <w:tcBorders>
              <w:left w:val="nil"/>
              <w:bottom w:val="nil"/>
              <w:right w:val="nil"/>
            </w:tcBorders>
            <w:shd w:val="clear" w:color="auto" w:fill="FFFFFF" w:themeFill="background1"/>
            <w:noWrap/>
            <w:vAlign w:val="bottom"/>
          </w:tcPr>
          <w:p w14:paraId="4BFCAAE3" w14:textId="619C33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62,02 €</w:t>
            </w:r>
          </w:p>
        </w:tc>
        <w:tc>
          <w:tcPr>
            <w:tcW w:w="1134" w:type="dxa"/>
            <w:tcBorders>
              <w:left w:val="nil"/>
              <w:bottom w:val="nil"/>
              <w:right w:val="nil"/>
            </w:tcBorders>
            <w:shd w:val="clear" w:color="auto" w:fill="FFFFFF" w:themeFill="background1"/>
            <w:noWrap/>
            <w:vAlign w:val="bottom"/>
          </w:tcPr>
          <w:p w14:paraId="373495F7" w14:textId="1AAE6BB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55,76 €</w:t>
            </w:r>
          </w:p>
        </w:tc>
        <w:tc>
          <w:tcPr>
            <w:tcW w:w="1134" w:type="dxa"/>
            <w:tcBorders>
              <w:left w:val="nil"/>
              <w:bottom w:val="nil"/>
              <w:right w:val="nil"/>
            </w:tcBorders>
            <w:shd w:val="clear" w:color="auto" w:fill="FFFFFF" w:themeFill="background1"/>
            <w:noWrap/>
            <w:vAlign w:val="bottom"/>
          </w:tcPr>
          <w:p w14:paraId="7769FF51" w14:textId="149060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52,44 €</w:t>
            </w:r>
          </w:p>
        </w:tc>
        <w:tc>
          <w:tcPr>
            <w:tcW w:w="1134" w:type="dxa"/>
            <w:tcBorders>
              <w:left w:val="nil"/>
              <w:bottom w:val="nil"/>
              <w:right w:val="nil"/>
            </w:tcBorders>
            <w:shd w:val="clear" w:color="auto" w:fill="FFFFFF" w:themeFill="background1"/>
            <w:noWrap/>
            <w:vAlign w:val="bottom"/>
          </w:tcPr>
          <w:p w14:paraId="3874B76B" w14:textId="7E4318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51,14 €</w:t>
            </w:r>
          </w:p>
        </w:tc>
        <w:tc>
          <w:tcPr>
            <w:tcW w:w="1134" w:type="dxa"/>
            <w:tcBorders>
              <w:left w:val="nil"/>
              <w:bottom w:val="nil"/>
              <w:right w:val="nil"/>
            </w:tcBorders>
            <w:shd w:val="clear" w:color="auto" w:fill="FFFFFF" w:themeFill="background1"/>
            <w:noWrap/>
            <w:vAlign w:val="bottom"/>
          </w:tcPr>
          <w:p w14:paraId="70AD5A69" w14:textId="05670C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49,86 €</w:t>
            </w:r>
          </w:p>
        </w:tc>
        <w:tc>
          <w:tcPr>
            <w:tcW w:w="1134" w:type="dxa"/>
            <w:tcBorders>
              <w:left w:val="nil"/>
              <w:bottom w:val="nil"/>
              <w:right w:val="nil"/>
            </w:tcBorders>
            <w:shd w:val="clear" w:color="auto" w:fill="FFFFFF" w:themeFill="background1"/>
            <w:noWrap/>
            <w:vAlign w:val="bottom"/>
          </w:tcPr>
          <w:p w14:paraId="4572667B" w14:textId="162DD5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49,27 €</w:t>
            </w:r>
          </w:p>
        </w:tc>
        <w:tc>
          <w:tcPr>
            <w:tcW w:w="1134" w:type="dxa"/>
            <w:tcBorders>
              <w:left w:val="nil"/>
              <w:bottom w:val="nil"/>
              <w:right w:val="nil"/>
            </w:tcBorders>
            <w:shd w:val="clear" w:color="auto" w:fill="FFFFFF" w:themeFill="background1"/>
            <w:noWrap/>
            <w:vAlign w:val="bottom"/>
          </w:tcPr>
          <w:p w14:paraId="50D24BBB" w14:textId="24A1504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48,19 €</w:t>
            </w:r>
          </w:p>
        </w:tc>
        <w:tc>
          <w:tcPr>
            <w:tcW w:w="1134" w:type="dxa"/>
            <w:tcBorders>
              <w:left w:val="nil"/>
              <w:bottom w:val="nil"/>
              <w:right w:val="single" w:sz="4" w:space="0" w:color="4BACC6"/>
            </w:tcBorders>
            <w:shd w:val="clear" w:color="auto" w:fill="FFFFFF" w:themeFill="background1"/>
            <w:noWrap/>
            <w:vAlign w:val="bottom"/>
          </w:tcPr>
          <w:p w14:paraId="2EB036FA" w14:textId="198665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47,74 €</w:t>
            </w:r>
          </w:p>
        </w:tc>
      </w:tr>
      <w:tr w:rsidR="00461AC5" w:rsidRPr="004D1C4D" w14:paraId="6160F78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B667F0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623B6F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 Mbps</w:t>
            </w:r>
          </w:p>
        </w:tc>
        <w:tc>
          <w:tcPr>
            <w:tcW w:w="1134" w:type="dxa"/>
            <w:tcBorders>
              <w:left w:val="nil"/>
              <w:bottom w:val="nil"/>
              <w:right w:val="nil"/>
            </w:tcBorders>
            <w:shd w:val="clear" w:color="auto" w:fill="FFFFFF" w:themeFill="background1"/>
            <w:noWrap/>
            <w:vAlign w:val="bottom"/>
          </w:tcPr>
          <w:p w14:paraId="432ED49B" w14:textId="657289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72,54 €</w:t>
            </w:r>
          </w:p>
        </w:tc>
        <w:tc>
          <w:tcPr>
            <w:tcW w:w="1134" w:type="dxa"/>
            <w:tcBorders>
              <w:left w:val="nil"/>
              <w:bottom w:val="nil"/>
              <w:right w:val="nil"/>
            </w:tcBorders>
            <w:shd w:val="clear" w:color="auto" w:fill="FFFFFF" w:themeFill="background1"/>
            <w:noWrap/>
            <w:vAlign w:val="bottom"/>
          </w:tcPr>
          <w:p w14:paraId="769F24F5" w14:textId="3081F8E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70,53 €</w:t>
            </w:r>
          </w:p>
        </w:tc>
        <w:tc>
          <w:tcPr>
            <w:tcW w:w="1134" w:type="dxa"/>
            <w:tcBorders>
              <w:left w:val="nil"/>
              <w:bottom w:val="nil"/>
              <w:right w:val="nil"/>
            </w:tcBorders>
            <w:shd w:val="clear" w:color="auto" w:fill="FFFFFF" w:themeFill="background1"/>
            <w:noWrap/>
            <w:vAlign w:val="bottom"/>
          </w:tcPr>
          <w:p w14:paraId="5259C55C" w14:textId="0ACAFD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62,55 €</w:t>
            </w:r>
          </w:p>
        </w:tc>
        <w:tc>
          <w:tcPr>
            <w:tcW w:w="1134" w:type="dxa"/>
            <w:tcBorders>
              <w:left w:val="nil"/>
              <w:bottom w:val="nil"/>
              <w:right w:val="nil"/>
            </w:tcBorders>
            <w:shd w:val="clear" w:color="auto" w:fill="FFFFFF" w:themeFill="background1"/>
            <w:noWrap/>
            <w:vAlign w:val="bottom"/>
          </w:tcPr>
          <w:p w14:paraId="58F54C16" w14:textId="1AB156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58,24 €</w:t>
            </w:r>
          </w:p>
        </w:tc>
        <w:tc>
          <w:tcPr>
            <w:tcW w:w="1134" w:type="dxa"/>
            <w:tcBorders>
              <w:left w:val="nil"/>
              <w:bottom w:val="nil"/>
              <w:right w:val="nil"/>
            </w:tcBorders>
            <w:shd w:val="clear" w:color="auto" w:fill="FFFFFF" w:themeFill="background1"/>
            <w:noWrap/>
            <w:vAlign w:val="bottom"/>
          </w:tcPr>
          <w:p w14:paraId="5574D6E3" w14:textId="1965EF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56,45 €</w:t>
            </w:r>
          </w:p>
        </w:tc>
        <w:tc>
          <w:tcPr>
            <w:tcW w:w="1134" w:type="dxa"/>
            <w:tcBorders>
              <w:left w:val="nil"/>
              <w:bottom w:val="nil"/>
              <w:right w:val="nil"/>
            </w:tcBorders>
            <w:shd w:val="clear" w:color="auto" w:fill="FFFFFF" w:themeFill="background1"/>
            <w:noWrap/>
            <w:vAlign w:val="bottom"/>
          </w:tcPr>
          <w:p w14:paraId="7E6495B5" w14:textId="1627850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54,69 €</w:t>
            </w:r>
          </w:p>
        </w:tc>
        <w:tc>
          <w:tcPr>
            <w:tcW w:w="1134" w:type="dxa"/>
            <w:tcBorders>
              <w:left w:val="nil"/>
              <w:bottom w:val="nil"/>
              <w:right w:val="nil"/>
            </w:tcBorders>
            <w:shd w:val="clear" w:color="auto" w:fill="FFFFFF" w:themeFill="background1"/>
            <w:noWrap/>
            <w:vAlign w:val="bottom"/>
          </w:tcPr>
          <w:p w14:paraId="73D03963" w14:textId="758623F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53,78 €</w:t>
            </w:r>
          </w:p>
        </w:tc>
        <w:tc>
          <w:tcPr>
            <w:tcW w:w="1134" w:type="dxa"/>
            <w:tcBorders>
              <w:left w:val="nil"/>
              <w:bottom w:val="nil"/>
              <w:right w:val="nil"/>
            </w:tcBorders>
            <w:shd w:val="clear" w:color="auto" w:fill="FFFFFF" w:themeFill="background1"/>
            <w:noWrap/>
            <w:vAlign w:val="bottom"/>
          </w:tcPr>
          <w:p w14:paraId="163675E4" w14:textId="5DA405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52,26 €</w:t>
            </w:r>
          </w:p>
        </w:tc>
        <w:tc>
          <w:tcPr>
            <w:tcW w:w="1134" w:type="dxa"/>
            <w:tcBorders>
              <w:left w:val="nil"/>
              <w:bottom w:val="nil"/>
              <w:right w:val="single" w:sz="4" w:space="0" w:color="4BACC6"/>
            </w:tcBorders>
            <w:shd w:val="clear" w:color="auto" w:fill="FFFFFF" w:themeFill="background1"/>
            <w:noWrap/>
            <w:vAlign w:val="bottom"/>
          </w:tcPr>
          <w:p w14:paraId="42556719" w14:textId="370B12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51,53 €</w:t>
            </w:r>
          </w:p>
        </w:tc>
      </w:tr>
      <w:tr w:rsidR="00461AC5" w:rsidRPr="004D1C4D" w14:paraId="408EFCE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005FBBE"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60979D3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 Mbps</w:t>
            </w:r>
          </w:p>
        </w:tc>
        <w:tc>
          <w:tcPr>
            <w:tcW w:w="1134" w:type="dxa"/>
            <w:tcBorders>
              <w:left w:val="nil"/>
              <w:bottom w:val="nil"/>
              <w:right w:val="nil"/>
            </w:tcBorders>
            <w:shd w:val="clear" w:color="auto" w:fill="FFFFFF" w:themeFill="background1"/>
            <w:noWrap/>
            <w:vAlign w:val="bottom"/>
          </w:tcPr>
          <w:p w14:paraId="3376FDC1" w14:textId="158188D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81,58 €</w:t>
            </w:r>
          </w:p>
        </w:tc>
        <w:tc>
          <w:tcPr>
            <w:tcW w:w="1134" w:type="dxa"/>
            <w:tcBorders>
              <w:left w:val="nil"/>
              <w:bottom w:val="nil"/>
              <w:right w:val="nil"/>
            </w:tcBorders>
            <w:shd w:val="clear" w:color="auto" w:fill="FFFFFF" w:themeFill="background1"/>
            <w:noWrap/>
            <w:vAlign w:val="bottom"/>
          </w:tcPr>
          <w:p w14:paraId="76F1A67B" w14:textId="41CE98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79,04 €</w:t>
            </w:r>
          </w:p>
        </w:tc>
        <w:tc>
          <w:tcPr>
            <w:tcW w:w="1134" w:type="dxa"/>
            <w:tcBorders>
              <w:left w:val="nil"/>
              <w:bottom w:val="nil"/>
              <w:right w:val="nil"/>
            </w:tcBorders>
            <w:shd w:val="clear" w:color="auto" w:fill="FFFFFF" w:themeFill="background1"/>
            <w:noWrap/>
            <w:vAlign w:val="bottom"/>
          </w:tcPr>
          <w:p w14:paraId="2F8CC6ED" w14:textId="6B802DE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69,34 €</w:t>
            </w:r>
          </w:p>
        </w:tc>
        <w:tc>
          <w:tcPr>
            <w:tcW w:w="1134" w:type="dxa"/>
            <w:tcBorders>
              <w:left w:val="nil"/>
              <w:bottom w:val="nil"/>
              <w:right w:val="nil"/>
            </w:tcBorders>
            <w:shd w:val="clear" w:color="auto" w:fill="FFFFFF" w:themeFill="background1"/>
            <w:noWrap/>
            <w:vAlign w:val="bottom"/>
          </w:tcPr>
          <w:p w14:paraId="46B850E2" w14:textId="069CFA6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64,04 €</w:t>
            </w:r>
          </w:p>
        </w:tc>
        <w:tc>
          <w:tcPr>
            <w:tcW w:w="1134" w:type="dxa"/>
            <w:tcBorders>
              <w:left w:val="nil"/>
              <w:bottom w:val="nil"/>
              <w:right w:val="nil"/>
            </w:tcBorders>
            <w:shd w:val="clear" w:color="auto" w:fill="FFFFFF" w:themeFill="background1"/>
            <w:noWrap/>
            <w:vAlign w:val="bottom"/>
          </w:tcPr>
          <w:p w14:paraId="2803BF53" w14:textId="26C829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61,76 €</w:t>
            </w:r>
          </w:p>
        </w:tc>
        <w:tc>
          <w:tcPr>
            <w:tcW w:w="1134" w:type="dxa"/>
            <w:tcBorders>
              <w:left w:val="nil"/>
              <w:bottom w:val="nil"/>
              <w:right w:val="nil"/>
            </w:tcBorders>
            <w:shd w:val="clear" w:color="auto" w:fill="FFFFFF" w:themeFill="background1"/>
            <w:noWrap/>
            <w:vAlign w:val="bottom"/>
          </w:tcPr>
          <w:p w14:paraId="32CFA919" w14:textId="586265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59,52 €</w:t>
            </w:r>
          </w:p>
        </w:tc>
        <w:tc>
          <w:tcPr>
            <w:tcW w:w="1134" w:type="dxa"/>
            <w:tcBorders>
              <w:left w:val="nil"/>
              <w:bottom w:val="nil"/>
              <w:right w:val="nil"/>
            </w:tcBorders>
            <w:shd w:val="clear" w:color="auto" w:fill="FFFFFF" w:themeFill="background1"/>
            <w:noWrap/>
            <w:vAlign w:val="bottom"/>
          </w:tcPr>
          <w:p w14:paraId="6396E4AB" w14:textId="17055B6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58,30 €</w:t>
            </w:r>
          </w:p>
        </w:tc>
        <w:tc>
          <w:tcPr>
            <w:tcW w:w="1134" w:type="dxa"/>
            <w:tcBorders>
              <w:left w:val="nil"/>
              <w:bottom w:val="nil"/>
              <w:right w:val="nil"/>
            </w:tcBorders>
            <w:shd w:val="clear" w:color="auto" w:fill="FFFFFF" w:themeFill="background1"/>
            <w:noWrap/>
            <w:vAlign w:val="bottom"/>
          </w:tcPr>
          <w:p w14:paraId="2ECF63FE" w14:textId="1B86F23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56,34 €</w:t>
            </w:r>
          </w:p>
        </w:tc>
        <w:tc>
          <w:tcPr>
            <w:tcW w:w="1134" w:type="dxa"/>
            <w:tcBorders>
              <w:left w:val="nil"/>
              <w:bottom w:val="nil"/>
              <w:right w:val="single" w:sz="4" w:space="0" w:color="4BACC6"/>
            </w:tcBorders>
            <w:shd w:val="clear" w:color="auto" w:fill="FFFFFF" w:themeFill="background1"/>
            <w:noWrap/>
            <w:vAlign w:val="bottom"/>
          </w:tcPr>
          <w:p w14:paraId="653BC204" w14:textId="5F1A043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55,32 €</w:t>
            </w:r>
          </w:p>
        </w:tc>
      </w:tr>
      <w:tr w:rsidR="00461AC5" w:rsidRPr="004D1C4D" w14:paraId="4DAE366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8880D0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668450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350 Mbps</w:t>
            </w:r>
          </w:p>
        </w:tc>
        <w:tc>
          <w:tcPr>
            <w:tcW w:w="1134" w:type="dxa"/>
            <w:tcBorders>
              <w:left w:val="nil"/>
              <w:bottom w:val="nil"/>
              <w:right w:val="nil"/>
            </w:tcBorders>
            <w:shd w:val="clear" w:color="auto" w:fill="FFFFFF" w:themeFill="background1"/>
            <w:noWrap/>
            <w:vAlign w:val="bottom"/>
          </w:tcPr>
          <w:p w14:paraId="092CA03E" w14:textId="1C14E8F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90,62 €</w:t>
            </w:r>
          </w:p>
        </w:tc>
        <w:tc>
          <w:tcPr>
            <w:tcW w:w="1134" w:type="dxa"/>
            <w:tcBorders>
              <w:left w:val="nil"/>
              <w:bottom w:val="nil"/>
              <w:right w:val="nil"/>
            </w:tcBorders>
            <w:shd w:val="clear" w:color="auto" w:fill="FFFFFF" w:themeFill="background1"/>
            <w:noWrap/>
            <w:vAlign w:val="bottom"/>
          </w:tcPr>
          <w:p w14:paraId="100C32AF" w14:textId="6F4E59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87,55 €</w:t>
            </w:r>
          </w:p>
        </w:tc>
        <w:tc>
          <w:tcPr>
            <w:tcW w:w="1134" w:type="dxa"/>
            <w:tcBorders>
              <w:left w:val="nil"/>
              <w:bottom w:val="nil"/>
              <w:right w:val="nil"/>
            </w:tcBorders>
            <w:shd w:val="clear" w:color="auto" w:fill="FFFFFF" w:themeFill="background1"/>
            <w:noWrap/>
            <w:vAlign w:val="bottom"/>
          </w:tcPr>
          <w:p w14:paraId="3F0113FA" w14:textId="165C51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76,14 €</w:t>
            </w:r>
          </w:p>
        </w:tc>
        <w:tc>
          <w:tcPr>
            <w:tcW w:w="1134" w:type="dxa"/>
            <w:tcBorders>
              <w:left w:val="nil"/>
              <w:bottom w:val="nil"/>
              <w:right w:val="nil"/>
            </w:tcBorders>
            <w:shd w:val="clear" w:color="auto" w:fill="FFFFFF" w:themeFill="background1"/>
            <w:noWrap/>
            <w:vAlign w:val="bottom"/>
          </w:tcPr>
          <w:p w14:paraId="276844B3" w14:textId="72B981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69,84 €</w:t>
            </w:r>
          </w:p>
        </w:tc>
        <w:tc>
          <w:tcPr>
            <w:tcW w:w="1134" w:type="dxa"/>
            <w:tcBorders>
              <w:left w:val="nil"/>
              <w:bottom w:val="nil"/>
              <w:right w:val="nil"/>
            </w:tcBorders>
            <w:shd w:val="clear" w:color="auto" w:fill="FFFFFF" w:themeFill="background1"/>
            <w:noWrap/>
            <w:vAlign w:val="bottom"/>
          </w:tcPr>
          <w:p w14:paraId="66204990" w14:textId="3FF9070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67,07 €</w:t>
            </w:r>
          </w:p>
        </w:tc>
        <w:tc>
          <w:tcPr>
            <w:tcW w:w="1134" w:type="dxa"/>
            <w:tcBorders>
              <w:left w:val="nil"/>
              <w:bottom w:val="nil"/>
              <w:right w:val="nil"/>
            </w:tcBorders>
            <w:shd w:val="clear" w:color="auto" w:fill="FFFFFF" w:themeFill="background1"/>
            <w:noWrap/>
            <w:vAlign w:val="bottom"/>
          </w:tcPr>
          <w:p w14:paraId="7FB2FE89" w14:textId="6C1508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64,35 €</w:t>
            </w:r>
          </w:p>
        </w:tc>
        <w:tc>
          <w:tcPr>
            <w:tcW w:w="1134" w:type="dxa"/>
            <w:tcBorders>
              <w:left w:val="nil"/>
              <w:bottom w:val="nil"/>
              <w:right w:val="nil"/>
            </w:tcBorders>
            <w:shd w:val="clear" w:color="auto" w:fill="FFFFFF" w:themeFill="background1"/>
            <w:noWrap/>
            <w:vAlign w:val="bottom"/>
          </w:tcPr>
          <w:p w14:paraId="10DBDD2F" w14:textId="2CC484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62,82 €</w:t>
            </w:r>
          </w:p>
        </w:tc>
        <w:tc>
          <w:tcPr>
            <w:tcW w:w="1134" w:type="dxa"/>
            <w:tcBorders>
              <w:left w:val="nil"/>
              <w:bottom w:val="nil"/>
              <w:right w:val="nil"/>
            </w:tcBorders>
            <w:shd w:val="clear" w:color="auto" w:fill="FFFFFF" w:themeFill="background1"/>
            <w:noWrap/>
            <w:vAlign w:val="bottom"/>
          </w:tcPr>
          <w:p w14:paraId="5DC12106" w14:textId="45B148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60,41 €</w:t>
            </w:r>
          </w:p>
        </w:tc>
        <w:tc>
          <w:tcPr>
            <w:tcW w:w="1134" w:type="dxa"/>
            <w:tcBorders>
              <w:left w:val="nil"/>
              <w:bottom w:val="nil"/>
              <w:right w:val="single" w:sz="4" w:space="0" w:color="4BACC6"/>
            </w:tcBorders>
            <w:shd w:val="clear" w:color="auto" w:fill="FFFFFF" w:themeFill="background1"/>
            <w:noWrap/>
            <w:vAlign w:val="bottom"/>
          </w:tcPr>
          <w:p w14:paraId="551CD1EC" w14:textId="7CCD1F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59,11 €</w:t>
            </w:r>
          </w:p>
        </w:tc>
      </w:tr>
      <w:tr w:rsidR="00461AC5" w:rsidRPr="004D1C4D" w14:paraId="3DB69BD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F6A0E4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12B33D4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 Mbps</w:t>
            </w:r>
          </w:p>
        </w:tc>
        <w:tc>
          <w:tcPr>
            <w:tcW w:w="1134" w:type="dxa"/>
            <w:tcBorders>
              <w:left w:val="nil"/>
              <w:bottom w:val="nil"/>
              <w:right w:val="nil"/>
            </w:tcBorders>
            <w:shd w:val="clear" w:color="auto" w:fill="FFFFFF" w:themeFill="background1"/>
            <w:noWrap/>
            <w:vAlign w:val="bottom"/>
          </w:tcPr>
          <w:p w14:paraId="01425ABC" w14:textId="082F55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99,66 €</w:t>
            </w:r>
          </w:p>
        </w:tc>
        <w:tc>
          <w:tcPr>
            <w:tcW w:w="1134" w:type="dxa"/>
            <w:tcBorders>
              <w:left w:val="nil"/>
              <w:bottom w:val="nil"/>
              <w:right w:val="nil"/>
            </w:tcBorders>
            <w:shd w:val="clear" w:color="auto" w:fill="FFFFFF" w:themeFill="background1"/>
            <w:noWrap/>
            <w:vAlign w:val="bottom"/>
          </w:tcPr>
          <w:p w14:paraId="699F8987" w14:textId="724F0E7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96,05 €</w:t>
            </w:r>
          </w:p>
        </w:tc>
        <w:tc>
          <w:tcPr>
            <w:tcW w:w="1134" w:type="dxa"/>
            <w:tcBorders>
              <w:left w:val="nil"/>
              <w:bottom w:val="nil"/>
              <w:right w:val="nil"/>
            </w:tcBorders>
            <w:shd w:val="clear" w:color="auto" w:fill="FFFFFF" w:themeFill="background1"/>
            <w:noWrap/>
            <w:vAlign w:val="bottom"/>
          </w:tcPr>
          <w:p w14:paraId="286BF8D5" w14:textId="6E72158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82,93 €</w:t>
            </w:r>
          </w:p>
        </w:tc>
        <w:tc>
          <w:tcPr>
            <w:tcW w:w="1134" w:type="dxa"/>
            <w:tcBorders>
              <w:left w:val="nil"/>
              <w:bottom w:val="nil"/>
              <w:right w:val="nil"/>
            </w:tcBorders>
            <w:shd w:val="clear" w:color="auto" w:fill="FFFFFF" w:themeFill="background1"/>
            <w:noWrap/>
            <w:vAlign w:val="bottom"/>
          </w:tcPr>
          <w:p w14:paraId="5135BAD3" w14:textId="62FAA8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75,64 €</w:t>
            </w:r>
          </w:p>
        </w:tc>
        <w:tc>
          <w:tcPr>
            <w:tcW w:w="1134" w:type="dxa"/>
            <w:tcBorders>
              <w:left w:val="nil"/>
              <w:bottom w:val="nil"/>
              <w:right w:val="nil"/>
            </w:tcBorders>
            <w:shd w:val="clear" w:color="auto" w:fill="FFFFFF" w:themeFill="background1"/>
            <w:noWrap/>
            <w:vAlign w:val="bottom"/>
          </w:tcPr>
          <w:p w14:paraId="154D1A61" w14:textId="3B5B26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72,38 €</w:t>
            </w:r>
          </w:p>
        </w:tc>
        <w:tc>
          <w:tcPr>
            <w:tcW w:w="1134" w:type="dxa"/>
            <w:tcBorders>
              <w:left w:val="nil"/>
              <w:bottom w:val="nil"/>
              <w:right w:val="nil"/>
            </w:tcBorders>
            <w:shd w:val="clear" w:color="auto" w:fill="FFFFFF" w:themeFill="background1"/>
            <w:noWrap/>
            <w:vAlign w:val="bottom"/>
          </w:tcPr>
          <w:p w14:paraId="49F9BA07" w14:textId="232935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69,18 €</w:t>
            </w:r>
          </w:p>
        </w:tc>
        <w:tc>
          <w:tcPr>
            <w:tcW w:w="1134" w:type="dxa"/>
            <w:tcBorders>
              <w:left w:val="nil"/>
              <w:bottom w:val="nil"/>
              <w:right w:val="nil"/>
            </w:tcBorders>
            <w:shd w:val="clear" w:color="auto" w:fill="FFFFFF" w:themeFill="background1"/>
            <w:noWrap/>
            <w:vAlign w:val="bottom"/>
          </w:tcPr>
          <w:p w14:paraId="0C6280A1" w14:textId="4766A06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67,33 €</w:t>
            </w:r>
          </w:p>
        </w:tc>
        <w:tc>
          <w:tcPr>
            <w:tcW w:w="1134" w:type="dxa"/>
            <w:tcBorders>
              <w:left w:val="nil"/>
              <w:bottom w:val="nil"/>
              <w:right w:val="nil"/>
            </w:tcBorders>
            <w:shd w:val="clear" w:color="auto" w:fill="FFFFFF" w:themeFill="background1"/>
            <w:noWrap/>
            <w:vAlign w:val="bottom"/>
          </w:tcPr>
          <w:p w14:paraId="39ED4B0C" w14:textId="7FEEF0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64,49 €</w:t>
            </w:r>
          </w:p>
        </w:tc>
        <w:tc>
          <w:tcPr>
            <w:tcW w:w="1134" w:type="dxa"/>
            <w:tcBorders>
              <w:left w:val="nil"/>
              <w:bottom w:val="nil"/>
              <w:right w:val="single" w:sz="4" w:space="0" w:color="4BACC6"/>
            </w:tcBorders>
            <w:shd w:val="clear" w:color="auto" w:fill="FFFFFF" w:themeFill="background1"/>
            <w:noWrap/>
            <w:vAlign w:val="bottom"/>
          </w:tcPr>
          <w:p w14:paraId="5F64EBCA" w14:textId="02A616B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62,90 €</w:t>
            </w:r>
          </w:p>
        </w:tc>
      </w:tr>
      <w:tr w:rsidR="00461AC5" w:rsidRPr="004D1C4D" w14:paraId="1F474F0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1848F4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757A1F7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450 Mbps</w:t>
            </w:r>
          </w:p>
        </w:tc>
        <w:tc>
          <w:tcPr>
            <w:tcW w:w="1134" w:type="dxa"/>
            <w:tcBorders>
              <w:left w:val="nil"/>
              <w:bottom w:val="nil"/>
              <w:right w:val="nil"/>
            </w:tcBorders>
            <w:shd w:val="clear" w:color="auto" w:fill="FFFFFF" w:themeFill="background1"/>
            <w:noWrap/>
            <w:vAlign w:val="bottom"/>
          </w:tcPr>
          <w:p w14:paraId="6914FACE" w14:textId="67EA3A7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108,71 €</w:t>
            </w:r>
          </w:p>
        </w:tc>
        <w:tc>
          <w:tcPr>
            <w:tcW w:w="1134" w:type="dxa"/>
            <w:tcBorders>
              <w:left w:val="nil"/>
              <w:bottom w:val="nil"/>
              <w:right w:val="nil"/>
            </w:tcBorders>
            <w:shd w:val="clear" w:color="auto" w:fill="FFFFFF" w:themeFill="background1"/>
            <w:noWrap/>
            <w:vAlign w:val="bottom"/>
          </w:tcPr>
          <w:p w14:paraId="64E6990F" w14:textId="296D39E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104,56 €</w:t>
            </w:r>
          </w:p>
        </w:tc>
        <w:tc>
          <w:tcPr>
            <w:tcW w:w="1134" w:type="dxa"/>
            <w:tcBorders>
              <w:left w:val="nil"/>
              <w:bottom w:val="nil"/>
              <w:right w:val="nil"/>
            </w:tcBorders>
            <w:shd w:val="clear" w:color="auto" w:fill="FFFFFF" w:themeFill="background1"/>
            <w:noWrap/>
            <w:vAlign w:val="bottom"/>
          </w:tcPr>
          <w:p w14:paraId="7D8AC7AF" w14:textId="17F410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89,72 €</w:t>
            </w:r>
          </w:p>
        </w:tc>
        <w:tc>
          <w:tcPr>
            <w:tcW w:w="1134" w:type="dxa"/>
            <w:tcBorders>
              <w:left w:val="nil"/>
              <w:bottom w:val="nil"/>
              <w:right w:val="nil"/>
            </w:tcBorders>
            <w:shd w:val="clear" w:color="auto" w:fill="FFFFFF" w:themeFill="background1"/>
            <w:noWrap/>
            <w:vAlign w:val="bottom"/>
          </w:tcPr>
          <w:p w14:paraId="501B92B6" w14:textId="7A470A5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81,44 €</w:t>
            </w:r>
          </w:p>
        </w:tc>
        <w:tc>
          <w:tcPr>
            <w:tcW w:w="1134" w:type="dxa"/>
            <w:tcBorders>
              <w:left w:val="nil"/>
              <w:bottom w:val="nil"/>
              <w:right w:val="nil"/>
            </w:tcBorders>
            <w:shd w:val="clear" w:color="auto" w:fill="FFFFFF" w:themeFill="background1"/>
            <w:noWrap/>
            <w:vAlign w:val="bottom"/>
          </w:tcPr>
          <w:p w14:paraId="4CD83FFC" w14:textId="123B0C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77,69 €</w:t>
            </w:r>
          </w:p>
        </w:tc>
        <w:tc>
          <w:tcPr>
            <w:tcW w:w="1134" w:type="dxa"/>
            <w:tcBorders>
              <w:left w:val="nil"/>
              <w:bottom w:val="nil"/>
              <w:right w:val="nil"/>
            </w:tcBorders>
            <w:shd w:val="clear" w:color="auto" w:fill="FFFFFF" w:themeFill="background1"/>
            <w:noWrap/>
            <w:vAlign w:val="bottom"/>
          </w:tcPr>
          <w:p w14:paraId="1F1B87A8" w14:textId="2A94B60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74,01 €</w:t>
            </w:r>
          </w:p>
        </w:tc>
        <w:tc>
          <w:tcPr>
            <w:tcW w:w="1134" w:type="dxa"/>
            <w:tcBorders>
              <w:left w:val="nil"/>
              <w:bottom w:val="nil"/>
              <w:right w:val="nil"/>
            </w:tcBorders>
            <w:shd w:val="clear" w:color="auto" w:fill="FFFFFF" w:themeFill="background1"/>
            <w:noWrap/>
            <w:vAlign w:val="bottom"/>
          </w:tcPr>
          <w:p w14:paraId="7E2FFB17" w14:textId="303CE5A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71,85 €</w:t>
            </w:r>
          </w:p>
        </w:tc>
        <w:tc>
          <w:tcPr>
            <w:tcW w:w="1134" w:type="dxa"/>
            <w:tcBorders>
              <w:left w:val="nil"/>
              <w:bottom w:val="nil"/>
              <w:right w:val="nil"/>
            </w:tcBorders>
            <w:shd w:val="clear" w:color="auto" w:fill="FFFFFF" w:themeFill="background1"/>
            <w:noWrap/>
            <w:vAlign w:val="bottom"/>
          </w:tcPr>
          <w:p w14:paraId="11C09100" w14:textId="1D161CC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68,57 €</w:t>
            </w:r>
          </w:p>
        </w:tc>
        <w:tc>
          <w:tcPr>
            <w:tcW w:w="1134" w:type="dxa"/>
            <w:tcBorders>
              <w:left w:val="nil"/>
              <w:bottom w:val="nil"/>
              <w:right w:val="single" w:sz="4" w:space="0" w:color="4BACC6"/>
            </w:tcBorders>
            <w:shd w:val="clear" w:color="auto" w:fill="FFFFFF" w:themeFill="background1"/>
            <w:noWrap/>
            <w:vAlign w:val="bottom"/>
          </w:tcPr>
          <w:p w14:paraId="2387795B" w14:textId="7F364E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66,69 €</w:t>
            </w:r>
          </w:p>
        </w:tc>
      </w:tr>
      <w:tr w:rsidR="00461AC5" w:rsidRPr="004D1C4D" w14:paraId="268A2A1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DB0B25E"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4EB7714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 Mbps</w:t>
            </w:r>
          </w:p>
        </w:tc>
        <w:tc>
          <w:tcPr>
            <w:tcW w:w="1134" w:type="dxa"/>
            <w:tcBorders>
              <w:left w:val="nil"/>
              <w:bottom w:val="nil"/>
              <w:right w:val="nil"/>
            </w:tcBorders>
            <w:shd w:val="clear" w:color="auto" w:fill="FFFFFF" w:themeFill="background1"/>
            <w:noWrap/>
            <w:vAlign w:val="bottom"/>
          </w:tcPr>
          <w:p w14:paraId="6E8276CE" w14:textId="101C7D8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117,75 €</w:t>
            </w:r>
          </w:p>
        </w:tc>
        <w:tc>
          <w:tcPr>
            <w:tcW w:w="1134" w:type="dxa"/>
            <w:tcBorders>
              <w:left w:val="nil"/>
              <w:bottom w:val="nil"/>
              <w:right w:val="nil"/>
            </w:tcBorders>
            <w:shd w:val="clear" w:color="auto" w:fill="FFFFFF" w:themeFill="background1"/>
            <w:noWrap/>
            <w:vAlign w:val="bottom"/>
          </w:tcPr>
          <w:p w14:paraId="1E14A2E4" w14:textId="4A12867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113,07 €</w:t>
            </w:r>
          </w:p>
        </w:tc>
        <w:tc>
          <w:tcPr>
            <w:tcW w:w="1134" w:type="dxa"/>
            <w:tcBorders>
              <w:left w:val="nil"/>
              <w:bottom w:val="nil"/>
              <w:right w:val="nil"/>
            </w:tcBorders>
            <w:shd w:val="clear" w:color="auto" w:fill="FFFFFF" w:themeFill="background1"/>
            <w:noWrap/>
            <w:vAlign w:val="bottom"/>
          </w:tcPr>
          <w:p w14:paraId="18B9C798" w14:textId="03CDF7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96,51 €</w:t>
            </w:r>
          </w:p>
        </w:tc>
        <w:tc>
          <w:tcPr>
            <w:tcW w:w="1134" w:type="dxa"/>
            <w:tcBorders>
              <w:left w:val="nil"/>
              <w:bottom w:val="nil"/>
              <w:right w:val="nil"/>
            </w:tcBorders>
            <w:shd w:val="clear" w:color="auto" w:fill="FFFFFF" w:themeFill="background1"/>
            <w:noWrap/>
            <w:vAlign w:val="bottom"/>
          </w:tcPr>
          <w:p w14:paraId="2A2ABFA1" w14:textId="0B33647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87,24 €</w:t>
            </w:r>
          </w:p>
        </w:tc>
        <w:tc>
          <w:tcPr>
            <w:tcW w:w="1134" w:type="dxa"/>
            <w:tcBorders>
              <w:left w:val="nil"/>
              <w:bottom w:val="nil"/>
              <w:right w:val="nil"/>
            </w:tcBorders>
            <w:shd w:val="clear" w:color="auto" w:fill="FFFFFF" w:themeFill="background1"/>
            <w:noWrap/>
            <w:vAlign w:val="bottom"/>
          </w:tcPr>
          <w:p w14:paraId="450639D0" w14:textId="54AE482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83,00 €</w:t>
            </w:r>
          </w:p>
        </w:tc>
        <w:tc>
          <w:tcPr>
            <w:tcW w:w="1134" w:type="dxa"/>
            <w:tcBorders>
              <w:left w:val="nil"/>
              <w:bottom w:val="nil"/>
              <w:right w:val="nil"/>
            </w:tcBorders>
            <w:shd w:val="clear" w:color="auto" w:fill="FFFFFF" w:themeFill="background1"/>
            <w:noWrap/>
            <w:vAlign w:val="bottom"/>
          </w:tcPr>
          <w:p w14:paraId="1AE4AE7E" w14:textId="2234F2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78,83 €</w:t>
            </w:r>
          </w:p>
        </w:tc>
        <w:tc>
          <w:tcPr>
            <w:tcW w:w="1134" w:type="dxa"/>
            <w:tcBorders>
              <w:left w:val="nil"/>
              <w:bottom w:val="nil"/>
              <w:right w:val="nil"/>
            </w:tcBorders>
            <w:shd w:val="clear" w:color="auto" w:fill="FFFFFF" w:themeFill="background1"/>
            <w:noWrap/>
            <w:vAlign w:val="bottom"/>
          </w:tcPr>
          <w:p w14:paraId="5206C7A7" w14:textId="1928835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76,37 €</w:t>
            </w:r>
          </w:p>
        </w:tc>
        <w:tc>
          <w:tcPr>
            <w:tcW w:w="1134" w:type="dxa"/>
            <w:tcBorders>
              <w:left w:val="nil"/>
              <w:bottom w:val="nil"/>
              <w:right w:val="nil"/>
            </w:tcBorders>
            <w:shd w:val="clear" w:color="auto" w:fill="FFFFFF" w:themeFill="background1"/>
            <w:noWrap/>
            <w:vAlign w:val="bottom"/>
          </w:tcPr>
          <w:p w14:paraId="69262E21" w14:textId="2CBE12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72,64 €</w:t>
            </w:r>
          </w:p>
        </w:tc>
        <w:tc>
          <w:tcPr>
            <w:tcW w:w="1134" w:type="dxa"/>
            <w:tcBorders>
              <w:left w:val="nil"/>
              <w:bottom w:val="nil"/>
              <w:right w:val="single" w:sz="4" w:space="0" w:color="4BACC6"/>
            </w:tcBorders>
            <w:shd w:val="clear" w:color="auto" w:fill="FFFFFF" w:themeFill="background1"/>
            <w:noWrap/>
            <w:vAlign w:val="bottom"/>
          </w:tcPr>
          <w:p w14:paraId="78C4875E" w14:textId="617645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70,48 €</w:t>
            </w:r>
          </w:p>
        </w:tc>
      </w:tr>
      <w:tr w:rsidR="00461AC5" w:rsidRPr="004D1C4D" w14:paraId="6DA730E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D7E9C3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1D3C93B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600 Mbps</w:t>
            </w:r>
          </w:p>
        </w:tc>
        <w:tc>
          <w:tcPr>
            <w:tcW w:w="1134" w:type="dxa"/>
            <w:tcBorders>
              <w:left w:val="nil"/>
              <w:bottom w:val="nil"/>
              <w:right w:val="nil"/>
            </w:tcBorders>
            <w:shd w:val="clear" w:color="auto" w:fill="FFFFFF" w:themeFill="background1"/>
            <w:noWrap/>
            <w:vAlign w:val="bottom"/>
          </w:tcPr>
          <w:p w14:paraId="37FCDA15" w14:textId="1579BB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135,83 €</w:t>
            </w:r>
          </w:p>
        </w:tc>
        <w:tc>
          <w:tcPr>
            <w:tcW w:w="1134" w:type="dxa"/>
            <w:tcBorders>
              <w:left w:val="nil"/>
              <w:bottom w:val="nil"/>
              <w:right w:val="nil"/>
            </w:tcBorders>
            <w:shd w:val="clear" w:color="auto" w:fill="FFFFFF" w:themeFill="background1"/>
            <w:noWrap/>
            <w:vAlign w:val="bottom"/>
          </w:tcPr>
          <w:p w14:paraId="7A472D58" w14:textId="1D02CFF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130,09 €</w:t>
            </w:r>
          </w:p>
        </w:tc>
        <w:tc>
          <w:tcPr>
            <w:tcW w:w="1134" w:type="dxa"/>
            <w:tcBorders>
              <w:left w:val="nil"/>
              <w:bottom w:val="nil"/>
              <w:right w:val="nil"/>
            </w:tcBorders>
            <w:shd w:val="clear" w:color="auto" w:fill="FFFFFF" w:themeFill="background1"/>
            <w:noWrap/>
            <w:vAlign w:val="bottom"/>
          </w:tcPr>
          <w:p w14:paraId="17A38162" w14:textId="3F1B3E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110,09 €</w:t>
            </w:r>
          </w:p>
        </w:tc>
        <w:tc>
          <w:tcPr>
            <w:tcW w:w="1134" w:type="dxa"/>
            <w:tcBorders>
              <w:left w:val="nil"/>
              <w:bottom w:val="nil"/>
              <w:right w:val="nil"/>
            </w:tcBorders>
            <w:shd w:val="clear" w:color="auto" w:fill="FFFFFF" w:themeFill="background1"/>
            <w:noWrap/>
            <w:vAlign w:val="bottom"/>
          </w:tcPr>
          <w:p w14:paraId="76A73C2E" w14:textId="031591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98,84 €</w:t>
            </w:r>
          </w:p>
        </w:tc>
        <w:tc>
          <w:tcPr>
            <w:tcW w:w="1134" w:type="dxa"/>
            <w:tcBorders>
              <w:left w:val="nil"/>
              <w:bottom w:val="nil"/>
              <w:right w:val="nil"/>
            </w:tcBorders>
            <w:shd w:val="clear" w:color="auto" w:fill="FFFFFF" w:themeFill="background1"/>
            <w:noWrap/>
            <w:vAlign w:val="bottom"/>
          </w:tcPr>
          <w:p w14:paraId="08BC97AB" w14:textId="3A83BA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93,63 €</w:t>
            </w:r>
          </w:p>
        </w:tc>
        <w:tc>
          <w:tcPr>
            <w:tcW w:w="1134" w:type="dxa"/>
            <w:tcBorders>
              <w:left w:val="nil"/>
              <w:bottom w:val="nil"/>
              <w:right w:val="nil"/>
            </w:tcBorders>
            <w:shd w:val="clear" w:color="auto" w:fill="FFFFFF" w:themeFill="background1"/>
            <w:noWrap/>
            <w:vAlign w:val="bottom"/>
          </w:tcPr>
          <w:p w14:paraId="46131E6A" w14:textId="3C1CF6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88,49 €</w:t>
            </w:r>
          </w:p>
        </w:tc>
        <w:tc>
          <w:tcPr>
            <w:tcW w:w="1134" w:type="dxa"/>
            <w:tcBorders>
              <w:left w:val="nil"/>
              <w:bottom w:val="nil"/>
              <w:right w:val="nil"/>
            </w:tcBorders>
            <w:shd w:val="clear" w:color="auto" w:fill="FFFFFF" w:themeFill="background1"/>
            <w:noWrap/>
            <w:vAlign w:val="bottom"/>
          </w:tcPr>
          <w:p w14:paraId="66829130" w14:textId="0FDF7B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85,40 €</w:t>
            </w:r>
          </w:p>
        </w:tc>
        <w:tc>
          <w:tcPr>
            <w:tcW w:w="1134" w:type="dxa"/>
            <w:tcBorders>
              <w:left w:val="nil"/>
              <w:bottom w:val="nil"/>
              <w:right w:val="nil"/>
            </w:tcBorders>
            <w:shd w:val="clear" w:color="auto" w:fill="FFFFFF" w:themeFill="background1"/>
            <w:noWrap/>
            <w:vAlign w:val="bottom"/>
          </w:tcPr>
          <w:p w14:paraId="3A08BF9F" w14:textId="5D28FA9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80,80 €</w:t>
            </w:r>
          </w:p>
        </w:tc>
        <w:tc>
          <w:tcPr>
            <w:tcW w:w="1134" w:type="dxa"/>
            <w:tcBorders>
              <w:left w:val="nil"/>
              <w:bottom w:val="nil"/>
              <w:right w:val="single" w:sz="4" w:space="0" w:color="4BACC6"/>
            </w:tcBorders>
            <w:shd w:val="clear" w:color="auto" w:fill="FFFFFF" w:themeFill="background1"/>
            <w:noWrap/>
            <w:vAlign w:val="bottom"/>
          </w:tcPr>
          <w:p w14:paraId="7CAC00CA" w14:textId="4BADF2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78,06 €</w:t>
            </w:r>
          </w:p>
        </w:tc>
      </w:tr>
      <w:tr w:rsidR="00461AC5" w:rsidRPr="004D1C4D" w14:paraId="74E058E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20C00E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618CA3C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800 Mbps</w:t>
            </w:r>
          </w:p>
        </w:tc>
        <w:tc>
          <w:tcPr>
            <w:tcW w:w="1134" w:type="dxa"/>
            <w:tcBorders>
              <w:left w:val="nil"/>
              <w:bottom w:val="nil"/>
              <w:right w:val="nil"/>
            </w:tcBorders>
            <w:shd w:val="clear" w:color="auto" w:fill="FFFFFF" w:themeFill="background1"/>
            <w:noWrap/>
            <w:vAlign w:val="bottom"/>
          </w:tcPr>
          <w:p w14:paraId="6B739953" w14:textId="0E0C235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172,00 €</w:t>
            </w:r>
          </w:p>
        </w:tc>
        <w:tc>
          <w:tcPr>
            <w:tcW w:w="1134" w:type="dxa"/>
            <w:tcBorders>
              <w:left w:val="nil"/>
              <w:bottom w:val="nil"/>
              <w:right w:val="nil"/>
            </w:tcBorders>
            <w:shd w:val="clear" w:color="auto" w:fill="FFFFFF" w:themeFill="background1"/>
            <w:noWrap/>
            <w:vAlign w:val="bottom"/>
          </w:tcPr>
          <w:p w14:paraId="4CCE0069" w14:textId="650BDF4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164,12 €</w:t>
            </w:r>
          </w:p>
        </w:tc>
        <w:tc>
          <w:tcPr>
            <w:tcW w:w="1134" w:type="dxa"/>
            <w:tcBorders>
              <w:left w:val="nil"/>
              <w:bottom w:val="nil"/>
              <w:right w:val="nil"/>
            </w:tcBorders>
            <w:shd w:val="clear" w:color="auto" w:fill="FFFFFF" w:themeFill="background1"/>
            <w:noWrap/>
            <w:vAlign w:val="bottom"/>
          </w:tcPr>
          <w:p w14:paraId="15F28E58" w14:textId="02045D1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137,25 €</w:t>
            </w:r>
          </w:p>
        </w:tc>
        <w:tc>
          <w:tcPr>
            <w:tcW w:w="1134" w:type="dxa"/>
            <w:tcBorders>
              <w:left w:val="nil"/>
              <w:bottom w:val="nil"/>
              <w:right w:val="nil"/>
            </w:tcBorders>
            <w:shd w:val="clear" w:color="auto" w:fill="FFFFFF" w:themeFill="background1"/>
            <w:noWrap/>
            <w:vAlign w:val="bottom"/>
          </w:tcPr>
          <w:p w14:paraId="154B836A" w14:textId="16BB197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122,04 €</w:t>
            </w:r>
          </w:p>
        </w:tc>
        <w:tc>
          <w:tcPr>
            <w:tcW w:w="1134" w:type="dxa"/>
            <w:tcBorders>
              <w:left w:val="nil"/>
              <w:bottom w:val="nil"/>
              <w:right w:val="nil"/>
            </w:tcBorders>
            <w:shd w:val="clear" w:color="auto" w:fill="FFFFFF" w:themeFill="background1"/>
            <w:noWrap/>
            <w:vAlign w:val="bottom"/>
          </w:tcPr>
          <w:p w14:paraId="0CFD2AE4" w14:textId="2CCE59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114,87 €</w:t>
            </w:r>
          </w:p>
        </w:tc>
        <w:tc>
          <w:tcPr>
            <w:tcW w:w="1134" w:type="dxa"/>
            <w:tcBorders>
              <w:left w:val="nil"/>
              <w:bottom w:val="nil"/>
              <w:right w:val="nil"/>
            </w:tcBorders>
            <w:shd w:val="clear" w:color="auto" w:fill="FFFFFF" w:themeFill="background1"/>
            <w:noWrap/>
            <w:vAlign w:val="bottom"/>
          </w:tcPr>
          <w:p w14:paraId="676314D6" w14:textId="6B97B5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107,81 €</w:t>
            </w:r>
          </w:p>
        </w:tc>
        <w:tc>
          <w:tcPr>
            <w:tcW w:w="1134" w:type="dxa"/>
            <w:tcBorders>
              <w:left w:val="nil"/>
              <w:bottom w:val="nil"/>
              <w:right w:val="nil"/>
            </w:tcBorders>
            <w:shd w:val="clear" w:color="auto" w:fill="FFFFFF" w:themeFill="background1"/>
            <w:noWrap/>
            <w:vAlign w:val="bottom"/>
          </w:tcPr>
          <w:p w14:paraId="5F2355CB" w14:textId="712723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103,46 €</w:t>
            </w:r>
          </w:p>
        </w:tc>
        <w:tc>
          <w:tcPr>
            <w:tcW w:w="1134" w:type="dxa"/>
            <w:tcBorders>
              <w:left w:val="nil"/>
              <w:bottom w:val="nil"/>
              <w:right w:val="nil"/>
            </w:tcBorders>
            <w:shd w:val="clear" w:color="auto" w:fill="FFFFFF" w:themeFill="background1"/>
            <w:noWrap/>
            <w:vAlign w:val="bottom"/>
          </w:tcPr>
          <w:p w14:paraId="699F36D8" w14:textId="5BBFF4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97,10 €</w:t>
            </w:r>
          </w:p>
        </w:tc>
        <w:tc>
          <w:tcPr>
            <w:tcW w:w="1134" w:type="dxa"/>
            <w:tcBorders>
              <w:left w:val="nil"/>
              <w:bottom w:val="nil"/>
              <w:right w:val="single" w:sz="4" w:space="0" w:color="4BACC6"/>
            </w:tcBorders>
            <w:shd w:val="clear" w:color="auto" w:fill="FFFFFF" w:themeFill="background1"/>
            <w:noWrap/>
            <w:vAlign w:val="bottom"/>
          </w:tcPr>
          <w:p w14:paraId="1C07DE1A" w14:textId="4798E5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93,22 €</w:t>
            </w:r>
          </w:p>
        </w:tc>
      </w:tr>
      <w:tr w:rsidR="00461AC5" w:rsidRPr="004D1C4D" w14:paraId="042ABA1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DC0288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FDFB84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 Mbps</w:t>
            </w:r>
          </w:p>
        </w:tc>
        <w:tc>
          <w:tcPr>
            <w:tcW w:w="1134" w:type="dxa"/>
            <w:tcBorders>
              <w:left w:val="nil"/>
              <w:bottom w:val="nil"/>
              <w:right w:val="nil"/>
            </w:tcBorders>
            <w:shd w:val="clear" w:color="auto" w:fill="FFFFFF" w:themeFill="background1"/>
            <w:noWrap/>
            <w:vAlign w:val="bottom"/>
          </w:tcPr>
          <w:p w14:paraId="34AE6C71" w14:textId="04CA78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208,17 €</w:t>
            </w:r>
          </w:p>
        </w:tc>
        <w:tc>
          <w:tcPr>
            <w:tcW w:w="1134" w:type="dxa"/>
            <w:tcBorders>
              <w:left w:val="nil"/>
              <w:bottom w:val="nil"/>
              <w:right w:val="nil"/>
            </w:tcBorders>
            <w:shd w:val="clear" w:color="auto" w:fill="FFFFFF" w:themeFill="background1"/>
            <w:noWrap/>
            <w:vAlign w:val="bottom"/>
          </w:tcPr>
          <w:p w14:paraId="2282F84E" w14:textId="6D8BE0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198,15 €</w:t>
            </w:r>
          </w:p>
        </w:tc>
        <w:tc>
          <w:tcPr>
            <w:tcW w:w="1134" w:type="dxa"/>
            <w:tcBorders>
              <w:left w:val="nil"/>
              <w:bottom w:val="nil"/>
              <w:right w:val="nil"/>
            </w:tcBorders>
            <w:shd w:val="clear" w:color="auto" w:fill="FFFFFF" w:themeFill="background1"/>
            <w:noWrap/>
            <w:vAlign w:val="bottom"/>
          </w:tcPr>
          <w:p w14:paraId="157C863B" w14:textId="29839DE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164,42 €</w:t>
            </w:r>
          </w:p>
        </w:tc>
        <w:tc>
          <w:tcPr>
            <w:tcW w:w="1134" w:type="dxa"/>
            <w:tcBorders>
              <w:left w:val="nil"/>
              <w:bottom w:val="nil"/>
              <w:right w:val="nil"/>
            </w:tcBorders>
            <w:shd w:val="clear" w:color="auto" w:fill="FFFFFF" w:themeFill="background1"/>
            <w:noWrap/>
            <w:vAlign w:val="bottom"/>
          </w:tcPr>
          <w:p w14:paraId="65363A42" w14:textId="6B37DC5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145,25 €</w:t>
            </w:r>
          </w:p>
        </w:tc>
        <w:tc>
          <w:tcPr>
            <w:tcW w:w="1134" w:type="dxa"/>
            <w:tcBorders>
              <w:left w:val="nil"/>
              <w:bottom w:val="nil"/>
              <w:right w:val="nil"/>
            </w:tcBorders>
            <w:shd w:val="clear" w:color="auto" w:fill="FFFFFF" w:themeFill="background1"/>
            <w:noWrap/>
            <w:vAlign w:val="bottom"/>
          </w:tcPr>
          <w:p w14:paraId="6C65D1FC" w14:textId="506FB9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136,11 €</w:t>
            </w:r>
          </w:p>
        </w:tc>
        <w:tc>
          <w:tcPr>
            <w:tcW w:w="1134" w:type="dxa"/>
            <w:tcBorders>
              <w:left w:val="nil"/>
              <w:bottom w:val="nil"/>
              <w:right w:val="nil"/>
            </w:tcBorders>
            <w:shd w:val="clear" w:color="auto" w:fill="FFFFFF" w:themeFill="background1"/>
            <w:noWrap/>
            <w:vAlign w:val="bottom"/>
          </w:tcPr>
          <w:p w14:paraId="1935B2DA" w14:textId="146094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127,12 €</w:t>
            </w:r>
          </w:p>
        </w:tc>
        <w:tc>
          <w:tcPr>
            <w:tcW w:w="1134" w:type="dxa"/>
            <w:tcBorders>
              <w:left w:val="nil"/>
              <w:bottom w:val="nil"/>
              <w:right w:val="nil"/>
            </w:tcBorders>
            <w:shd w:val="clear" w:color="auto" w:fill="FFFFFF" w:themeFill="background1"/>
            <w:noWrap/>
            <w:vAlign w:val="bottom"/>
          </w:tcPr>
          <w:p w14:paraId="3C1B03E0" w14:textId="23D5F9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121,53 €</w:t>
            </w:r>
          </w:p>
        </w:tc>
        <w:tc>
          <w:tcPr>
            <w:tcW w:w="1134" w:type="dxa"/>
            <w:tcBorders>
              <w:left w:val="nil"/>
              <w:bottom w:val="nil"/>
              <w:right w:val="nil"/>
            </w:tcBorders>
            <w:shd w:val="clear" w:color="auto" w:fill="FFFFFF" w:themeFill="background1"/>
            <w:noWrap/>
            <w:vAlign w:val="bottom"/>
          </w:tcPr>
          <w:p w14:paraId="7370886E" w14:textId="3DDA86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113,41 €</w:t>
            </w:r>
          </w:p>
        </w:tc>
        <w:tc>
          <w:tcPr>
            <w:tcW w:w="1134" w:type="dxa"/>
            <w:tcBorders>
              <w:left w:val="nil"/>
              <w:bottom w:val="nil"/>
              <w:right w:val="single" w:sz="4" w:space="0" w:color="4BACC6"/>
            </w:tcBorders>
            <w:shd w:val="clear" w:color="auto" w:fill="FFFFFF" w:themeFill="background1"/>
            <w:noWrap/>
            <w:vAlign w:val="bottom"/>
          </w:tcPr>
          <w:p w14:paraId="3F2EDEEB" w14:textId="5DF55AA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108,38 €</w:t>
            </w:r>
          </w:p>
        </w:tc>
      </w:tr>
      <w:tr w:rsidR="00461AC5" w:rsidRPr="004D1C4D" w14:paraId="2858B58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6309F5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425EFC1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1500 Mbps</w:t>
            </w:r>
          </w:p>
        </w:tc>
        <w:tc>
          <w:tcPr>
            <w:tcW w:w="1134" w:type="dxa"/>
            <w:tcBorders>
              <w:left w:val="nil"/>
              <w:bottom w:val="nil"/>
              <w:right w:val="nil"/>
            </w:tcBorders>
            <w:shd w:val="clear" w:color="auto" w:fill="FFFFFF" w:themeFill="background1"/>
            <w:noWrap/>
            <w:vAlign w:val="bottom"/>
          </w:tcPr>
          <w:p w14:paraId="50FAE76F" w14:textId="2BE9B5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256,06 €</w:t>
            </w:r>
          </w:p>
        </w:tc>
        <w:tc>
          <w:tcPr>
            <w:tcW w:w="1134" w:type="dxa"/>
            <w:tcBorders>
              <w:left w:val="nil"/>
              <w:bottom w:val="nil"/>
              <w:right w:val="nil"/>
            </w:tcBorders>
            <w:shd w:val="clear" w:color="auto" w:fill="FFFFFF" w:themeFill="background1"/>
            <w:noWrap/>
            <w:vAlign w:val="bottom"/>
          </w:tcPr>
          <w:p w14:paraId="448D73AD" w14:textId="4D1D7E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244,08 €</w:t>
            </w:r>
          </w:p>
        </w:tc>
        <w:tc>
          <w:tcPr>
            <w:tcW w:w="1134" w:type="dxa"/>
            <w:tcBorders>
              <w:left w:val="nil"/>
              <w:bottom w:val="nil"/>
              <w:right w:val="nil"/>
            </w:tcBorders>
            <w:shd w:val="clear" w:color="auto" w:fill="FFFFFF" w:themeFill="background1"/>
            <w:noWrap/>
            <w:vAlign w:val="bottom"/>
          </w:tcPr>
          <w:p w14:paraId="019B9256" w14:textId="154490E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200,30 €</w:t>
            </w:r>
          </w:p>
        </w:tc>
        <w:tc>
          <w:tcPr>
            <w:tcW w:w="1134" w:type="dxa"/>
            <w:tcBorders>
              <w:left w:val="nil"/>
              <w:bottom w:val="nil"/>
              <w:right w:val="nil"/>
            </w:tcBorders>
            <w:shd w:val="clear" w:color="auto" w:fill="FFFFFF" w:themeFill="background1"/>
            <w:noWrap/>
            <w:vAlign w:val="bottom"/>
          </w:tcPr>
          <w:p w14:paraId="4849A297" w14:textId="649FA7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175,61 €</w:t>
            </w:r>
          </w:p>
        </w:tc>
        <w:tc>
          <w:tcPr>
            <w:tcW w:w="1134" w:type="dxa"/>
            <w:tcBorders>
              <w:left w:val="nil"/>
              <w:bottom w:val="nil"/>
              <w:right w:val="nil"/>
            </w:tcBorders>
            <w:shd w:val="clear" w:color="auto" w:fill="FFFFFF" w:themeFill="background1"/>
            <w:noWrap/>
            <w:vAlign w:val="bottom"/>
          </w:tcPr>
          <w:p w14:paraId="4BEF6149" w14:textId="4BAA6A6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164,16 €</w:t>
            </w:r>
          </w:p>
        </w:tc>
        <w:tc>
          <w:tcPr>
            <w:tcW w:w="1134" w:type="dxa"/>
            <w:tcBorders>
              <w:left w:val="nil"/>
              <w:bottom w:val="nil"/>
              <w:right w:val="nil"/>
            </w:tcBorders>
            <w:shd w:val="clear" w:color="auto" w:fill="FFFFFF" w:themeFill="background1"/>
            <w:noWrap/>
            <w:vAlign w:val="bottom"/>
          </w:tcPr>
          <w:p w14:paraId="3973F813" w14:textId="65E091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152,52 €</w:t>
            </w:r>
          </w:p>
        </w:tc>
        <w:tc>
          <w:tcPr>
            <w:tcW w:w="1134" w:type="dxa"/>
            <w:tcBorders>
              <w:left w:val="nil"/>
              <w:bottom w:val="nil"/>
              <w:right w:val="nil"/>
            </w:tcBorders>
            <w:shd w:val="clear" w:color="auto" w:fill="FFFFFF" w:themeFill="background1"/>
            <w:noWrap/>
            <w:vAlign w:val="bottom"/>
          </w:tcPr>
          <w:p w14:paraId="3100C07A" w14:textId="3B35AC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145,69 €</w:t>
            </w:r>
          </w:p>
        </w:tc>
        <w:tc>
          <w:tcPr>
            <w:tcW w:w="1134" w:type="dxa"/>
            <w:tcBorders>
              <w:left w:val="nil"/>
              <w:bottom w:val="nil"/>
              <w:right w:val="nil"/>
            </w:tcBorders>
            <w:shd w:val="clear" w:color="auto" w:fill="FFFFFF" w:themeFill="background1"/>
            <w:noWrap/>
            <w:vAlign w:val="bottom"/>
          </w:tcPr>
          <w:p w14:paraId="04E4DE6B" w14:textId="162C28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135,33 €</w:t>
            </w:r>
          </w:p>
        </w:tc>
        <w:tc>
          <w:tcPr>
            <w:tcW w:w="1134" w:type="dxa"/>
            <w:tcBorders>
              <w:left w:val="nil"/>
              <w:bottom w:val="nil"/>
              <w:right w:val="single" w:sz="4" w:space="0" w:color="4BACC6"/>
            </w:tcBorders>
            <w:shd w:val="clear" w:color="auto" w:fill="FFFFFF" w:themeFill="background1"/>
            <w:noWrap/>
            <w:vAlign w:val="bottom"/>
          </w:tcPr>
          <w:p w14:paraId="5B355708" w14:textId="737001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129,34 €</w:t>
            </w:r>
          </w:p>
        </w:tc>
      </w:tr>
      <w:tr w:rsidR="00461AC5" w:rsidRPr="004D1C4D" w14:paraId="14DEB67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E39044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1C6560B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2000 Mbps</w:t>
            </w:r>
          </w:p>
        </w:tc>
        <w:tc>
          <w:tcPr>
            <w:tcW w:w="1134" w:type="dxa"/>
            <w:tcBorders>
              <w:left w:val="nil"/>
              <w:bottom w:val="nil"/>
              <w:right w:val="nil"/>
            </w:tcBorders>
            <w:shd w:val="clear" w:color="auto" w:fill="FFFFFF" w:themeFill="background1"/>
            <w:noWrap/>
            <w:vAlign w:val="bottom"/>
          </w:tcPr>
          <w:p w14:paraId="783C5FB6" w14:textId="25FEAD4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332,30 €</w:t>
            </w:r>
          </w:p>
        </w:tc>
        <w:tc>
          <w:tcPr>
            <w:tcW w:w="1134" w:type="dxa"/>
            <w:tcBorders>
              <w:left w:val="nil"/>
              <w:bottom w:val="nil"/>
              <w:right w:val="nil"/>
            </w:tcBorders>
            <w:shd w:val="clear" w:color="auto" w:fill="FFFFFF" w:themeFill="background1"/>
            <w:noWrap/>
            <w:vAlign w:val="bottom"/>
          </w:tcPr>
          <w:p w14:paraId="3F30C666" w14:textId="4330DE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316,11 €</w:t>
            </w:r>
          </w:p>
        </w:tc>
        <w:tc>
          <w:tcPr>
            <w:tcW w:w="1134" w:type="dxa"/>
            <w:tcBorders>
              <w:left w:val="nil"/>
              <w:bottom w:val="nil"/>
              <w:right w:val="nil"/>
            </w:tcBorders>
            <w:shd w:val="clear" w:color="auto" w:fill="FFFFFF" w:themeFill="background1"/>
            <w:noWrap/>
            <w:vAlign w:val="bottom"/>
          </w:tcPr>
          <w:p w14:paraId="4D380581" w14:textId="74E3BC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257,54 €</w:t>
            </w:r>
          </w:p>
        </w:tc>
        <w:tc>
          <w:tcPr>
            <w:tcW w:w="1134" w:type="dxa"/>
            <w:tcBorders>
              <w:left w:val="nil"/>
              <w:bottom w:val="nil"/>
              <w:right w:val="nil"/>
            </w:tcBorders>
            <w:shd w:val="clear" w:color="auto" w:fill="FFFFFF" w:themeFill="background1"/>
            <w:noWrap/>
            <w:vAlign w:val="bottom"/>
          </w:tcPr>
          <w:p w14:paraId="79380685" w14:textId="50C05E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224,40 €</w:t>
            </w:r>
          </w:p>
        </w:tc>
        <w:tc>
          <w:tcPr>
            <w:tcW w:w="1134" w:type="dxa"/>
            <w:tcBorders>
              <w:left w:val="nil"/>
              <w:bottom w:val="nil"/>
              <w:right w:val="nil"/>
            </w:tcBorders>
            <w:shd w:val="clear" w:color="auto" w:fill="FFFFFF" w:themeFill="background1"/>
            <w:noWrap/>
            <w:vAlign w:val="bottom"/>
          </w:tcPr>
          <w:p w14:paraId="755F024A" w14:textId="447CBF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208,92 €</w:t>
            </w:r>
          </w:p>
        </w:tc>
        <w:tc>
          <w:tcPr>
            <w:tcW w:w="1134" w:type="dxa"/>
            <w:tcBorders>
              <w:left w:val="nil"/>
              <w:bottom w:val="nil"/>
              <w:right w:val="nil"/>
            </w:tcBorders>
            <w:shd w:val="clear" w:color="auto" w:fill="FFFFFF" w:themeFill="background1"/>
            <w:noWrap/>
            <w:vAlign w:val="bottom"/>
          </w:tcPr>
          <w:p w14:paraId="58E7D953" w14:textId="304CCC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193,18 €</w:t>
            </w:r>
          </w:p>
        </w:tc>
        <w:tc>
          <w:tcPr>
            <w:tcW w:w="1134" w:type="dxa"/>
            <w:tcBorders>
              <w:left w:val="nil"/>
              <w:bottom w:val="nil"/>
              <w:right w:val="nil"/>
            </w:tcBorders>
            <w:shd w:val="clear" w:color="auto" w:fill="FFFFFF" w:themeFill="background1"/>
            <w:noWrap/>
            <w:vAlign w:val="bottom"/>
          </w:tcPr>
          <w:p w14:paraId="51893C83" w14:textId="705220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183,85 €</w:t>
            </w:r>
          </w:p>
        </w:tc>
        <w:tc>
          <w:tcPr>
            <w:tcW w:w="1134" w:type="dxa"/>
            <w:tcBorders>
              <w:left w:val="nil"/>
              <w:bottom w:val="nil"/>
              <w:right w:val="nil"/>
            </w:tcBorders>
            <w:shd w:val="clear" w:color="auto" w:fill="FFFFFF" w:themeFill="background1"/>
            <w:noWrap/>
            <w:vAlign w:val="bottom"/>
          </w:tcPr>
          <w:p w14:paraId="18E354FE" w14:textId="06BD9A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169,82 €</w:t>
            </w:r>
          </w:p>
        </w:tc>
        <w:tc>
          <w:tcPr>
            <w:tcW w:w="1134" w:type="dxa"/>
            <w:tcBorders>
              <w:left w:val="nil"/>
              <w:bottom w:val="nil"/>
              <w:right w:val="single" w:sz="4" w:space="0" w:color="4BACC6"/>
            </w:tcBorders>
            <w:shd w:val="clear" w:color="auto" w:fill="FFFFFF" w:themeFill="background1"/>
            <w:noWrap/>
            <w:vAlign w:val="bottom"/>
          </w:tcPr>
          <w:p w14:paraId="64406139" w14:textId="6ECE74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161,60 €</w:t>
            </w:r>
          </w:p>
        </w:tc>
      </w:tr>
      <w:tr w:rsidR="00461AC5" w:rsidRPr="004D1C4D" w14:paraId="0F541C5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F0A457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0817274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2500 Mbps</w:t>
            </w:r>
          </w:p>
        </w:tc>
        <w:tc>
          <w:tcPr>
            <w:tcW w:w="1134" w:type="dxa"/>
            <w:tcBorders>
              <w:left w:val="nil"/>
              <w:bottom w:val="nil"/>
              <w:right w:val="nil"/>
            </w:tcBorders>
            <w:shd w:val="clear" w:color="auto" w:fill="FFFFFF" w:themeFill="background1"/>
            <w:noWrap/>
            <w:vAlign w:val="bottom"/>
          </w:tcPr>
          <w:p w14:paraId="7B4B2BE7" w14:textId="54D3CB0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408,54 €</w:t>
            </w:r>
          </w:p>
        </w:tc>
        <w:tc>
          <w:tcPr>
            <w:tcW w:w="1134" w:type="dxa"/>
            <w:tcBorders>
              <w:left w:val="nil"/>
              <w:bottom w:val="nil"/>
              <w:right w:val="nil"/>
            </w:tcBorders>
            <w:shd w:val="clear" w:color="auto" w:fill="FFFFFF" w:themeFill="background1"/>
            <w:noWrap/>
            <w:vAlign w:val="bottom"/>
          </w:tcPr>
          <w:p w14:paraId="0DE03DF3" w14:textId="5872F8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388,15 €</w:t>
            </w:r>
          </w:p>
        </w:tc>
        <w:tc>
          <w:tcPr>
            <w:tcW w:w="1134" w:type="dxa"/>
            <w:tcBorders>
              <w:left w:val="nil"/>
              <w:bottom w:val="nil"/>
              <w:right w:val="nil"/>
            </w:tcBorders>
            <w:shd w:val="clear" w:color="auto" w:fill="FFFFFF" w:themeFill="background1"/>
            <w:noWrap/>
            <w:vAlign w:val="bottom"/>
          </w:tcPr>
          <w:p w14:paraId="6EB53EA9" w14:textId="2431E8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314,77 €</w:t>
            </w:r>
          </w:p>
        </w:tc>
        <w:tc>
          <w:tcPr>
            <w:tcW w:w="1134" w:type="dxa"/>
            <w:tcBorders>
              <w:left w:val="nil"/>
              <w:bottom w:val="nil"/>
              <w:right w:val="nil"/>
            </w:tcBorders>
            <w:shd w:val="clear" w:color="auto" w:fill="FFFFFF" w:themeFill="background1"/>
            <w:noWrap/>
            <w:vAlign w:val="bottom"/>
          </w:tcPr>
          <w:p w14:paraId="3A31B9C1" w14:textId="157D47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273,18 €</w:t>
            </w:r>
          </w:p>
        </w:tc>
        <w:tc>
          <w:tcPr>
            <w:tcW w:w="1134" w:type="dxa"/>
            <w:tcBorders>
              <w:left w:val="nil"/>
              <w:bottom w:val="nil"/>
              <w:right w:val="nil"/>
            </w:tcBorders>
            <w:shd w:val="clear" w:color="auto" w:fill="FFFFFF" w:themeFill="background1"/>
            <w:noWrap/>
            <w:vAlign w:val="bottom"/>
          </w:tcPr>
          <w:p w14:paraId="20AFEB5F" w14:textId="07633D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253,67 €</w:t>
            </w:r>
          </w:p>
        </w:tc>
        <w:tc>
          <w:tcPr>
            <w:tcW w:w="1134" w:type="dxa"/>
            <w:tcBorders>
              <w:left w:val="nil"/>
              <w:bottom w:val="nil"/>
              <w:right w:val="nil"/>
            </w:tcBorders>
            <w:shd w:val="clear" w:color="auto" w:fill="FFFFFF" w:themeFill="background1"/>
            <w:noWrap/>
            <w:vAlign w:val="bottom"/>
          </w:tcPr>
          <w:p w14:paraId="17E54F37" w14:textId="6DE572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233,84 €</w:t>
            </w:r>
          </w:p>
        </w:tc>
        <w:tc>
          <w:tcPr>
            <w:tcW w:w="1134" w:type="dxa"/>
            <w:tcBorders>
              <w:left w:val="nil"/>
              <w:bottom w:val="nil"/>
              <w:right w:val="nil"/>
            </w:tcBorders>
            <w:shd w:val="clear" w:color="auto" w:fill="FFFFFF" w:themeFill="background1"/>
            <w:noWrap/>
            <w:vAlign w:val="bottom"/>
          </w:tcPr>
          <w:p w14:paraId="531CB131" w14:textId="35553B9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222,02 €</w:t>
            </w:r>
          </w:p>
        </w:tc>
        <w:tc>
          <w:tcPr>
            <w:tcW w:w="1134" w:type="dxa"/>
            <w:tcBorders>
              <w:left w:val="nil"/>
              <w:bottom w:val="nil"/>
              <w:right w:val="nil"/>
            </w:tcBorders>
            <w:shd w:val="clear" w:color="auto" w:fill="FFFFFF" w:themeFill="background1"/>
            <w:noWrap/>
            <w:vAlign w:val="bottom"/>
          </w:tcPr>
          <w:p w14:paraId="0EC69832" w14:textId="1C790CD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204,30 €</w:t>
            </w:r>
          </w:p>
        </w:tc>
        <w:tc>
          <w:tcPr>
            <w:tcW w:w="1134" w:type="dxa"/>
            <w:tcBorders>
              <w:left w:val="nil"/>
              <w:bottom w:val="nil"/>
              <w:right w:val="single" w:sz="4" w:space="0" w:color="4BACC6"/>
            </w:tcBorders>
            <w:shd w:val="clear" w:color="auto" w:fill="FFFFFF" w:themeFill="background1"/>
            <w:noWrap/>
            <w:vAlign w:val="bottom"/>
          </w:tcPr>
          <w:p w14:paraId="73C95F26" w14:textId="715FEA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193,85 €</w:t>
            </w:r>
          </w:p>
        </w:tc>
      </w:tr>
      <w:tr w:rsidR="00461AC5" w:rsidRPr="004D1C4D" w14:paraId="4A2F897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8D0AA1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681A4F2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3000 Mbps</w:t>
            </w:r>
          </w:p>
        </w:tc>
        <w:tc>
          <w:tcPr>
            <w:tcW w:w="1134" w:type="dxa"/>
            <w:tcBorders>
              <w:left w:val="nil"/>
              <w:bottom w:val="nil"/>
              <w:right w:val="nil"/>
            </w:tcBorders>
            <w:shd w:val="clear" w:color="auto" w:fill="FFFFFF" w:themeFill="background1"/>
            <w:noWrap/>
            <w:vAlign w:val="bottom"/>
          </w:tcPr>
          <w:p w14:paraId="545B95B6" w14:textId="4A33AB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484,78 €</w:t>
            </w:r>
          </w:p>
        </w:tc>
        <w:tc>
          <w:tcPr>
            <w:tcW w:w="1134" w:type="dxa"/>
            <w:tcBorders>
              <w:left w:val="nil"/>
              <w:bottom w:val="nil"/>
              <w:right w:val="nil"/>
            </w:tcBorders>
            <w:shd w:val="clear" w:color="auto" w:fill="FFFFFF" w:themeFill="background1"/>
            <w:noWrap/>
            <w:vAlign w:val="bottom"/>
          </w:tcPr>
          <w:p w14:paraId="588B3B56" w14:textId="02111B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460,18 €</w:t>
            </w:r>
          </w:p>
        </w:tc>
        <w:tc>
          <w:tcPr>
            <w:tcW w:w="1134" w:type="dxa"/>
            <w:tcBorders>
              <w:left w:val="nil"/>
              <w:bottom w:val="nil"/>
              <w:right w:val="nil"/>
            </w:tcBorders>
            <w:shd w:val="clear" w:color="auto" w:fill="FFFFFF" w:themeFill="background1"/>
            <w:noWrap/>
            <w:vAlign w:val="bottom"/>
          </w:tcPr>
          <w:p w14:paraId="7070325F" w14:textId="2EE63D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372,01 €</w:t>
            </w:r>
          </w:p>
        </w:tc>
        <w:tc>
          <w:tcPr>
            <w:tcW w:w="1134" w:type="dxa"/>
            <w:tcBorders>
              <w:left w:val="nil"/>
              <w:bottom w:val="nil"/>
              <w:right w:val="nil"/>
            </w:tcBorders>
            <w:shd w:val="clear" w:color="auto" w:fill="FFFFFF" w:themeFill="background1"/>
            <w:noWrap/>
            <w:vAlign w:val="bottom"/>
          </w:tcPr>
          <w:p w14:paraId="1B496871" w14:textId="049388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321,97 €</w:t>
            </w:r>
          </w:p>
        </w:tc>
        <w:tc>
          <w:tcPr>
            <w:tcW w:w="1134" w:type="dxa"/>
            <w:tcBorders>
              <w:left w:val="nil"/>
              <w:bottom w:val="nil"/>
              <w:right w:val="nil"/>
            </w:tcBorders>
            <w:shd w:val="clear" w:color="auto" w:fill="FFFFFF" w:themeFill="background1"/>
            <w:noWrap/>
            <w:vAlign w:val="bottom"/>
          </w:tcPr>
          <w:p w14:paraId="6A386953" w14:textId="7F1FE03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298,42 €</w:t>
            </w:r>
          </w:p>
        </w:tc>
        <w:tc>
          <w:tcPr>
            <w:tcW w:w="1134" w:type="dxa"/>
            <w:tcBorders>
              <w:left w:val="nil"/>
              <w:bottom w:val="nil"/>
              <w:right w:val="nil"/>
            </w:tcBorders>
            <w:shd w:val="clear" w:color="auto" w:fill="FFFFFF" w:themeFill="background1"/>
            <w:noWrap/>
            <w:vAlign w:val="bottom"/>
          </w:tcPr>
          <w:p w14:paraId="112D90CA" w14:textId="6C52AD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274,50 €</w:t>
            </w:r>
          </w:p>
        </w:tc>
        <w:tc>
          <w:tcPr>
            <w:tcW w:w="1134" w:type="dxa"/>
            <w:tcBorders>
              <w:left w:val="nil"/>
              <w:bottom w:val="nil"/>
              <w:right w:val="nil"/>
            </w:tcBorders>
            <w:shd w:val="clear" w:color="auto" w:fill="FFFFFF" w:themeFill="background1"/>
            <w:noWrap/>
            <w:vAlign w:val="bottom"/>
          </w:tcPr>
          <w:p w14:paraId="1C183D9F" w14:textId="6B02F6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260,18 €</w:t>
            </w:r>
          </w:p>
        </w:tc>
        <w:tc>
          <w:tcPr>
            <w:tcW w:w="1134" w:type="dxa"/>
            <w:tcBorders>
              <w:left w:val="nil"/>
              <w:bottom w:val="nil"/>
              <w:right w:val="nil"/>
            </w:tcBorders>
            <w:shd w:val="clear" w:color="auto" w:fill="FFFFFF" w:themeFill="background1"/>
            <w:noWrap/>
            <w:vAlign w:val="bottom"/>
          </w:tcPr>
          <w:p w14:paraId="6900C4FE" w14:textId="1C5DC4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238,79 €</w:t>
            </w:r>
          </w:p>
        </w:tc>
        <w:tc>
          <w:tcPr>
            <w:tcW w:w="1134" w:type="dxa"/>
            <w:tcBorders>
              <w:left w:val="nil"/>
              <w:bottom w:val="nil"/>
              <w:right w:val="single" w:sz="4" w:space="0" w:color="4BACC6"/>
            </w:tcBorders>
            <w:shd w:val="clear" w:color="auto" w:fill="FFFFFF" w:themeFill="background1"/>
            <w:noWrap/>
            <w:vAlign w:val="bottom"/>
          </w:tcPr>
          <w:p w14:paraId="5D922202" w14:textId="22DEABF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226,11 €</w:t>
            </w:r>
          </w:p>
        </w:tc>
      </w:tr>
      <w:tr w:rsidR="00461AC5" w:rsidRPr="004D1C4D" w14:paraId="6097007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CBA1CF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2AF5C4B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4000 Mbps</w:t>
            </w:r>
          </w:p>
        </w:tc>
        <w:tc>
          <w:tcPr>
            <w:tcW w:w="1134" w:type="dxa"/>
            <w:tcBorders>
              <w:left w:val="nil"/>
              <w:bottom w:val="nil"/>
              <w:right w:val="nil"/>
            </w:tcBorders>
            <w:shd w:val="clear" w:color="auto" w:fill="FFFFFF" w:themeFill="background1"/>
            <w:noWrap/>
            <w:vAlign w:val="bottom"/>
          </w:tcPr>
          <w:p w14:paraId="31884E90" w14:textId="543CF48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637,27 €</w:t>
            </w:r>
          </w:p>
        </w:tc>
        <w:tc>
          <w:tcPr>
            <w:tcW w:w="1134" w:type="dxa"/>
            <w:tcBorders>
              <w:left w:val="nil"/>
              <w:bottom w:val="nil"/>
              <w:right w:val="nil"/>
            </w:tcBorders>
            <w:shd w:val="clear" w:color="auto" w:fill="FFFFFF" w:themeFill="background1"/>
            <w:noWrap/>
            <w:vAlign w:val="bottom"/>
          </w:tcPr>
          <w:p w14:paraId="553AB8FC" w14:textId="3CA9FB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604,24 €</w:t>
            </w:r>
          </w:p>
        </w:tc>
        <w:tc>
          <w:tcPr>
            <w:tcW w:w="1134" w:type="dxa"/>
            <w:tcBorders>
              <w:left w:val="nil"/>
              <w:bottom w:val="nil"/>
              <w:right w:val="nil"/>
            </w:tcBorders>
            <w:shd w:val="clear" w:color="auto" w:fill="FFFFFF" w:themeFill="background1"/>
            <w:noWrap/>
            <w:vAlign w:val="bottom"/>
          </w:tcPr>
          <w:p w14:paraId="48D7911C" w14:textId="043DDD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486,48 €</w:t>
            </w:r>
          </w:p>
        </w:tc>
        <w:tc>
          <w:tcPr>
            <w:tcW w:w="1134" w:type="dxa"/>
            <w:tcBorders>
              <w:left w:val="nil"/>
              <w:bottom w:val="nil"/>
              <w:right w:val="nil"/>
            </w:tcBorders>
            <w:shd w:val="clear" w:color="auto" w:fill="FFFFFF" w:themeFill="background1"/>
            <w:noWrap/>
            <w:vAlign w:val="bottom"/>
          </w:tcPr>
          <w:p w14:paraId="10E6B8CA" w14:textId="50BD17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419,55 €</w:t>
            </w:r>
          </w:p>
        </w:tc>
        <w:tc>
          <w:tcPr>
            <w:tcW w:w="1134" w:type="dxa"/>
            <w:tcBorders>
              <w:left w:val="nil"/>
              <w:bottom w:val="nil"/>
              <w:right w:val="nil"/>
            </w:tcBorders>
            <w:shd w:val="clear" w:color="auto" w:fill="FFFFFF" w:themeFill="background1"/>
            <w:noWrap/>
            <w:vAlign w:val="bottom"/>
          </w:tcPr>
          <w:p w14:paraId="7E4BDA25" w14:textId="3C6B22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387,93 €</w:t>
            </w:r>
          </w:p>
        </w:tc>
        <w:tc>
          <w:tcPr>
            <w:tcW w:w="1134" w:type="dxa"/>
            <w:tcBorders>
              <w:left w:val="nil"/>
              <w:bottom w:val="nil"/>
              <w:right w:val="nil"/>
            </w:tcBorders>
            <w:shd w:val="clear" w:color="auto" w:fill="FFFFFF" w:themeFill="background1"/>
            <w:noWrap/>
            <w:vAlign w:val="bottom"/>
          </w:tcPr>
          <w:p w14:paraId="3EFCC98F" w14:textId="4E7E4CD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355,81 €</w:t>
            </w:r>
          </w:p>
        </w:tc>
        <w:tc>
          <w:tcPr>
            <w:tcW w:w="1134" w:type="dxa"/>
            <w:tcBorders>
              <w:left w:val="nil"/>
              <w:bottom w:val="nil"/>
              <w:right w:val="nil"/>
            </w:tcBorders>
            <w:shd w:val="clear" w:color="auto" w:fill="FFFFFF" w:themeFill="background1"/>
            <w:noWrap/>
            <w:vAlign w:val="bottom"/>
          </w:tcPr>
          <w:p w14:paraId="02CD4034" w14:textId="540D74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336,50 €</w:t>
            </w:r>
          </w:p>
        </w:tc>
        <w:tc>
          <w:tcPr>
            <w:tcW w:w="1134" w:type="dxa"/>
            <w:tcBorders>
              <w:left w:val="nil"/>
              <w:bottom w:val="nil"/>
              <w:right w:val="nil"/>
            </w:tcBorders>
            <w:shd w:val="clear" w:color="auto" w:fill="FFFFFF" w:themeFill="background1"/>
            <w:noWrap/>
            <w:vAlign w:val="bottom"/>
          </w:tcPr>
          <w:p w14:paraId="1724C8C9" w14:textId="0026F91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307,76 €</w:t>
            </w:r>
          </w:p>
        </w:tc>
        <w:tc>
          <w:tcPr>
            <w:tcW w:w="1134" w:type="dxa"/>
            <w:tcBorders>
              <w:left w:val="nil"/>
              <w:bottom w:val="nil"/>
              <w:right w:val="single" w:sz="4" w:space="0" w:color="4BACC6"/>
            </w:tcBorders>
            <w:shd w:val="clear" w:color="auto" w:fill="FFFFFF" w:themeFill="background1"/>
            <w:noWrap/>
            <w:vAlign w:val="bottom"/>
          </w:tcPr>
          <w:p w14:paraId="79377BD8" w14:textId="6B95A5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290,62 €</w:t>
            </w:r>
          </w:p>
        </w:tc>
      </w:tr>
      <w:tr w:rsidR="00461AC5" w:rsidRPr="004D1C4D" w14:paraId="06F272A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BFA67F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7074580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5000 Mbps</w:t>
            </w:r>
          </w:p>
        </w:tc>
        <w:tc>
          <w:tcPr>
            <w:tcW w:w="1134" w:type="dxa"/>
            <w:tcBorders>
              <w:left w:val="nil"/>
              <w:bottom w:val="nil"/>
              <w:right w:val="nil"/>
            </w:tcBorders>
            <w:shd w:val="clear" w:color="auto" w:fill="FFFFFF" w:themeFill="background1"/>
            <w:noWrap/>
            <w:vAlign w:val="bottom"/>
          </w:tcPr>
          <w:p w14:paraId="3A62262A" w14:textId="0E2F0E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789,76 €</w:t>
            </w:r>
          </w:p>
        </w:tc>
        <w:tc>
          <w:tcPr>
            <w:tcW w:w="1134" w:type="dxa"/>
            <w:tcBorders>
              <w:left w:val="nil"/>
              <w:bottom w:val="nil"/>
              <w:right w:val="nil"/>
            </w:tcBorders>
            <w:shd w:val="clear" w:color="auto" w:fill="FFFFFF" w:themeFill="background1"/>
            <w:noWrap/>
            <w:vAlign w:val="bottom"/>
          </w:tcPr>
          <w:p w14:paraId="625EEB74" w14:textId="0CECAB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748,30 €</w:t>
            </w:r>
          </w:p>
        </w:tc>
        <w:tc>
          <w:tcPr>
            <w:tcW w:w="1134" w:type="dxa"/>
            <w:tcBorders>
              <w:left w:val="nil"/>
              <w:bottom w:val="nil"/>
              <w:right w:val="nil"/>
            </w:tcBorders>
            <w:shd w:val="clear" w:color="auto" w:fill="FFFFFF" w:themeFill="background1"/>
            <w:noWrap/>
            <w:vAlign w:val="bottom"/>
          </w:tcPr>
          <w:p w14:paraId="6E7BA4F1" w14:textId="2FC783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600,95 €</w:t>
            </w:r>
          </w:p>
        </w:tc>
        <w:tc>
          <w:tcPr>
            <w:tcW w:w="1134" w:type="dxa"/>
            <w:tcBorders>
              <w:left w:val="nil"/>
              <w:bottom w:val="nil"/>
              <w:right w:val="nil"/>
            </w:tcBorders>
            <w:shd w:val="clear" w:color="auto" w:fill="FFFFFF" w:themeFill="background1"/>
            <w:noWrap/>
            <w:vAlign w:val="bottom"/>
          </w:tcPr>
          <w:p w14:paraId="1873AFA8" w14:textId="62CDEE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517,13 €</w:t>
            </w:r>
          </w:p>
        </w:tc>
        <w:tc>
          <w:tcPr>
            <w:tcW w:w="1134" w:type="dxa"/>
            <w:tcBorders>
              <w:left w:val="nil"/>
              <w:bottom w:val="nil"/>
              <w:right w:val="nil"/>
            </w:tcBorders>
            <w:shd w:val="clear" w:color="auto" w:fill="FFFFFF" w:themeFill="background1"/>
            <w:noWrap/>
            <w:vAlign w:val="bottom"/>
          </w:tcPr>
          <w:p w14:paraId="29268E7C" w14:textId="62BB78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477,44 €</w:t>
            </w:r>
          </w:p>
        </w:tc>
        <w:tc>
          <w:tcPr>
            <w:tcW w:w="1134" w:type="dxa"/>
            <w:tcBorders>
              <w:left w:val="nil"/>
              <w:bottom w:val="nil"/>
              <w:right w:val="nil"/>
            </w:tcBorders>
            <w:shd w:val="clear" w:color="auto" w:fill="FFFFFF" w:themeFill="background1"/>
            <w:noWrap/>
            <w:vAlign w:val="bottom"/>
          </w:tcPr>
          <w:p w14:paraId="4734E557" w14:textId="3AB992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437,13 €</w:t>
            </w:r>
          </w:p>
        </w:tc>
        <w:tc>
          <w:tcPr>
            <w:tcW w:w="1134" w:type="dxa"/>
            <w:tcBorders>
              <w:left w:val="nil"/>
              <w:bottom w:val="nil"/>
              <w:right w:val="nil"/>
            </w:tcBorders>
            <w:shd w:val="clear" w:color="auto" w:fill="FFFFFF" w:themeFill="background1"/>
            <w:noWrap/>
            <w:vAlign w:val="bottom"/>
          </w:tcPr>
          <w:p w14:paraId="534F2095" w14:textId="608F75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412,83 €</w:t>
            </w:r>
          </w:p>
        </w:tc>
        <w:tc>
          <w:tcPr>
            <w:tcW w:w="1134" w:type="dxa"/>
            <w:tcBorders>
              <w:left w:val="nil"/>
              <w:bottom w:val="nil"/>
              <w:right w:val="nil"/>
            </w:tcBorders>
            <w:shd w:val="clear" w:color="auto" w:fill="FFFFFF" w:themeFill="background1"/>
            <w:noWrap/>
            <w:vAlign w:val="bottom"/>
          </w:tcPr>
          <w:p w14:paraId="1DA1D623" w14:textId="62ECDF4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376,73 €</w:t>
            </w:r>
          </w:p>
        </w:tc>
        <w:tc>
          <w:tcPr>
            <w:tcW w:w="1134" w:type="dxa"/>
            <w:tcBorders>
              <w:left w:val="nil"/>
              <w:bottom w:val="nil"/>
              <w:right w:val="single" w:sz="4" w:space="0" w:color="4BACC6"/>
            </w:tcBorders>
            <w:shd w:val="clear" w:color="auto" w:fill="FFFFFF" w:themeFill="background1"/>
            <w:noWrap/>
            <w:vAlign w:val="bottom"/>
          </w:tcPr>
          <w:p w14:paraId="64A0C6AB" w14:textId="403D620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355,13 €</w:t>
            </w:r>
          </w:p>
        </w:tc>
      </w:tr>
      <w:tr w:rsidR="00461AC5" w:rsidRPr="004D1C4D" w14:paraId="065AAC1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E26278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38C7F16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7000 Mbps</w:t>
            </w:r>
          </w:p>
        </w:tc>
        <w:tc>
          <w:tcPr>
            <w:tcW w:w="1134" w:type="dxa"/>
            <w:tcBorders>
              <w:left w:val="nil"/>
              <w:bottom w:val="nil"/>
              <w:right w:val="nil"/>
            </w:tcBorders>
            <w:shd w:val="clear" w:color="auto" w:fill="FFFFFF" w:themeFill="background1"/>
            <w:noWrap/>
            <w:vAlign w:val="bottom"/>
          </w:tcPr>
          <w:p w14:paraId="69844066" w14:textId="79DC0A1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1.094,73 €</w:t>
            </w:r>
          </w:p>
        </w:tc>
        <w:tc>
          <w:tcPr>
            <w:tcW w:w="1134" w:type="dxa"/>
            <w:tcBorders>
              <w:left w:val="nil"/>
              <w:bottom w:val="nil"/>
              <w:right w:val="nil"/>
            </w:tcBorders>
            <w:shd w:val="clear" w:color="auto" w:fill="FFFFFF" w:themeFill="background1"/>
            <w:noWrap/>
            <w:vAlign w:val="bottom"/>
          </w:tcPr>
          <w:p w14:paraId="11A7764E" w14:textId="17FA15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1.036,43 €</w:t>
            </w:r>
          </w:p>
        </w:tc>
        <w:tc>
          <w:tcPr>
            <w:tcW w:w="1134" w:type="dxa"/>
            <w:tcBorders>
              <w:left w:val="nil"/>
              <w:bottom w:val="nil"/>
              <w:right w:val="nil"/>
            </w:tcBorders>
            <w:shd w:val="clear" w:color="auto" w:fill="FFFFFF" w:themeFill="background1"/>
            <w:noWrap/>
            <w:vAlign w:val="bottom"/>
          </w:tcPr>
          <w:p w14:paraId="60723B5E" w14:textId="060402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829,89 €</w:t>
            </w:r>
          </w:p>
        </w:tc>
        <w:tc>
          <w:tcPr>
            <w:tcW w:w="1134" w:type="dxa"/>
            <w:tcBorders>
              <w:left w:val="nil"/>
              <w:bottom w:val="nil"/>
              <w:right w:val="nil"/>
            </w:tcBorders>
            <w:shd w:val="clear" w:color="auto" w:fill="FFFFFF" w:themeFill="background1"/>
            <w:noWrap/>
            <w:vAlign w:val="bottom"/>
          </w:tcPr>
          <w:p w14:paraId="195C655C" w14:textId="7E6DDF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712,29 €</w:t>
            </w:r>
          </w:p>
        </w:tc>
        <w:tc>
          <w:tcPr>
            <w:tcW w:w="1134" w:type="dxa"/>
            <w:tcBorders>
              <w:left w:val="nil"/>
              <w:bottom w:val="nil"/>
              <w:right w:val="nil"/>
            </w:tcBorders>
            <w:shd w:val="clear" w:color="auto" w:fill="FFFFFF" w:themeFill="background1"/>
            <w:noWrap/>
            <w:vAlign w:val="bottom"/>
          </w:tcPr>
          <w:p w14:paraId="08A93698" w14:textId="75C004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656,46 €</w:t>
            </w:r>
          </w:p>
        </w:tc>
        <w:tc>
          <w:tcPr>
            <w:tcW w:w="1134" w:type="dxa"/>
            <w:tcBorders>
              <w:left w:val="nil"/>
              <w:bottom w:val="nil"/>
              <w:right w:val="nil"/>
            </w:tcBorders>
            <w:shd w:val="clear" w:color="auto" w:fill="FFFFFF" w:themeFill="background1"/>
            <w:noWrap/>
            <w:vAlign w:val="bottom"/>
          </w:tcPr>
          <w:p w14:paraId="5EA01339" w14:textId="1EDDDB9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599,76 €</w:t>
            </w:r>
          </w:p>
        </w:tc>
        <w:tc>
          <w:tcPr>
            <w:tcW w:w="1134" w:type="dxa"/>
            <w:tcBorders>
              <w:left w:val="nil"/>
              <w:bottom w:val="nil"/>
              <w:right w:val="nil"/>
            </w:tcBorders>
            <w:shd w:val="clear" w:color="auto" w:fill="FFFFFF" w:themeFill="background1"/>
            <w:noWrap/>
            <w:vAlign w:val="bottom"/>
          </w:tcPr>
          <w:p w14:paraId="3E0E5FC7" w14:textId="409DBC9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565,48 €</w:t>
            </w:r>
          </w:p>
        </w:tc>
        <w:tc>
          <w:tcPr>
            <w:tcW w:w="1134" w:type="dxa"/>
            <w:tcBorders>
              <w:left w:val="nil"/>
              <w:bottom w:val="nil"/>
              <w:right w:val="nil"/>
            </w:tcBorders>
            <w:shd w:val="clear" w:color="auto" w:fill="FFFFFF" w:themeFill="background1"/>
            <w:noWrap/>
            <w:vAlign w:val="bottom"/>
          </w:tcPr>
          <w:p w14:paraId="487D289D" w14:textId="410A7A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514,67 €</w:t>
            </w:r>
          </w:p>
        </w:tc>
        <w:tc>
          <w:tcPr>
            <w:tcW w:w="1134" w:type="dxa"/>
            <w:tcBorders>
              <w:left w:val="nil"/>
              <w:bottom w:val="nil"/>
              <w:right w:val="single" w:sz="4" w:space="0" w:color="4BACC6"/>
            </w:tcBorders>
            <w:shd w:val="clear" w:color="auto" w:fill="FFFFFF" w:themeFill="background1"/>
            <w:noWrap/>
            <w:vAlign w:val="bottom"/>
          </w:tcPr>
          <w:p w14:paraId="048BE847" w14:textId="3546267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484,14 €</w:t>
            </w:r>
          </w:p>
        </w:tc>
      </w:tr>
      <w:tr w:rsidR="00461AC5" w:rsidRPr="004D1C4D" w14:paraId="6C80AC9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F88759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1115465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10000 Mbps</w:t>
            </w:r>
          </w:p>
        </w:tc>
        <w:tc>
          <w:tcPr>
            <w:tcW w:w="1134" w:type="dxa"/>
            <w:tcBorders>
              <w:left w:val="nil"/>
              <w:bottom w:val="nil"/>
              <w:right w:val="nil"/>
            </w:tcBorders>
            <w:shd w:val="clear" w:color="auto" w:fill="FFFFFF" w:themeFill="background1"/>
            <w:noWrap/>
            <w:vAlign w:val="bottom"/>
          </w:tcPr>
          <w:p w14:paraId="7838D29E" w14:textId="5ADDA2F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1.552,19 €</w:t>
            </w:r>
          </w:p>
        </w:tc>
        <w:tc>
          <w:tcPr>
            <w:tcW w:w="1134" w:type="dxa"/>
            <w:tcBorders>
              <w:left w:val="nil"/>
              <w:bottom w:val="nil"/>
              <w:right w:val="nil"/>
            </w:tcBorders>
            <w:shd w:val="clear" w:color="auto" w:fill="FFFFFF" w:themeFill="background1"/>
            <w:noWrap/>
            <w:vAlign w:val="bottom"/>
          </w:tcPr>
          <w:p w14:paraId="36F4F521" w14:textId="367052F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1.468,61 €</w:t>
            </w:r>
          </w:p>
        </w:tc>
        <w:tc>
          <w:tcPr>
            <w:tcW w:w="1134" w:type="dxa"/>
            <w:tcBorders>
              <w:left w:val="nil"/>
              <w:bottom w:val="nil"/>
              <w:right w:val="nil"/>
            </w:tcBorders>
            <w:shd w:val="clear" w:color="auto" w:fill="FFFFFF" w:themeFill="background1"/>
            <w:noWrap/>
            <w:vAlign w:val="bottom"/>
          </w:tcPr>
          <w:p w14:paraId="6E6CC508" w14:textId="2FDBA7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1.173,30 €</w:t>
            </w:r>
          </w:p>
        </w:tc>
        <w:tc>
          <w:tcPr>
            <w:tcW w:w="1134" w:type="dxa"/>
            <w:tcBorders>
              <w:left w:val="nil"/>
              <w:bottom w:val="nil"/>
              <w:right w:val="nil"/>
            </w:tcBorders>
            <w:shd w:val="clear" w:color="auto" w:fill="FFFFFF" w:themeFill="background1"/>
            <w:noWrap/>
            <w:vAlign w:val="bottom"/>
          </w:tcPr>
          <w:p w14:paraId="5DCFC023" w14:textId="7EB2DA1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1.005,03 €</w:t>
            </w:r>
          </w:p>
        </w:tc>
        <w:tc>
          <w:tcPr>
            <w:tcW w:w="1134" w:type="dxa"/>
            <w:tcBorders>
              <w:left w:val="nil"/>
              <w:bottom w:val="nil"/>
              <w:right w:val="nil"/>
            </w:tcBorders>
            <w:shd w:val="clear" w:color="auto" w:fill="FFFFFF" w:themeFill="background1"/>
            <w:noWrap/>
            <w:vAlign w:val="bottom"/>
          </w:tcPr>
          <w:p w14:paraId="060ADEDA" w14:textId="29D7C0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924,98 €</w:t>
            </w:r>
          </w:p>
        </w:tc>
        <w:tc>
          <w:tcPr>
            <w:tcW w:w="1134" w:type="dxa"/>
            <w:tcBorders>
              <w:left w:val="nil"/>
              <w:bottom w:val="nil"/>
              <w:right w:val="nil"/>
            </w:tcBorders>
            <w:shd w:val="clear" w:color="auto" w:fill="FFFFFF" w:themeFill="background1"/>
            <w:noWrap/>
            <w:vAlign w:val="bottom"/>
          </w:tcPr>
          <w:p w14:paraId="6A140664" w14:textId="327A07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843,71 €</w:t>
            </w:r>
          </w:p>
        </w:tc>
        <w:tc>
          <w:tcPr>
            <w:tcW w:w="1134" w:type="dxa"/>
            <w:tcBorders>
              <w:left w:val="nil"/>
              <w:bottom w:val="nil"/>
              <w:right w:val="nil"/>
            </w:tcBorders>
            <w:shd w:val="clear" w:color="auto" w:fill="FFFFFF" w:themeFill="background1"/>
            <w:noWrap/>
            <w:vAlign w:val="bottom"/>
          </w:tcPr>
          <w:p w14:paraId="1D46292F" w14:textId="2C826D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794,46 €</w:t>
            </w:r>
          </w:p>
        </w:tc>
        <w:tc>
          <w:tcPr>
            <w:tcW w:w="1134" w:type="dxa"/>
            <w:tcBorders>
              <w:left w:val="nil"/>
              <w:bottom w:val="nil"/>
              <w:right w:val="nil"/>
            </w:tcBorders>
            <w:shd w:val="clear" w:color="auto" w:fill="FFFFFF" w:themeFill="background1"/>
            <w:noWrap/>
            <w:vAlign w:val="bottom"/>
          </w:tcPr>
          <w:p w14:paraId="27A6B768" w14:textId="7A30AA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721,58 €</w:t>
            </w:r>
          </w:p>
        </w:tc>
        <w:tc>
          <w:tcPr>
            <w:tcW w:w="1134" w:type="dxa"/>
            <w:tcBorders>
              <w:left w:val="nil"/>
              <w:bottom w:val="nil"/>
              <w:right w:val="single" w:sz="4" w:space="0" w:color="4BACC6"/>
            </w:tcBorders>
            <w:shd w:val="clear" w:color="auto" w:fill="FFFFFF" w:themeFill="background1"/>
            <w:noWrap/>
            <w:vAlign w:val="bottom"/>
          </w:tcPr>
          <w:p w14:paraId="41D6E7A0" w14:textId="616EC2F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677,67 €</w:t>
            </w:r>
          </w:p>
        </w:tc>
      </w:tr>
      <w:tr w:rsidR="00461AC5" w:rsidRPr="004D1C4D" w14:paraId="281E24C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7EE16AA" w14:textId="49E807C8"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Αστικά Κυκλώματα</w:t>
            </w:r>
          </w:p>
        </w:tc>
        <w:tc>
          <w:tcPr>
            <w:tcW w:w="1134" w:type="dxa"/>
            <w:tcBorders>
              <w:left w:val="single" w:sz="4" w:space="0" w:color="4BACC6"/>
              <w:bottom w:val="nil"/>
              <w:right w:val="nil"/>
            </w:tcBorders>
            <w:shd w:val="clear" w:color="auto" w:fill="DEEAF6" w:themeFill="accent1" w:themeFillTint="33"/>
            <w:noWrap/>
            <w:vAlign w:val="center"/>
          </w:tcPr>
          <w:p w14:paraId="53E81F78" w14:textId="00416706"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w:t>
            </w:r>
            <w:r>
              <w:rPr>
                <w:rFonts w:asciiTheme="minorHAnsi" w:hAnsiTheme="minorHAnsi" w:cstheme="minorHAnsi"/>
                <w:color w:val="000000"/>
                <w:sz w:val="18"/>
                <w:szCs w:val="18"/>
              </w:rPr>
              <w:t>0</w:t>
            </w:r>
            <w:r w:rsidRPr="004D1C4D">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G</w:t>
            </w:r>
            <w:proofErr w:type="spellStart"/>
            <w:r w:rsidRPr="004D1C4D">
              <w:rPr>
                <w:rFonts w:asciiTheme="minorHAnsi" w:hAnsiTheme="minorHAnsi" w:cstheme="minorHAnsi"/>
                <w:color w:val="000000"/>
                <w:sz w:val="18"/>
                <w:szCs w:val="18"/>
              </w:rPr>
              <w:t>bps</w:t>
            </w:r>
            <w:proofErr w:type="spellEnd"/>
          </w:p>
        </w:tc>
        <w:tc>
          <w:tcPr>
            <w:tcW w:w="1134" w:type="dxa"/>
            <w:tcBorders>
              <w:left w:val="nil"/>
              <w:bottom w:val="nil"/>
              <w:right w:val="nil"/>
            </w:tcBorders>
            <w:shd w:val="clear" w:color="auto" w:fill="FFFFFF" w:themeFill="background1"/>
            <w:noWrap/>
            <w:vAlign w:val="bottom"/>
          </w:tcPr>
          <w:p w14:paraId="0B0C22C7" w14:textId="739DD3AE"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6B9EDA26" w14:textId="7E1D02E3"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4823C3F0" w14:textId="653E3ED5"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3.166,58 €</w:t>
            </w:r>
          </w:p>
        </w:tc>
        <w:tc>
          <w:tcPr>
            <w:tcW w:w="1134" w:type="dxa"/>
            <w:tcBorders>
              <w:left w:val="nil"/>
              <w:bottom w:val="nil"/>
              <w:right w:val="nil"/>
            </w:tcBorders>
            <w:shd w:val="clear" w:color="auto" w:fill="FFFFFF" w:themeFill="background1"/>
            <w:noWrap/>
            <w:vAlign w:val="bottom"/>
          </w:tcPr>
          <w:p w14:paraId="1F20A9D4" w14:textId="54B40413"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2.727,05 €</w:t>
            </w:r>
          </w:p>
        </w:tc>
        <w:tc>
          <w:tcPr>
            <w:tcW w:w="1134" w:type="dxa"/>
            <w:tcBorders>
              <w:left w:val="nil"/>
              <w:bottom w:val="nil"/>
              <w:right w:val="nil"/>
            </w:tcBorders>
            <w:shd w:val="clear" w:color="auto" w:fill="FFFFFF" w:themeFill="background1"/>
            <w:noWrap/>
            <w:vAlign w:val="bottom"/>
          </w:tcPr>
          <w:p w14:paraId="431FE31C" w14:textId="28187E42"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2.509,96 €</w:t>
            </w:r>
          </w:p>
        </w:tc>
        <w:tc>
          <w:tcPr>
            <w:tcW w:w="1134" w:type="dxa"/>
            <w:tcBorders>
              <w:left w:val="nil"/>
              <w:bottom w:val="nil"/>
              <w:right w:val="nil"/>
            </w:tcBorders>
            <w:shd w:val="clear" w:color="auto" w:fill="FFFFFF" w:themeFill="background1"/>
            <w:noWrap/>
            <w:vAlign w:val="bottom"/>
          </w:tcPr>
          <w:p w14:paraId="395892BF" w14:textId="627BF497"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2.309,58 €</w:t>
            </w:r>
          </w:p>
        </w:tc>
        <w:tc>
          <w:tcPr>
            <w:tcW w:w="1134" w:type="dxa"/>
            <w:tcBorders>
              <w:left w:val="nil"/>
              <w:bottom w:val="nil"/>
              <w:right w:val="nil"/>
            </w:tcBorders>
            <w:shd w:val="clear" w:color="auto" w:fill="FFFFFF" w:themeFill="background1"/>
            <w:noWrap/>
            <w:vAlign w:val="bottom"/>
          </w:tcPr>
          <w:p w14:paraId="1602809B" w14:textId="20F31DEE"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2.201,43 €</w:t>
            </w:r>
          </w:p>
        </w:tc>
        <w:tc>
          <w:tcPr>
            <w:tcW w:w="1134" w:type="dxa"/>
            <w:tcBorders>
              <w:left w:val="nil"/>
              <w:bottom w:val="nil"/>
              <w:right w:val="nil"/>
            </w:tcBorders>
            <w:shd w:val="clear" w:color="auto" w:fill="FFFFFF" w:themeFill="background1"/>
            <w:noWrap/>
            <w:vAlign w:val="bottom"/>
          </w:tcPr>
          <w:p w14:paraId="790C7E44" w14:textId="2856F14D"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2.044,10 €</w:t>
            </w:r>
          </w:p>
        </w:tc>
        <w:tc>
          <w:tcPr>
            <w:tcW w:w="1134" w:type="dxa"/>
            <w:tcBorders>
              <w:left w:val="nil"/>
              <w:bottom w:val="nil"/>
              <w:right w:val="single" w:sz="4" w:space="0" w:color="4BACC6"/>
            </w:tcBorders>
            <w:shd w:val="clear" w:color="auto" w:fill="FFFFFF" w:themeFill="background1"/>
            <w:noWrap/>
            <w:vAlign w:val="bottom"/>
          </w:tcPr>
          <w:p w14:paraId="6F54ED3D" w14:textId="3949B702"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1.923,71 €</w:t>
            </w:r>
          </w:p>
        </w:tc>
      </w:tr>
      <w:tr w:rsidR="00461AC5" w:rsidRPr="004D1C4D" w14:paraId="48DAAFE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F6A9B1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7CC80A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 Mbps</w:t>
            </w:r>
          </w:p>
        </w:tc>
        <w:tc>
          <w:tcPr>
            <w:tcW w:w="1134" w:type="dxa"/>
            <w:tcBorders>
              <w:left w:val="nil"/>
              <w:bottom w:val="nil"/>
              <w:right w:val="nil"/>
            </w:tcBorders>
            <w:shd w:val="clear" w:color="auto" w:fill="FFFFFF" w:themeFill="background1"/>
            <w:noWrap/>
            <w:vAlign w:val="bottom"/>
          </w:tcPr>
          <w:p w14:paraId="5B710C9E" w14:textId="50BA3E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75,29 €</w:t>
            </w:r>
          </w:p>
        </w:tc>
        <w:tc>
          <w:tcPr>
            <w:tcW w:w="1134" w:type="dxa"/>
            <w:tcBorders>
              <w:left w:val="nil"/>
              <w:bottom w:val="nil"/>
              <w:right w:val="nil"/>
            </w:tcBorders>
            <w:shd w:val="clear" w:color="auto" w:fill="FFFFFF" w:themeFill="background1"/>
            <w:noWrap/>
            <w:vAlign w:val="bottom"/>
          </w:tcPr>
          <w:p w14:paraId="1AFDE3D7" w14:textId="73E43A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77,35 €</w:t>
            </w:r>
          </w:p>
        </w:tc>
        <w:tc>
          <w:tcPr>
            <w:tcW w:w="1134" w:type="dxa"/>
            <w:tcBorders>
              <w:left w:val="nil"/>
              <w:bottom w:val="nil"/>
              <w:right w:val="nil"/>
            </w:tcBorders>
            <w:shd w:val="clear" w:color="auto" w:fill="FFFFFF" w:themeFill="background1"/>
            <w:noWrap/>
            <w:vAlign w:val="bottom"/>
          </w:tcPr>
          <w:p w14:paraId="191A6BCD" w14:textId="1FFBF0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79,28 €</w:t>
            </w:r>
          </w:p>
        </w:tc>
        <w:tc>
          <w:tcPr>
            <w:tcW w:w="1134" w:type="dxa"/>
            <w:tcBorders>
              <w:left w:val="nil"/>
              <w:bottom w:val="nil"/>
              <w:right w:val="nil"/>
            </w:tcBorders>
            <w:shd w:val="clear" w:color="auto" w:fill="FFFFFF" w:themeFill="background1"/>
            <w:noWrap/>
            <w:vAlign w:val="bottom"/>
          </w:tcPr>
          <w:p w14:paraId="25A64FE5" w14:textId="22E0407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81,35 €</w:t>
            </w:r>
          </w:p>
        </w:tc>
        <w:tc>
          <w:tcPr>
            <w:tcW w:w="1134" w:type="dxa"/>
            <w:tcBorders>
              <w:left w:val="nil"/>
              <w:bottom w:val="nil"/>
              <w:right w:val="nil"/>
            </w:tcBorders>
            <w:shd w:val="clear" w:color="auto" w:fill="FFFFFF" w:themeFill="background1"/>
            <w:noWrap/>
            <w:vAlign w:val="bottom"/>
          </w:tcPr>
          <w:p w14:paraId="7853D569" w14:textId="306266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83,50 €</w:t>
            </w:r>
          </w:p>
        </w:tc>
        <w:tc>
          <w:tcPr>
            <w:tcW w:w="1134" w:type="dxa"/>
            <w:tcBorders>
              <w:left w:val="nil"/>
              <w:bottom w:val="nil"/>
              <w:right w:val="nil"/>
            </w:tcBorders>
            <w:shd w:val="clear" w:color="auto" w:fill="FFFFFF" w:themeFill="background1"/>
            <w:noWrap/>
            <w:vAlign w:val="bottom"/>
          </w:tcPr>
          <w:p w14:paraId="432F1973" w14:textId="72CFFC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85,64 €</w:t>
            </w:r>
          </w:p>
        </w:tc>
        <w:tc>
          <w:tcPr>
            <w:tcW w:w="1134" w:type="dxa"/>
            <w:tcBorders>
              <w:left w:val="nil"/>
              <w:bottom w:val="nil"/>
              <w:right w:val="nil"/>
            </w:tcBorders>
            <w:shd w:val="clear" w:color="auto" w:fill="FFFFFF" w:themeFill="background1"/>
            <w:noWrap/>
            <w:vAlign w:val="bottom"/>
          </w:tcPr>
          <w:p w14:paraId="00F037CF" w14:textId="22DD96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87,84 €</w:t>
            </w:r>
          </w:p>
        </w:tc>
        <w:tc>
          <w:tcPr>
            <w:tcW w:w="1134" w:type="dxa"/>
            <w:tcBorders>
              <w:left w:val="nil"/>
              <w:bottom w:val="nil"/>
              <w:right w:val="nil"/>
            </w:tcBorders>
            <w:shd w:val="clear" w:color="auto" w:fill="FFFFFF" w:themeFill="background1"/>
            <w:noWrap/>
            <w:vAlign w:val="bottom"/>
          </w:tcPr>
          <w:p w14:paraId="1A99AA50" w14:textId="400A711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90,10 €</w:t>
            </w:r>
          </w:p>
        </w:tc>
        <w:tc>
          <w:tcPr>
            <w:tcW w:w="1134" w:type="dxa"/>
            <w:tcBorders>
              <w:left w:val="nil"/>
              <w:bottom w:val="nil"/>
              <w:right w:val="single" w:sz="4" w:space="0" w:color="4BACC6"/>
            </w:tcBorders>
            <w:shd w:val="clear" w:color="auto" w:fill="FFFFFF" w:themeFill="background1"/>
            <w:noWrap/>
            <w:vAlign w:val="bottom"/>
          </w:tcPr>
          <w:p w14:paraId="142775B0" w14:textId="3BF29DF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92,46 €</w:t>
            </w:r>
          </w:p>
        </w:tc>
      </w:tr>
      <w:tr w:rsidR="00461AC5" w:rsidRPr="004D1C4D" w14:paraId="39E3FB7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899F8C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5E9EF12"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 Mbps</w:t>
            </w:r>
          </w:p>
        </w:tc>
        <w:tc>
          <w:tcPr>
            <w:tcW w:w="1134" w:type="dxa"/>
            <w:tcBorders>
              <w:left w:val="nil"/>
              <w:bottom w:val="nil"/>
              <w:right w:val="nil"/>
            </w:tcBorders>
            <w:shd w:val="clear" w:color="auto" w:fill="FFFFFF" w:themeFill="background1"/>
            <w:noWrap/>
            <w:vAlign w:val="bottom"/>
          </w:tcPr>
          <w:p w14:paraId="4A8533EB" w14:textId="5957236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75,68 €</w:t>
            </w:r>
          </w:p>
        </w:tc>
        <w:tc>
          <w:tcPr>
            <w:tcW w:w="1134" w:type="dxa"/>
            <w:tcBorders>
              <w:left w:val="nil"/>
              <w:bottom w:val="nil"/>
              <w:right w:val="nil"/>
            </w:tcBorders>
            <w:shd w:val="clear" w:color="auto" w:fill="FFFFFF" w:themeFill="background1"/>
            <w:noWrap/>
            <w:vAlign w:val="bottom"/>
          </w:tcPr>
          <w:p w14:paraId="7325A8EB" w14:textId="258D147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77,69 €</w:t>
            </w:r>
          </w:p>
        </w:tc>
        <w:tc>
          <w:tcPr>
            <w:tcW w:w="1134" w:type="dxa"/>
            <w:tcBorders>
              <w:left w:val="nil"/>
              <w:bottom w:val="nil"/>
              <w:right w:val="nil"/>
            </w:tcBorders>
            <w:shd w:val="clear" w:color="auto" w:fill="FFFFFF" w:themeFill="background1"/>
            <w:noWrap/>
            <w:vAlign w:val="bottom"/>
          </w:tcPr>
          <w:p w14:paraId="06CE2474" w14:textId="3C65EB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79,54 €</w:t>
            </w:r>
          </w:p>
        </w:tc>
        <w:tc>
          <w:tcPr>
            <w:tcW w:w="1134" w:type="dxa"/>
            <w:tcBorders>
              <w:left w:val="nil"/>
              <w:bottom w:val="nil"/>
              <w:right w:val="nil"/>
            </w:tcBorders>
            <w:shd w:val="clear" w:color="auto" w:fill="FFFFFF" w:themeFill="background1"/>
            <w:noWrap/>
            <w:vAlign w:val="bottom"/>
          </w:tcPr>
          <w:p w14:paraId="2D592AF7" w14:textId="3826FB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81,59 €</w:t>
            </w:r>
          </w:p>
        </w:tc>
        <w:tc>
          <w:tcPr>
            <w:tcW w:w="1134" w:type="dxa"/>
            <w:tcBorders>
              <w:left w:val="nil"/>
              <w:bottom w:val="nil"/>
              <w:right w:val="nil"/>
            </w:tcBorders>
            <w:shd w:val="clear" w:color="auto" w:fill="FFFFFF" w:themeFill="background1"/>
            <w:noWrap/>
            <w:vAlign w:val="bottom"/>
          </w:tcPr>
          <w:p w14:paraId="50D221BE" w14:textId="0B62596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83,71 €</w:t>
            </w:r>
          </w:p>
        </w:tc>
        <w:tc>
          <w:tcPr>
            <w:tcW w:w="1134" w:type="dxa"/>
            <w:tcBorders>
              <w:left w:val="nil"/>
              <w:bottom w:val="nil"/>
              <w:right w:val="nil"/>
            </w:tcBorders>
            <w:shd w:val="clear" w:color="auto" w:fill="FFFFFF" w:themeFill="background1"/>
            <w:noWrap/>
            <w:vAlign w:val="bottom"/>
          </w:tcPr>
          <w:p w14:paraId="286551F6" w14:textId="74600E7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85,84 €</w:t>
            </w:r>
          </w:p>
        </w:tc>
        <w:tc>
          <w:tcPr>
            <w:tcW w:w="1134" w:type="dxa"/>
            <w:tcBorders>
              <w:left w:val="nil"/>
              <w:bottom w:val="nil"/>
              <w:right w:val="nil"/>
            </w:tcBorders>
            <w:shd w:val="clear" w:color="auto" w:fill="FFFFFF" w:themeFill="background1"/>
            <w:noWrap/>
            <w:vAlign w:val="bottom"/>
          </w:tcPr>
          <w:p w14:paraId="52061F56" w14:textId="1D4099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88,02 €</w:t>
            </w:r>
          </w:p>
        </w:tc>
        <w:tc>
          <w:tcPr>
            <w:tcW w:w="1134" w:type="dxa"/>
            <w:tcBorders>
              <w:left w:val="nil"/>
              <w:bottom w:val="nil"/>
              <w:right w:val="nil"/>
            </w:tcBorders>
            <w:shd w:val="clear" w:color="auto" w:fill="FFFFFF" w:themeFill="background1"/>
            <w:noWrap/>
            <w:vAlign w:val="bottom"/>
          </w:tcPr>
          <w:p w14:paraId="4FECFF55" w14:textId="2A6AAE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90,27 €</w:t>
            </w:r>
          </w:p>
        </w:tc>
        <w:tc>
          <w:tcPr>
            <w:tcW w:w="1134" w:type="dxa"/>
            <w:tcBorders>
              <w:left w:val="nil"/>
              <w:bottom w:val="nil"/>
              <w:right w:val="single" w:sz="4" w:space="0" w:color="4BACC6"/>
            </w:tcBorders>
            <w:shd w:val="clear" w:color="auto" w:fill="FFFFFF" w:themeFill="background1"/>
            <w:noWrap/>
            <w:vAlign w:val="bottom"/>
          </w:tcPr>
          <w:p w14:paraId="520C3898" w14:textId="589366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92,62 €</w:t>
            </w:r>
          </w:p>
        </w:tc>
      </w:tr>
      <w:tr w:rsidR="00461AC5" w:rsidRPr="004D1C4D" w14:paraId="12D7C74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A3281F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EB1692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 Mbps</w:t>
            </w:r>
          </w:p>
        </w:tc>
        <w:tc>
          <w:tcPr>
            <w:tcW w:w="1134" w:type="dxa"/>
            <w:tcBorders>
              <w:left w:val="nil"/>
              <w:bottom w:val="nil"/>
              <w:right w:val="nil"/>
            </w:tcBorders>
            <w:shd w:val="clear" w:color="auto" w:fill="FFFFFF" w:themeFill="background1"/>
            <w:noWrap/>
            <w:vAlign w:val="bottom"/>
          </w:tcPr>
          <w:p w14:paraId="771BD774" w14:textId="6C1634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76,45 €</w:t>
            </w:r>
          </w:p>
        </w:tc>
        <w:tc>
          <w:tcPr>
            <w:tcW w:w="1134" w:type="dxa"/>
            <w:tcBorders>
              <w:left w:val="nil"/>
              <w:bottom w:val="nil"/>
              <w:right w:val="nil"/>
            </w:tcBorders>
            <w:shd w:val="clear" w:color="auto" w:fill="FFFFFF" w:themeFill="background1"/>
            <w:noWrap/>
            <w:vAlign w:val="bottom"/>
          </w:tcPr>
          <w:p w14:paraId="022578B4" w14:textId="129AF2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78,37 €</w:t>
            </w:r>
          </w:p>
        </w:tc>
        <w:tc>
          <w:tcPr>
            <w:tcW w:w="1134" w:type="dxa"/>
            <w:tcBorders>
              <w:left w:val="nil"/>
              <w:bottom w:val="nil"/>
              <w:right w:val="nil"/>
            </w:tcBorders>
            <w:shd w:val="clear" w:color="auto" w:fill="FFFFFF" w:themeFill="background1"/>
            <w:noWrap/>
            <w:vAlign w:val="bottom"/>
          </w:tcPr>
          <w:p w14:paraId="729432BB" w14:textId="1371EE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80,05 €</w:t>
            </w:r>
          </w:p>
        </w:tc>
        <w:tc>
          <w:tcPr>
            <w:tcW w:w="1134" w:type="dxa"/>
            <w:tcBorders>
              <w:left w:val="nil"/>
              <w:bottom w:val="nil"/>
              <w:right w:val="nil"/>
            </w:tcBorders>
            <w:shd w:val="clear" w:color="auto" w:fill="FFFFFF" w:themeFill="background1"/>
            <w:noWrap/>
            <w:vAlign w:val="bottom"/>
          </w:tcPr>
          <w:p w14:paraId="3A6B299F" w14:textId="2BC976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82,06 €</w:t>
            </w:r>
          </w:p>
        </w:tc>
        <w:tc>
          <w:tcPr>
            <w:tcW w:w="1134" w:type="dxa"/>
            <w:tcBorders>
              <w:left w:val="nil"/>
              <w:bottom w:val="nil"/>
              <w:right w:val="nil"/>
            </w:tcBorders>
            <w:shd w:val="clear" w:color="auto" w:fill="FFFFFF" w:themeFill="background1"/>
            <w:noWrap/>
            <w:vAlign w:val="bottom"/>
          </w:tcPr>
          <w:p w14:paraId="3C2882B7" w14:textId="4E197C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84,15 €</w:t>
            </w:r>
          </w:p>
        </w:tc>
        <w:tc>
          <w:tcPr>
            <w:tcW w:w="1134" w:type="dxa"/>
            <w:tcBorders>
              <w:left w:val="nil"/>
              <w:bottom w:val="nil"/>
              <w:right w:val="nil"/>
            </w:tcBorders>
            <w:shd w:val="clear" w:color="auto" w:fill="FFFFFF" w:themeFill="background1"/>
            <w:noWrap/>
            <w:vAlign w:val="bottom"/>
          </w:tcPr>
          <w:p w14:paraId="792B8B08" w14:textId="7D98F66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86,24 €</w:t>
            </w:r>
          </w:p>
        </w:tc>
        <w:tc>
          <w:tcPr>
            <w:tcW w:w="1134" w:type="dxa"/>
            <w:tcBorders>
              <w:left w:val="nil"/>
              <w:bottom w:val="nil"/>
              <w:right w:val="nil"/>
            </w:tcBorders>
            <w:shd w:val="clear" w:color="auto" w:fill="FFFFFF" w:themeFill="background1"/>
            <w:noWrap/>
            <w:vAlign w:val="bottom"/>
          </w:tcPr>
          <w:p w14:paraId="1681A8F8" w14:textId="41931F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88,39 €</w:t>
            </w:r>
          </w:p>
        </w:tc>
        <w:tc>
          <w:tcPr>
            <w:tcW w:w="1134" w:type="dxa"/>
            <w:tcBorders>
              <w:left w:val="nil"/>
              <w:bottom w:val="nil"/>
              <w:right w:val="nil"/>
            </w:tcBorders>
            <w:shd w:val="clear" w:color="auto" w:fill="FFFFFF" w:themeFill="background1"/>
            <w:noWrap/>
            <w:vAlign w:val="bottom"/>
          </w:tcPr>
          <w:p w14:paraId="073BFDB3" w14:textId="31BE3FD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90,62 €</w:t>
            </w:r>
          </w:p>
        </w:tc>
        <w:tc>
          <w:tcPr>
            <w:tcW w:w="1134" w:type="dxa"/>
            <w:tcBorders>
              <w:left w:val="nil"/>
              <w:bottom w:val="nil"/>
              <w:right w:val="single" w:sz="4" w:space="0" w:color="4BACC6"/>
            </w:tcBorders>
            <w:shd w:val="clear" w:color="auto" w:fill="FFFFFF" w:themeFill="background1"/>
            <w:noWrap/>
            <w:vAlign w:val="bottom"/>
          </w:tcPr>
          <w:p w14:paraId="23807A12" w14:textId="364525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92,94 €</w:t>
            </w:r>
          </w:p>
        </w:tc>
      </w:tr>
      <w:tr w:rsidR="00461AC5" w:rsidRPr="004D1C4D" w14:paraId="50CDFCA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B05A8B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3275DB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 Mbps</w:t>
            </w:r>
          </w:p>
        </w:tc>
        <w:tc>
          <w:tcPr>
            <w:tcW w:w="1134" w:type="dxa"/>
            <w:tcBorders>
              <w:left w:val="nil"/>
              <w:bottom w:val="nil"/>
              <w:right w:val="nil"/>
            </w:tcBorders>
            <w:shd w:val="clear" w:color="auto" w:fill="FFFFFF" w:themeFill="background1"/>
            <w:noWrap/>
            <w:vAlign w:val="bottom"/>
          </w:tcPr>
          <w:p w14:paraId="3842DD1E" w14:textId="1DF7B8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77,23 €</w:t>
            </w:r>
          </w:p>
        </w:tc>
        <w:tc>
          <w:tcPr>
            <w:tcW w:w="1134" w:type="dxa"/>
            <w:tcBorders>
              <w:left w:val="nil"/>
              <w:bottom w:val="nil"/>
              <w:right w:val="nil"/>
            </w:tcBorders>
            <w:shd w:val="clear" w:color="auto" w:fill="FFFFFF" w:themeFill="background1"/>
            <w:noWrap/>
            <w:vAlign w:val="bottom"/>
          </w:tcPr>
          <w:p w14:paraId="7829A51B" w14:textId="412952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79,04 €</w:t>
            </w:r>
          </w:p>
        </w:tc>
        <w:tc>
          <w:tcPr>
            <w:tcW w:w="1134" w:type="dxa"/>
            <w:tcBorders>
              <w:left w:val="nil"/>
              <w:bottom w:val="nil"/>
              <w:right w:val="nil"/>
            </w:tcBorders>
            <w:shd w:val="clear" w:color="auto" w:fill="FFFFFF" w:themeFill="background1"/>
            <w:noWrap/>
            <w:vAlign w:val="bottom"/>
          </w:tcPr>
          <w:p w14:paraId="70AFFB82" w14:textId="02C7034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80,57 €</w:t>
            </w:r>
          </w:p>
        </w:tc>
        <w:tc>
          <w:tcPr>
            <w:tcW w:w="1134" w:type="dxa"/>
            <w:tcBorders>
              <w:left w:val="nil"/>
              <w:bottom w:val="nil"/>
              <w:right w:val="nil"/>
            </w:tcBorders>
            <w:shd w:val="clear" w:color="auto" w:fill="FFFFFF" w:themeFill="background1"/>
            <w:noWrap/>
            <w:vAlign w:val="bottom"/>
          </w:tcPr>
          <w:p w14:paraId="2A50B06D" w14:textId="4397CBD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82,53 €</w:t>
            </w:r>
          </w:p>
        </w:tc>
        <w:tc>
          <w:tcPr>
            <w:tcW w:w="1134" w:type="dxa"/>
            <w:tcBorders>
              <w:left w:val="nil"/>
              <w:bottom w:val="nil"/>
              <w:right w:val="nil"/>
            </w:tcBorders>
            <w:shd w:val="clear" w:color="auto" w:fill="FFFFFF" w:themeFill="background1"/>
            <w:noWrap/>
            <w:vAlign w:val="bottom"/>
          </w:tcPr>
          <w:p w14:paraId="748D055C" w14:textId="5F5580D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84,58 €</w:t>
            </w:r>
          </w:p>
        </w:tc>
        <w:tc>
          <w:tcPr>
            <w:tcW w:w="1134" w:type="dxa"/>
            <w:tcBorders>
              <w:left w:val="nil"/>
              <w:bottom w:val="nil"/>
              <w:right w:val="nil"/>
            </w:tcBorders>
            <w:shd w:val="clear" w:color="auto" w:fill="FFFFFF" w:themeFill="background1"/>
            <w:noWrap/>
            <w:vAlign w:val="bottom"/>
          </w:tcPr>
          <w:p w14:paraId="61138A5D" w14:textId="31AA0D7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86,63 €</w:t>
            </w:r>
          </w:p>
        </w:tc>
        <w:tc>
          <w:tcPr>
            <w:tcW w:w="1134" w:type="dxa"/>
            <w:tcBorders>
              <w:left w:val="nil"/>
              <w:bottom w:val="nil"/>
              <w:right w:val="nil"/>
            </w:tcBorders>
            <w:shd w:val="clear" w:color="auto" w:fill="FFFFFF" w:themeFill="background1"/>
            <w:noWrap/>
            <w:vAlign w:val="bottom"/>
          </w:tcPr>
          <w:p w14:paraId="45AFFA03" w14:textId="4C8F3EF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88,76 €</w:t>
            </w:r>
          </w:p>
        </w:tc>
        <w:tc>
          <w:tcPr>
            <w:tcW w:w="1134" w:type="dxa"/>
            <w:tcBorders>
              <w:left w:val="nil"/>
              <w:bottom w:val="nil"/>
              <w:right w:val="nil"/>
            </w:tcBorders>
            <w:shd w:val="clear" w:color="auto" w:fill="FFFFFF" w:themeFill="background1"/>
            <w:noWrap/>
            <w:vAlign w:val="bottom"/>
          </w:tcPr>
          <w:p w14:paraId="0B1711F8" w14:textId="22F8716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90,96 €</w:t>
            </w:r>
          </w:p>
        </w:tc>
        <w:tc>
          <w:tcPr>
            <w:tcW w:w="1134" w:type="dxa"/>
            <w:tcBorders>
              <w:left w:val="nil"/>
              <w:bottom w:val="nil"/>
              <w:right w:val="single" w:sz="4" w:space="0" w:color="4BACC6"/>
            </w:tcBorders>
            <w:shd w:val="clear" w:color="auto" w:fill="FFFFFF" w:themeFill="background1"/>
            <w:noWrap/>
            <w:vAlign w:val="bottom"/>
          </w:tcPr>
          <w:p w14:paraId="0F191882" w14:textId="2AF1EB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93,26 €</w:t>
            </w:r>
          </w:p>
        </w:tc>
      </w:tr>
      <w:tr w:rsidR="00461AC5" w:rsidRPr="004D1C4D" w14:paraId="6EFCAFA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962932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5B4C62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 Mbps</w:t>
            </w:r>
          </w:p>
        </w:tc>
        <w:tc>
          <w:tcPr>
            <w:tcW w:w="1134" w:type="dxa"/>
            <w:tcBorders>
              <w:left w:val="nil"/>
              <w:bottom w:val="nil"/>
              <w:right w:val="nil"/>
            </w:tcBorders>
            <w:shd w:val="clear" w:color="auto" w:fill="FFFFFF" w:themeFill="background1"/>
            <w:noWrap/>
            <w:vAlign w:val="bottom"/>
          </w:tcPr>
          <w:p w14:paraId="23232887" w14:textId="6142E4E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78,00 €</w:t>
            </w:r>
          </w:p>
        </w:tc>
        <w:tc>
          <w:tcPr>
            <w:tcW w:w="1134" w:type="dxa"/>
            <w:tcBorders>
              <w:left w:val="nil"/>
              <w:bottom w:val="nil"/>
              <w:right w:val="nil"/>
            </w:tcBorders>
            <w:shd w:val="clear" w:color="auto" w:fill="FFFFFF" w:themeFill="background1"/>
            <w:noWrap/>
            <w:vAlign w:val="bottom"/>
          </w:tcPr>
          <w:p w14:paraId="16D692C5" w14:textId="6FFD0C9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79,72 €</w:t>
            </w:r>
          </w:p>
        </w:tc>
        <w:tc>
          <w:tcPr>
            <w:tcW w:w="1134" w:type="dxa"/>
            <w:tcBorders>
              <w:left w:val="nil"/>
              <w:bottom w:val="nil"/>
              <w:right w:val="nil"/>
            </w:tcBorders>
            <w:shd w:val="clear" w:color="auto" w:fill="FFFFFF" w:themeFill="background1"/>
            <w:noWrap/>
            <w:vAlign w:val="bottom"/>
          </w:tcPr>
          <w:p w14:paraId="40C94D3C" w14:textId="10E4F27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81,09 €</w:t>
            </w:r>
          </w:p>
        </w:tc>
        <w:tc>
          <w:tcPr>
            <w:tcW w:w="1134" w:type="dxa"/>
            <w:tcBorders>
              <w:left w:val="nil"/>
              <w:bottom w:val="nil"/>
              <w:right w:val="nil"/>
            </w:tcBorders>
            <w:shd w:val="clear" w:color="auto" w:fill="FFFFFF" w:themeFill="background1"/>
            <w:noWrap/>
            <w:vAlign w:val="bottom"/>
          </w:tcPr>
          <w:p w14:paraId="05A4BD15" w14:textId="782330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83,01 €</w:t>
            </w:r>
          </w:p>
        </w:tc>
        <w:tc>
          <w:tcPr>
            <w:tcW w:w="1134" w:type="dxa"/>
            <w:tcBorders>
              <w:left w:val="nil"/>
              <w:bottom w:val="nil"/>
              <w:right w:val="nil"/>
            </w:tcBorders>
            <w:shd w:val="clear" w:color="auto" w:fill="FFFFFF" w:themeFill="background1"/>
            <w:noWrap/>
            <w:vAlign w:val="bottom"/>
          </w:tcPr>
          <w:p w14:paraId="1BF690A5" w14:textId="5F225C5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85,01 €</w:t>
            </w:r>
          </w:p>
        </w:tc>
        <w:tc>
          <w:tcPr>
            <w:tcW w:w="1134" w:type="dxa"/>
            <w:tcBorders>
              <w:left w:val="nil"/>
              <w:bottom w:val="nil"/>
              <w:right w:val="nil"/>
            </w:tcBorders>
            <w:shd w:val="clear" w:color="auto" w:fill="FFFFFF" w:themeFill="background1"/>
            <w:noWrap/>
            <w:vAlign w:val="bottom"/>
          </w:tcPr>
          <w:p w14:paraId="5D17BE64" w14:textId="7222AF9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87,03 €</w:t>
            </w:r>
          </w:p>
        </w:tc>
        <w:tc>
          <w:tcPr>
            <w:tcW w:w="1134" w:type="dxa"/>
            <w:tcBorders>
              <w:left w:val="nil"/>
              <w:bottom w:val="nil"/>
              <w:right w:val="nil"/>
            </w:tcBorders>
            <w:shd w:val="clear" w:color="auto" w:fill="FFFFFF" w:themeFill="background1"/>
            <w:noWrap/>
            <w:vAlign w:val="bottom"/>
          </w:tcPr>
          <w:p w14:paraId="72EFE1DC" w14:textId="7FCCAE8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89,14 €</w:t>
            </w:r>
          </w:p>
        </w:tc>
        <w:tc>
          <w:tcPr>
            <w:tcW w:w="1134" w:type="dxa"/>
            <w:tcBorders>
              <w:left w:val="nil"/>
              <w:bottom w:val="nil"/>
              <w:right w:val="nil"/>
            </w:tcBorders>
            <w:shd w:val="clear" w:color="auto" w:fill="FFFFFF" w:themeFill="background1"/>
            <w:noWrap/>
            <w:vAlign w:val="bottom"/>
          </w:tcPr>
          <w:p w14:paraId="77B8A576" w14:textId="027283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91,30 €</w:t>
            </w:r>
          </w:p>
        </w:tc>
        <w:tc>
          <w:tcPr>
            <w:tcW w:w="1134" w:type="dxa"/>
            <w:tcBorders>
              <w:left w:val="nil"/>
              <w:bottom w:val="nil"/>
              <w:right w:val="single" w:sz="4" w:space="0" w:color="4BACC6"/>
            </w:tcBorders>
            <w:shd w:val="clear" w:color="auto" w:fill="FFFFFF" w:themeFill="background1"/>
            <w:noWrap/>
            <w:vAlign w:val="bottom"/>
          </w:tcPr>
          <w:p w14:paraId="01B0997B" w14:textId="6D53DC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93,57 €</w:t>
            </w:r>
          </w:p>
        </w:tc>
      </w:tr>
      <w:tr w:rsidR="00461AC5" w:rsidRPr="004D1C4D" w14:paraId="188B66F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EEBFE8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E8F5B1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 Mbps</w:t>
            </w:r>
          </w:p>
        </w:tc>
        <w:tc>
          <w:tcPr>
            <w:tcW w:w="1134" w:type="dxa"/>
            <w:tcBorders>
              <w:left w:val="nil"/>
              <w:bottom w:val="nil"/>
              <w:right w:val="nil"/>
            </w:tcBorders>
            <w:shd w:val="clear" w:color="auto" w:fill="FFFFFF" w:themeFill="background1"/>
            <w:noWrap/>
            <w:vAlign w:val="bottom"/>
          </w:tcPr>
          <w:p w14:paraId="0CA5DB5F" w14:textId="5A9FB2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78,77 €</w:t>
            </w:r>
          </w:p>
        </w:tc>
        <w:tc>
          <w:tcPr>
            <w:tcW w:w="1134" w:type="dxa"/>
            <w:tcBorders>
              <w:left w:val="nil"/>
              <w:bottom w:val="nil"/>
              <w:right w:val="nil"/>
            </w:tcBorders>
            <w:shd w:val="clear" w:color="auto" w:fill="FFFFFF" w:themeFill="background1"/>
            <w:noWrap/>
            <w:vAlign w:val="bottom"/>
          </w:tcPr>
          <w:p w14:paraId="51DD7B8A" w14:textId="602CF0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80,39 €</w:t>
            </w:r>
          </w:p>
        </w:tc>
        <w:tc>
          <w:tcPr>
            <w:tcW w:w="1134" w:type="dxa"/>
            <w:tcBorders>
              <w:left w:val="nil"/>
              <w:bottom w:val="nil"/>
              <w:right w:val="nil"/>
            </w:tcBorders>
            <w:shd w:val="clear" w:color="auto" w:fill="FFFFFF" w:themeFill="background1"/>
            <w:noWrap/>
            <w:vAlign w:val="bottom"/>
          </w:tcPr>
          <w:p w14:paraId="38D94788" w14:textId="1B9F7F9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81,60 €</w:t>
            </w:r>
          </w:p>
        </w:tc>
        <w:tc>
          <w:tcPr>
            <w:tcW w:w="1134" w:type="dxa"/>
            <w:tcBorders>
              <w:left w:val="nil"/>
              <w:bottom w:val="nil"/>
              <w:right w:val="nil"/>
            </w:tcBorders>
            <w:shd w:val="clear" w:color="auto" w:fill="FFFFFF" w:themeFill="background1"/>
            <w:noWrap/>
            <w:vAlign w:val="bottom"/>
          </w:tcPr>
          <w:p w14:paraId="029A038D" w14:textId="54E0BE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83,48 €</w:t>
            </w:r>
          </w:p>
        </w:tc>
        <w:tc>
          <w:tcPr>
            <w:tcW w:w="1134" w:type="dxa"/>
            <w:tcBorders>
              <w:left w:val="nil"/>
              <w:bottom w:val="nil"/>
              <w:right w:val="nil"/>
            </w:tcBorders>
            <w:shd w:val="clear" w:color="auto" w:fill="FFFFFF" w:themeFill="background1"/>
            <w:noWrap/>
            <w:vAlign w:val="bottom"/>
          </w:tcPr>
          <w:p w14:paraId="6986F536" w14:textId="508E59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85,44 €</w:t>
            </w:r>
          </w:p>
        </w:tc>
        <w:tc>
          <w:tcPr>
            <w:tcW w:w="1134" w:type="dxa"/>
            <w:tcBorders>
              <w:left w:val="nil"/>
              <w:bottom w:val="nil"/>
              <w:right w:val="nil"/>
            </w:tcBorders>
            <w:shd w:val="clear" w:color="auto" w:fill="FFFFFF" w:themeFill="background1"/>
            <w:noWrap/>
            <w:vAlign w:val="bottom"/>
          </w:tcPr>
          <w:p w14:paraId="797A1346" w14:textId="3FD3E1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87,43 €</w:t>
            </w:r>
          </w:p>
        </w:tc>
        <w:tc>
          <w:tcPr>
            <w:tcW w:w="1134" w:type="dxa"/>
            <w:tcBorders>
              <w:left w:val="nil"/>
              <w:bottom w:val="nil"/>
              <w:right w:val="nil"/>
            </w:tcBorders>
            <w:shd w:val="clear" w:color="auto" w:fill="FFFFFF" w:themeFill="background1"/>
            <w:noWrap/>
            <w:vAlign w:val="bottom"/>
          </w:tcPr>
          <w:p w14:paraId="5B426288" w14:textId="5BDA62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89,51 €</w:t>
            </w:r>
          </w:p>
        </w:tc>
        <w:tc>
          <w:tcPr>
            <w:tcW w:w="1134" w:type="dxa"/>
            <w:tcBorders>
              <w:left w:val="nil"/>
              <w:bottom w:val="nil"/>
              <w:right w:val="nil"/>
            </w:tcBorders>
            <w:shd w:val="clear" w:color="auto" w:fill="FFFFFF" w:themeFill="background1"/>
            <w:noWrap/>
            <w:vAlign w:val="bottom"/>
          </w:tcPr>
          <w:p w14:paraId="1CCAF039" w14:textId="10CF60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91,64 €</w:t>
            </w:r>
          </w:p>
        </w:tc>
        <w:tc>
          <w:tcPr>
            <w:tcW w:w="1134" w:type="dxa"/>
            <w:tcBorders>
              <w:left w:val="nil"/>
              <w:bottom w:val="nil"/>
              <w:right w:val="single" w:sz="4" w:space="0" w:color="4BACC6"/>
            </w:tcBorders>
            <w:shd w:val="clear" w:color="auto" w:fill="FFFFFF" w:themeFill="background1"/>
            <w:noWrap/>
            <w:vAlign w:val="bottom"/>
          </w:tcPr>
          <w:p w14:paraId="306E7501" w14:textId="1DDE8C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93,89 €</w:t>
            </w:r>
          </w:p>
        </w:tc>
      </w:tr>
      <w:tr w:rsidR="00461AC5" w:rsidRPr="004D1C4D" w14:paraId="129F67D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6FA66D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F479CF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 Mbps</w:t>
            </w:r>
          </w:p>
        </w:tc>
        <w:tc>
          <w:tcPr>
            <w:tcW w:w="1134" w:type="dxa"/>
            <w:tcBorders>
              <w:left w:val="nil"/>
              <w:bottom w:val="nil"/>
              <w:right w:val="nil"/>
            </w:tcBorders>
            <w:shd w:val="clear" w:color="auto" w:fill="FFFFFF" w:themeFill="background1"/>
            <w:noWrap/>
            <w:vAlign w:val="bottom"/>
          </w:tcPr>
          <w:p w14:paraId="395DBAA6" w14:textId="50A7EE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80,71 €</w:t>
            </w:r>
          </w:p>
        </w:tc>
        <w:tc>
          <w:tcPr>
            <w:tcW w:w="1134" w:type="dxa"/>
            <w:tcBorders>
              <w:left w:val="nil"/>
              <w:bottom w:val="nil"/>
              <w:right w:val="nil"/>
            </w:tcBorders>
            <w:shd w:val="clear" w:color="auto" w:fill="FFFFFF" w:themeFill="background1"/>
            <w:noWrap/>
            <w:vAlign w:val="bottom"/>
          </w:tcPr>
          <w:p w14:paraId="5BCE4300" w14:textId="263E2C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82,08 €</w:t>
            </w:r>
          </w:p>
        </w:tc>
        <w:tc>
          <w:tcPr>
            <w:tcW w:w="1134" w:type="dxa"/>
            <w:tcBorders>
              <w:left w:val="nil"/>
              <w:bottom w:val="nil"/>
              <w:right w:val="nil"/>
            </w:tcBorders>
            <w:shd w:val="clear" w:color="auto" w:fill="FFFFFF" w:themeFill="background1"/>
            <w:noWrap/>
            <w:vAlign w:val="bottom"/>
          </w:tcPr>
          <w:p w14:paraId="12ED48E5" w14:textId="409E5B0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82,89 €</w:t>
            </w:r>
          </w:p>
        </w:tc>
        <w:tc>
          <w:tcPr>
            <w:tcW w:w="1134" w:type="dxa"/>
            <w:tcBorders>
              <w:left w:val="nil"/>
              <w:bottom w:val="nil"/>
              <w:right w:val="nil"/>
            </w:tcBorders>
            <w:shd w:val="clear" w:color="auto" w:fill="FFFFFF" w:themeFill="background1"/>
            <w:noWrap/>
            <w:vAlign w:val="bottom"/>
          </w:tcPr>
          <w:p w14:paraId="34123044" w14:textId="7743D7E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84,66 €</w:t>
            </w:r>
          </w:p>
        </w:tc>
        <w:tc>
          <w:tcPr>
            <w:tcW w:w="1134" w:type="dxa"/>
            <w:tcBorders>
              <w:left w:val="nil"/>
              <w:bottom w:val="nil"/>
              <w:right w:val="nil"/>
            </w:tcBorders>
            <w:shd w:val="clear" w:color="auto" w:fill="FFFFFF" w:themeFill="background1"/>
            <w:noWrap/>
            <w:vAlign w:val="bottom"/>
          </w:tcPr>
          <w:p w14:paraId="38D26796" w14:textId="43A507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86,52 €</w:t>
            </w:r>
          </w:p>
        </w:tc>
        <w:tc>
          <w:tcPr>
            <w:tcW w:w="1134" w:type="dxa"/>
            <w:tcBorders>
              <w:left w:val="nil"/>
              <w:bottom w:val="nil"/>
              <w:right w:val="nil"/>
            </w:tcBorders>
            <w:shd w:val="clear" w:color="auto" w:fill="FFFFFF" w:themeFill="background1"/>
            <w:noWrap/>
            <w:vAlign w:val="bottom"/>
          </w:tcPr>
          <w:p w14:paraId="7ADCB8E2" w14:textId="11CBCC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88,42 €</w:t>
            </w:r>
          </w:p>
        </w:tc>
        <w:tc>
          <w:tcPr>
            <w:tcW w:w="1134" w:type="dxa"/>
            <w:tcBorders>
              <w:left w:val="nil"/>
              <w:bottom w:val="nil"/>
              <w:right w:val="nil"/>
            </w:tcBorders>
            <w:shd w:val="clear" w:color="auto" w:fill="FFFFFF" w:themeFill="background1"/>
            <w:noWrap/>
            <w:vAlign w:val="bottom"/>
          </w:tcPr>
          <w:p w14:paraId="00ADBCAD" w14:textId="3019C8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90,43 €</w:t>
            </w:r>
          </w:p>
        </w:tc>
        <w:tc>
          <w:tcPr>
            <w:tcW w:w="1134" w:type="dxa"/>
            <w:tcBorders>
              <w:left w:val="nil"/>
              <w:bottom w:val="nil"/>
              <w:right w:val="nil"/>
            </w:tcBorders>
            <w:shd w:val="clear" w:color="auto" w:fill="FFFFFF" w:themeFill="background1"/>
            <w:noWrap/>
            <w:vAlign w:val="bottom"/>
          </w:tcPr>
          <w:p w14:paraId="242BF504" w14:textId="0A8E4B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92,50 €</w:t>
            </w:r>
          </w:p>
        </w:tc>
        <w:tc>
          <w:tcPr>
            <w:tcW w:w="1134" w:type="dxa"/>
            <w:tcBorders>
              <w:left w:val="nil"/>
              <w:bottom w:val="nil"/>
              <w:right w:val="single" w:sz="4" w:space="0" w:color="4BACC6"/>
            </w:tcBorders>
            <w:shd w:val="clear" w:color="auto" w:fill="FFFFFF" w:themeFill="background1"/>
            <w:noWrap/>
            <w:vAlign w:val="bottom"/>
          </w:tcPr>
          <w:p w14:paraId="45636ED3" w14:textId="01C66D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94,69 €</w:t>
            </w:r>
          </w:p>
        </w:tc>
      </w:tr>
      <w:tr w:rsidR="00461AC5" w:rsidRPr="004D1C4D" w14:paraId="02C08FB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86044E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041286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 Mbps</w:t>
            </w:r>
          </w:p>
        </w:tc>
        <w:tc>
          <w:tcPr>
            <w:tcW w:w="1134" w:type="dxa"/>
            <w:tcBorders>
              <w:left w:val="nil"/>
              <w:bottom w:val="nil"/>
              <w:right w:val="nil"/>
            </w:tcBorders>
            <w:shd w:val="clear" w:color="auto" w:fill="FFFFFF" w:themeFill="background1"/>
            <w:noWrap/>
            <w:vAlign w:val="bottom"/>
          </w:tcPr>
          <w:p w14:paraId="0EB84F11" w14:textId="3FF6183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82,64 €</w:t>
            </w:r>
          </w:p>
        </w:tc>
        <w:tc>
          <w:tcPr>
            <w:tcW w:w="1134" w:type="dxa"/>
            <w:tcBorders>
              <w:left w:val="nil"/>
              <w:bottom w:val="nil"/>
              <w:right w:val="nil"/>
            </w:tcBorders>
            <w:shd w:val="clear" w:color="auto" w:fill="FFFFFF" w:themeFill="background1"/>
            <w:noWrap/>
            <w:vAlign w:val="bottom"/>
          </w:tcPr>
          <w:p w14:paraId="4FBDE9A9" w14:textId="524A5F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83,77 €</w:t>
            </w:r>
          </w:p>
        </w:tc>
        <w:tc>
          <w:tcPr>
            <w:tcW w:w="1134" w:type="dxa"/>
            <w:tcBorders>
              <w:left w:val="nil"/>
              <w:bottom w:val="nil"/>
              <w:right w:val="nil"/>
            </w:tcBorders>
            <w:shd w:val="clear" w:color="auto" w:fill="FFFFFF" w:themeFill="background1"/>
            <w:noWrap/>
            <w:vAlign w:val="bottom"/>
          </w:tcPr>
          <w:p w14:paraId="43B9D1DC" w14:textId="2A36D98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84,18 €</w:t>
            </w:r>
          </w:p>
        </w:tc>
        <w:tc>
          <w:tcPr>
            <w:tcW w:w="1134" w:type="dxa"/>
            <w:tcBorders>
              <w:left w:val="nil"/>
              <w:bottom w:val="nil"/>
              <w:right w:val="nil"/>
            </w:tcBorders>
            <w:shd w:val="clear" w:color="auto" w:fill="FFFFFF" w:themeFill="background1"/>
            <w:noWrap/>
            <w:vAlign w:val="bottom"/>
          </w:tcPr>
          <w:p w14:paraId="4AB4BA1D" w14:textId="79763C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85,84 €</w:t>
            </w:r>
          </w:p>
        </w:tc>
        <w:tc>
          <w:tcPr>
            <w:tcW w:w="1134" w:type="dxa"/>
            <w:tcBorders>
              <w:left w:val="nil"/>
              <w:bottom w:val="nil"/>
              <w:right w:val="nil"/>
            </w:tcBorders>
            <w:shd w:val="clear" w:color="auto" w:fill="FFFFFF" w:themeFill="background1"/>
            <w:noWrap/>
            <w:vAlign w:val="bottom"/>
          </w:tcPr>
          <w:p w14:paraId="1254D888" w14:textId="0EE26E5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87,60 €</w:t>
            </w:r>
          </w:p>
        </w:tc>
        <w:tc>
          <w:tcPr>
            <w:tcW w:w="1134" w:type="dxa"/>
            <w:tcBorders>
              <w:left w:val="nil"/>
              <w:bottom w:val="nil"/>
              <w:right w:val="nil"/>
            </w:tcBorders>
            <w:shd w:val="clear" w:color="auto" w:fill="FFFFFF" w:themeFill="background1"/>
            <w:noWrap/>
            <w:vAlign w:val="bottom"/>
          </w:tcPr>
          <w:p w14:paraId="5C03A5C2" w14:textId="58A066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89,42 €</w:t>
            </w:r>
          </w:p>
        </w:tc>
        <w:tc>
          <w:tcPr>
            <w:tcW w:w="1134" w:type="dxa"/>
            <w:tcBorders>
              <w:left w:val="nil"/>
              <w:bottom w:val="nil"/>
              <w:right w:val="nil"/>
            </w:tcBorders>
            <w:shd w:val="clear" w:color="auto" w:fill="FFFFFF" w:themeFill="background1"/>
            <w:noWrap/>
            <w:vAlign w:val="bottom"/>
          </w:tcPr>
          <w:p w14:paraId="12FAE0D7" w14:textId="1910043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91,36 €</w:t>
            </w:r>
          </w:p>
        </w:tc>
        <w:tc>
          <w:tcPr>
            <w:tcW w:w="1134" w:type="dxa"/>
            <w:tcBorders>
              <w:left w:val="nil"/>
              <w:bottom w:val="nil"/>
              <w:right w:val="nil"/>
            </w:tcBorders>
            <w:shd w:val="clear" w:color="auto" w:fill="FFFFFF" w:themeFill="background1"/>
            <w:noWrap/>
            <w:vAlign w:val="bottom"/>
          </w:tcPr>
          <w:p w14:paraId="3D905805" w14:textId="0D9082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93,35 €</w:t>
            </w:r>
          </w:p>
        </w:tc>
        <w:tc>
          <w:tcPr>
            <w:tcW w:w="1134" w:type="dxa"/>
            <w:tcBorders>
              <w:left w:val="nil"/>
              <w:bottom w:val="nil"/>
              <w:right w:val="single" w:sz="4" w:space="0" w:color="4BACC6"/>
            </w:tcBorders>
            <w:shd w:val="clear" w:color="auto" w:fill="FFFFFF" w:themeFill="background1"/>
            <w:noWrap/>
            <w:vAlign w:val="bottom"/>
          </w:tcPr>
          <w:p w14:paraId="658D8F55" w14:textId="303E4E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95,49 €</w:t>
            </w:r>
          </w:p>
        </w:tc>
      </w:tr>
      <w:tr w:rsidR="00461AC5" w:rsidRPr="004D1C4D" w14:paraId="483645F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0561F2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2F69D9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 Mbps</w:t>
            </w:r>
          </w:p>
        </w:tc>
        <w:tc>
          <w:tcPr>
            <w:tcW w:w="1134" w:type="dxa"/>
            <w:tcBorders>
              <w:left w:val="nil"/>
              <w:bottom w:val="nil"/>
              <w:right w:val="nil"/>
            </w:tcBorders>
            <w:shd w:val="clear" w:color="auto" w:fill="FFFFFF" w:themeFill="background1"/>
            <w:noWrap/>
            <w:vAlign w:val="bottom"/>
          </w:tcPr>
          <w:p w14:paraId="7A08D36A" w14:textId="433F01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84,58 €</w:t>
            </w:r>
          </w:p>
        </w:tc>
        <w:tc>
          <w:tcPr>
            <w:tcW w:w="1134" w:type="dxa"/>
            <w:tcBorders>
              <w:left w:val="nil"/>
              <w:bottom w:val="nil"/>
              <w:right w:val="nil"/>
            </w:tcBorders>
            <w:shd w:val="clear" w:color="auto" w:fill="FFFFFF" w:themeFill="background1"/>
            <w:noWrap/>
            <w:vAlign w:val="bottom"/>
          </w:tcPr>
          <w:p w14:paraId="3FA38BCF" w14:textId="0AB3B1F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85,47 €</w:t>
            </w:r>
          </w:p>
        </w:tc>
        <w:tc>
          <w:tcPr>
            <w:tcW w:w="1134" w:type="dxa"/>
            <w:tcBorders>
              <w:left w:val="nil"/>
              <w:bottom w:val="nil"/>
              <w:right w:val="nil"/>
            </w:tcBorders>
            <w:shd w:val="clear" w:color="auto" w:fill="FFFFFF" w:themeFill="background1"/>
            <w:noWrap/>
            <w:vAlign w:val="bottom"/>
          </w:tcPr>
          <w:p w14:paraId="0037593F" w14:textId="1EB5337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85,47 €</w:t>
            </w:r>
          </w:p>
        </w:tc>
        <w:tc>
          <w:tcPr>
            <w:tcW w:w="1134" w:type="dxa"/>
            <w:tcBorders>
              <w:left w:val="nil"/>
              <w:bottom w:val="nil"/>
              <w:right w:val="nil"/>
            </w:tcBorders>
            <w:shd w:val="clear" w:color="auto" w:fill="FFFFFF" w:themeFill="background1"/>
            <w:noWrap/>
            <w:vAlign w:val="bottom"/>
          </w:tcPr>
          <w:p w14:paraId="66677F94" w14:textId="73FB58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87,02 €</w:t>
            </w:r>
          </w:p>
        </w:tc>
        <w:tc>
          <w:tcPr>
            <w:tcW w:w="1134" w:type="dxa"/>
            <w:tcBorders>
              <w:left w:val="nil"/>
              <w:bottom w:val="nil"/>
              <w:right w:val="nil"/>
            </w:tcBorders>
            <w:shd w:val="clear" w:color="auto" w:fill="FFFFFF" w:themeFill="background1"/>
            <w:noWrap/>
            <w:vAlign w:val="bottom"/>
          </w:tcPr>
          <w:p w14:paraId="2B964BBA" w14:textId="5516C9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88,68 €</w:t>
            </w:r>
          </w:p>
        </w:tc>
        <w:tc>
          <w:tcPr>
            <w:tcW w:w="1134" w:type="dxa"/>
            <w:tcBorders>
              <w:left w:val="nil"/>
              <w:bottom w:val="nil"/>
              <w:right w:val="nil"/>
            </w:tcBorders>
            <w:shd w:val="clear" w:color="auto" w:fill="FFFFFF" w:themeFill="background1"/>
            <w:noWrap/>
            <w:vAlign w:val="bottom"/>
          </w:tcPr>
          <w:p w14:paraId="3FE3E334" w14:textId="4722084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90,41 €</w:t>
            </w:r>
          </w:p>
        </w:tc>
        <w:tc>
          <w:tcPr>
            <w:tcW w:w="1134" w:type="dxa"/>
            <w:tcBorders>
              <w:left w:val="nil"/>
              <w:bottom w:val="nil"/>
              <w:right w:val="nil"/>
            </w:tcBorders>
            <w:shd w:val="clear" w:color="auto" w:fill="FFFFFF" w:themeFill="background1"/>
            <w:noWrap/>
            <w:vAlign w:val="bottom"/>
          </w:tcPr>
          <w:p w14:paraId="24902A6B" w14:textId="49DFB2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92,29 €</w:t>
            </w:r>
          </w:p>
        </w:tc>
        <w:tc>
          <w:tcPr>
            <w:tcW w:w="1134" w:type="dxa"/>
            <w:tcBorders>
              <w:left w:val="nil"/>
              <w:bottom w:val="nil"/>
              <w:right w:val="nil"/>
            </w:tcBorders>
            <w:shd w:val="clear" w:color="auto" w:fill="FFFFFF" w:themeFill="background1"/>
            <w:noWrap/>
            <w:vAlign w:val="bottom"/>
          </w:tcPr>
          <w:p w14:paraId="49B80D42" w14:textId="411D589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94,21 €</w:t>
            </w:r>
          </w:p>
        </w:tc>
        <w:tc>
          <w:tcPr>
            <w:tcW w:w="1134" w:type="dxa"/>
            <w:tcBorders>
              <w:left w:val="nil"/>
              <w:bottom w:val="nil"/>
              <w:right w:val="single" w:sz="4" w:space="0" w:color="4BACC6"/>
            </w:tcBorders>
            <w:shd w:val="clear" w:color="auto" w:fill="FFFFFF" w:themeFill="background1"/>
            <w:noWrap/>
            <w:vAlign w:val="bottom"/>
          </w:tcPr>
          <w:p w14:paraId="34E17445" w14:textId="12E856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96,29 €</w:t>
            </w:r>
          </w:p>
        </w:tc>
      </w:tr>
      <w:tr w:rsidR="00461AC5" w:rsidRPr="004D1C4D" w14:paraId="4B0C2B6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52813B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D882EC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 Mbps</w:t>
            </w:r>
          </w:p>
        </w:tc>
        <w:tc>
          <w:tcPr>
            <w:tcW w:w="1134" w:type="dxa"/>
            <w:tcBorders>
              <w:left w:val="nil"/>
              <w:bottom w:val="nil"/>
              <w:right w:val="nil"/>
            </w:tcBorders>
            <w:shd w:val="clear" w:color="auto" w:fill="FFFFFF" w:themeFill="background1"/>
            <w:noWrap/>
            <w:vAlign w:val="bottom"/>
          </w:tcPr>
          <w:p w14:paraId="7C77CBC7" w14:textId="66D80F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86,51 €</w:t>
            </w:r>
          </w:p>
        </w:tc>
        <w:tc>
          <w:tcPr>
            <w:tcW w:w="1134" w:type="dxa"/>
            <w:tcBorders>
              <w:left w:val="nil"/>
              <w:bottom w:val="nil"/>
              <w:right w:val="nil"/>
            </w:tcBorders>
            <w:shd w:val="clear" w:color="auto" w:fill="FFFFFF" w:themeFill="background1"/>
            <w:noWrap/>
            <w:vAlign w:val="bottom"/>
          </w:tcPr>
          <w:p w14:paraId="1AD18DAD" w14:textId="57BF904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87,16 €</w:t>
            </w:r>
          </w:p>
        </w:tc>
        <w:tc>
          <w:tcPr>
            <w:tcW w:w="1134" w:type="dxa"/>
            <w:tcBorders>
              <w:left w:val="nil"/>
              <w:bottom w:val="nil"/>
              <w:right w:val="nil"/>
            </w:tcBorders>
            <w:shd w:val="clear" w:color="auto" w:fill="FFFFFF" w:themeFill="background1"/>
            <w:noWrap/>
            <w:vAlign w:val="bottom"/>
          </w:tcPr>
          <w:p w14:paraId="7434ED67" w14:textId="30D9DE3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86,76 €</w:t>
            </w:r>
          </w:p>
        </w:tc>
        <w:tc>
          <w:tcPr>
            <w:tcW w:w="1134" w:type="dxa"/>
            <w:tcBorders>
              <w:left w:val="nil"/>
              <w:bottom w:val="nil"/>
              <w:right w:val="nil"/>
            </w:tcBorders>
            <w:shd w:val="clear" w:color="auto" w:fill="FFFFFF" w:themeFill="background1"/>
            <w:noWrap/>
            <w:vAlign w:val="bottom"/>
          </w:tcPr>
          <w:p w14:paraId="2D84742B" w14:textId="4F6D1BE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88,20 €</w:t>
            </w:r>
          </w:p>
        </w:tc>
        <w:tc>
          <w:tcPr>
            <w:tcW w:w="1134" w:type="dxa"/>
            <w:tcBorders>
              <w:left w:val="nil"/>
              <w:bottom w:val="nil"/>
              <w:right w:val="nil"/>
            </w:tcBorders>
            <w:shd w:val="clear" w:color="auto" w:fill="FFFFFF" w:themeFill="background1"/>
            <w:noWrap/>
            <w:vAlign w:val="bottom"/>
          </w:tcPr>
          <w:p w14:paraId="4D6950E4" w14:textId="0809AF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89,76 €</w:t>
            </w:r>
          </w:p>
        </w:tc>
        <w:tc>
          <w:tcPr>
            <w:tcW w:w="1134" w:type="dxa"/>
            <w:tcBorders>
              <w:left w:val="nil"/>
              <w:bottom w:val="nil"/>
              <w:right w:val="nil"/>
            </w:tcBorders>
            <w:shd w:val="clear" w:color="auto" w:fill="FFFFFF" w:themeFill="background1"/>
            <w:noWrap/>
            <w:vAlign w:val="bottom"/>
          </w:tcPr>
          <w:p w14:paraId="5C51084D" w14:textId="3A9BD7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91,41 €</w:t>
            </w:r>
          </w:p>
        </w:tc>
        <w:tc>
          <w:tcPr>
            <w:tcW w:w="1134" w:type="dxa"/>
            <w:tcBorders>
              <w:left w:val="nil"/>
              <w:bottom w:val="nil"/>
              <w:right w:val="nil"/>
            </w:tcBorders>
            <w:shd w:val="clear" w:color="auto" w:fill="FFFFFF" w:themeFill="background1"/>
            <w:noWrap/>
            <w:vAlign w:val="bottom"/>
          </w:tcPr>
          <w:p w14:paraId="2BB86B22" w14:textId="25C865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93,21 €</w:t>
            </w:r>
          </w:p>
        </w:tc>
        <w:tc>
          <w:tcPr>
            <w:tcW w:w="1134" w:type="dxa"/>
            <w:tcBorders>
              <w:left w:val="nil"/>
              <w:bottom w:val="nil"/>
              <w:right w:val="nil"/>
            </w:tcBorders>
            <w:shd w:val="clear" w:color="auto" w:fill="FFFFFF" w:themeFill="background1"/>
            <w:noWrap/>
            <w:vAlign w:val="bottom"/>
          </w:tcPr>
          <w:p w14:paraId="5CF2C62D" w14:textId="2572711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95,06 €</w:t>
            </w:r>
          </w:p>
        </w:tc>
        <w:tc>
          <w:tcPr>
            <w:tcW w:w="1134" w:type="dxa"/>
            <w:tcBorders>
              <w:left w:val="nil"/>
              <w:bottom w:val="nil"/>
              <w:right w:val="single" w:sz="4" w:space="0" w:color="4BACC6"/>
            </w:tcBorders>
            <w:shd w:val="clear" w:color="auto" w:fill="FFFFFF" w:themeFill="background1"/>
            <w:noWrap/>
            <w:vAlign w:val="bottom"/>
          </w:tcPr>
          <w:p w14:paraId="68A9897B" w14:textId="7D16EE1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97,08 €</w:t>
            </w:r>
          </w:p>
        </w:tc>
      </w:tr>
      <w:tr w:rsidR="00461AC5" w:rsidRPr="004D1C4D" w14:paraId="175DAC8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CEA8BC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D00237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 Mbps</w:t>
            </w:r>
          </w:p>
        </w:tc>
        <w:tc>
          <w:tcPr>
            <w:tcW w:w="1134" w:type="dxa"/>
            <w:tcBorders>
              <w:left w:val="nil"/>
              <w:bottom w:val="nil"/>
              <w:right w:val="nil"/>
            </w:tcBorders>
            <w:shd w:val="clear" w:color="auto" w:fill="FFFFFF" w:themeFill="background1"/>
            <w:noWrap/>
            <w:vAlign w:val="bottom"/>
          </w:tcPr>
          <w:p w14:paraId="495D301F" w14:textId="70498E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88,44 €</w:t>
            </w:r>
          </w:p>
        </w:tc>
        <w:tc>
          <w:tcPr>
            <w:tcW w:w="1134" w:type="dxa"/>
            <w:tcBorders>
              <w:left w:val="nil"/>
              <w:bottom w:val="nil"/>
              <w:right w:val="nil"/>
            </w:tcBorders>
            <w:shd w:val="clear" w:color="auto" w:fill="FFFFFF" w:themeFill="background1"/>
            <w:noWrap/>
            <w:vAlign w:val="bottom"/>
          </w:tcPr>
          <w:p w14:paraId="170BEF54" w14:textId="191ADF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88,85 €</w:t>
            </w:r>
          </w:p>
        </w:tc>
        <w:tc>
          <w:tcPr>
            <w:tcW w:w="1134" w:type="dxa"/>
            <w:tcBorders>
              <w:left w:val="nil"/>
              <w:bottom w:val="nil"/>
              <w:right w:val="nil"/>
            </w:tcBorders>
            <w:shd w:val="clear" w:color="auto" w:fill="FFFFFF" w:themeFill="background1"/>
            <w:noWrap/>
            <w:vAlign w:val="bottom"/>
          </w:tcPr>
          <w:p w14:paraId="3FE929BB" w14:textId="570771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88,05 €</w:t>
            </w:r>
          </w:p>
        </w:tc>
        <w:tc>
          <w:tcPr>
            <w:tcW w:w="1134" w:type="dxa"/>
            <w:tcBorders>
              <w:left w:val="nil"/>
              <w:bottom w:val="nil"/>
              <w:right w:val="nil"/>
            </w:tcBorders>
            <w:shd w:val="clear" w:color="auto" w:fill="FFFFFF" w:themeFill="background1"/>
            <w:noWrap/>
            <w:vAlign w:val="bottom"/>
          </w:tcPr>
          <w:p w14:paraId="6EF2B7F5" w14:textId="0B4F98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89,38 €</w:t>
            </w:r>
          </w:p>
        </w:tc>
        <w:tc>
          <w:tcPr>
            <w:tcW w:w="1134" w:type="dxa"/>
            <w:tcBorders>
              <w:left w:val="nil"/>
              <w:bottom w:val="nil"/>
              <w:right w:val="nil"/>
            </w:tcBorders>
            <w:shd w:val="clear" w:color="auto" w:fill="FFFFFF" w:themeFill="background1"/>
            <w:noWrap/>
            <w:vAlign w:val="bottom"/>
          </w:tcPr>
          <w:p w14:paraId="708827B7" w14:textId="614E5E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90,84 €</w:t>
            </w:r>
          </w:p>
        </w:tc>
        <w:tc>
          <w:tcPr>
            <w:tcW w:w="1134" w:type="dxa"/>
            <w:tcBorders>
              <w:left w:val="nil"/>
              <w:bottom w:val="nil"/>
              <w:right w:val="nil"/>
            </w:tcBorders>
            <w:shd w:val="clear" w:color="auto" w:fill="FFFFFF" w:themeFill="background1"/>
            <w:noWrap/>
            <w:vAlign w:val="bottom"/>
          </w:tcPr>
          <w:p w14:paraId="32687F1C" w14:textId="3B6B73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92,40 €</w:t>
            </w:r>
          </w:p>
        </w:tc>
        <w:tc>
          <w:tcPr>
            <w:tcW w:w="1134" w:type="dxa"/>
            <w:tcBorders>
              <w:left w:val="nil"/>
              <w:bottom w:val="nil"/>
              <w:right w:val="nil"/>
            </w:tcBorders>
            <w:shd w:val="clear" w:color="auto" w:fill="FFFFFF" w:themeFill="background1"/>
            <w:noWrap/>
            <w:vAlign w:val="bottom"/>
          </w:tcPr>
          <w:p w14:paraId="6DE110BD" w14:textId="04FDEDB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94,14 €</w:t>
            </w:r>
          </w:p>
        </w:tc>
        <w:tc>
          <w:tcPr>
            <w:tcW w:w="1134" w:type="dxa"/>
            <w:tcBorders>
              <w:left w:val="nil"/>
              <w:bottom w:val="nil"/>
              <w:right w:val="nil"/>
            </w:tcBorders>
            <w:shd w:val="clear" w:color="auto" w:fill="FFFFFF" w:themeFill="background1"/>
            <w:noWrap/>
            <w:vAlign w:val="bottom"/>
          </w:tcPr>
          <w:p w14:paraId="6E4C0C02" w14:textId="40CEB1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95,92 €</w:t>
            </w:r>
          </w:p>
        </w:tc>
        <w:tc>
          <w:tcPr>
            <w:tcW w:w="1134" w:type="dxa"/>
            <w:tcBorders>
              <w:left w:val="nil"/>
              <w:bottom w:val="nil"/>
              <w:right w:val="single" w:sz="4" w:space="0" w:color="4BACC6"/>
            </w:tcBorders>
            <w:shd w:val="clear" w:color="auto" w:fill="FFFFFF" w:themeFill="background1"/>
            <w:noWrap/>
            <w:vAlign w:val="bottom"/>
          </w:tcPr>
          <w:p w14:paraId="7675918C" w14:textId="48E57D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97,88 €</w:t>
            </w:r>
          </w:p>
        </w:tc>
      </w:tr>
      <w:tr w:rsidR="00461AC5" w:rsidRPr="004D1C4D" w14:paraId="3EC2A0A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FB1B7C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FE502B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 Mbps</w:t>
            </w:r>
          </w:p>
        </w:tc>
        <w:tc>
          <w:tcPr>
            <w:tcW w:w="1134" w:type="dxa"/>
            <w:tcBorders>
              <w:left w:val="nil"/>
              <w:bottom w:val="nil"/>
              <w:right w:val="nil"/>
            </w:tcBorders>
            <w:shd w:val="clear" w:color="auto" w:fill="FFFFFF" w:themeFill="background1"/>
            <w:noWrap/>
            <w:vAlign w:val="bottom"/>
          </w:tcPr>
          <w:p w14:paraId="6FA73A1E" w14:textId="17DAC66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90,38 €</w:t>
            </w:r>
          </w:p>
        </w:tc>
        <w:tc>
          <w:tcPr>
            <w:tcW w:w="1134" w:type="dxa"/>
            <w:tcBorders>
              <w:left w:val="nil"/>
              <w:bottom w:val="nil"/>
              <w:right w:val="nil"/>
            </w:tcBorders>
            <w:shd w:val="clear" w:color="auto" w:fill="FFFFFF" w:themeFill="background1"/>
            <w:noWrap/>
            <w:vAlign w:val="bottom"/>
          </w:tcPr>
          <w:p w14:paraId="7D6D7DD7" w14:textId="29E8A0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90,54 €</w:t>
            </w:r>
          </w:p>
        </w:tc>
        <w:tc>
          <w:tcPr>
            <w:tcW w:w="1134" w:type="dxa"/>
            <w:tcBorders>
              <w:left w:val="nil"/>
              <w:bottom w:val="nil"/>
              <w:right w:val="nil"/>
            </w:tcBorders>
            <w:shd w:val="clear" w:color="auto" w:fill="FFFFFF" w:themeFill="background1"/>
            <w:noWrap/>
            <w:vAlign w:val="bottom"/>
          </w:tcPr>
          <w:p w14:paraId="6C81A580" w14:textId="61AE20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89,33 €</w:t>
            </w:r>
          </w:p>
        </w:tc>
        <w:tc>
          <w:tcPr>
            <w:tcW w:w="1134" w:type="dxa"/>
            <w:tcBorders>
              <w:left w:val="nil"/>
              <w:bottom w:val="nil"/>
              <w:right w:val="nil"/>
            </w:tcBorders>
            <w:shd w:val="clear" w:color="auto" w:fill="FFFFFF" w:themeFill="background1"/>
            <w:noWrap/>
            <w:vAlign w:val="bottom"/>
          </w:tcPr>
          <w:p w14:paraId="44B71E34" w14:textId="7F92B2C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90,56 €</w:t>
            </w:r>
          </w:p>
        </w:tc>
        <w:tc>
          <w:tcPr>
            <w:tcW w:w="1134" w:type="dxa"/>
            <w:tcBorders>
              <w:left w:val="nil"/>
              <w:bottom w:val="nil"/>
              <w:right w:val="nil"/>
            </w:tcBorders>
            <w:shd w:val="clear" w:color="auto" w:fill="FFFFFF" w:themeFill="background1"/>
            <w:noWrap/>
            <w:vAlign w:val="bottom"/>
          </w:tcPr>
          <w:p w14:paraId="400E90B9" w14:textId="3ABCF1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91,92 €</w:t>
            </w:r>
          </w:p>
        </w:tc>
        <w:tc>
          <w:tcPr>
            <w:tcW w:w="1134" w:type="dxa"/>
            <w:tcBorders>
              <w:left w:val="nil"/>
              <w:bottom w:val="nil"/>
              <w:right w:val="nil"/>
            </w:tcBorders>
            <w:shd w:val="clear" w:color="auto" w:fill="FFFFFF" w:themeFill="background1"/>
            <w:noWrap/>
            <w:vAlign w:val="bottom"/>
          </w:tcPr>
          <w:p w14:paraId="09D2EF43" w14:textId="2D2053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93,40 €</w:t>
            </w:r>
          </w:p>
        </w:tc>
        <w:tc>
          <w:tcPr>
            <w:tcW w:w="1134" w:type="dxa"/>
            <w:tcBorders>
              <w:left w:val="nil"/>
              <w:bottom w:val="nil"/>
              <w:right w:val="nil"/>
            </w:tcBorders>
            <w:shd w:val="clear" w:color="auto" w:fill="FFFFFF" w:themeFill="background1"/>
            <w:noWrap/>
            <w:vAlign w:val="bottom"/>
          </w:tcPr>
          <w:p w14:paraId="7C319FF3" w14:textId="4B56D8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95,07 €</w:t>
            </w:r>
          </w:p>
        </w:tc>
        <w:tc>
          <w:tcPr>
            <w:tcW w:w="1134" w:type="dxa"/>
            <w:tcBorders>
              <w:left w:val="nil"/>
              <w:bottom w:val="nil"/>
              <w:right w:val="nil"/>
            </w:tcBorders>
            <w:shd w:val="clear" w:color="auto" w:fill="FFFFFF" w:themeFill="background1"/>
            <w:noWrap/>
            <w:vAlign w:val="bottom"/>
          </w:tcPr>
          <w:p w14:paraId="16D2197A" w14:textId="07D6540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96,77 €</w:t>
            </w:r>
          </w:p>
        </w:tc>
        <w:tc>
          <w:tcPr>
            <w:tcW w:w="1134" w:type="dxa"/>
            <w:tcBorders>
              <w:left w:val="nil"/>
              <w:bottom w:val="nil"/>
              <w:right w:val="single" w:sz="4" w:space="0" w:color="4BACC6"/>
            </w:tcBorders>
            <w:shd w:val="clear" w:color="auto" w:fill="FFFFFF" w:themeFill="background1"/>
            <w:noWrap/>
            <w:vAlign w:val="bottom"/>
          </w:tcPr>
          <w:p w14:paraId="15281BE3" w14:textId="0CE8D6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98,68 €</w:t>
            </w:r>
          </w:p>
        </w:tc>
      </w:tr>
      <w:tr w:rsidR="00461AC5" w:rsidRPr="004D1C4D" w14:paraId="70BEBB6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B9990D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D574D9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 Mbps</w:t>
            </w:r>
          </w:p>
        </w:tc>
        <w:tc>
          <w:tcPr>
            <w:tcW w:w="1134" w:type="dxa"/>
            <w:tcBorders>
              <w:left w:val="nil"/>
              <w:bottom w:val="nil"/>
              <w:right w:val="nil"/>
            </w:tcBorders>
            <w:shd w:val="clear" w:color="auto" w:fill="FFFFFF" w:themeFill="background1"/>
            <w:noWrap/>
            <w:vAlign w:val="bottom"/>
          </w:tcPr>
          <w:p w14:paraId="79489BDA" w14:textId="6744E11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92,31 €</w:t>
            </w:r>
          </w:p>
        </w:tc>
        <w:tc>
          <w:tcPr>
            <w:tcW w:w="1134" w:type="dxa"/>
            <w:tcBorders>
              <w:left w:val="nil"/>
              <w:bottom w:val="nil"/>
              <w:right w:val="nil"/>
            </w:tcBorders>
            <w:shd w:val="clear" w:color="auto" w:fill="FFFFFF" w:themeFill="background1"/>
            <w:noWrap/>
            <w:vAlign w:val="bottom"/>
          </w:tcPr>
          <w:p w14:paraId="71900004" w14:textId="374935C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92,23 €</w:t>
            </w:r>
          </w:p>
        </w:tc>
        <w:tc>
          <w:tcPr>
            <w:tcW w:w="1134" w:type="dxa"/>
            <w:tcBorders>
              <w:left w:val="nil"/>
              <w:bottom w:val="nil"/>
              <w:right w:val="nil"/>
            </w:tcBorders>
            <w:shd w:val="clear" w:color="auto" w:fill="FFFFFF" w:themeFill="background1"/>
            <w:noWrap/>
            <w:vAlign w:val="bottom"/>
          </w:tcPr>
          <w:p w14:paraId="3C5D832D" w14:textId="3CA7D2F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90,62 €</w:t>
            </w:r>
          </w:p>
        </w:tc>
        <w:tc>
          <w:tcPr>
            <w:tcW w:w="1134" w:type="dxa"/>
            <w:tcBorders>
              <w:left w:val="nil"/>
              <w:bottom w:val="nil"/>
              <w:right w:val="nil"/>
            </w:tcBorders>
            <w:shd w:val="clear" w:color="auto" w:fill="FFFFFF" w:themeFill="background1"/>
            <w:noWrap/>
            <w:vAlign w:val="bottom"/>
          </w:tcPr>
          <w:p w14:paraId="6A7E3A93" w14:textId="2C42A73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91,74 €</w:t>
            </w:r>
          </w:p>
        </w:tc>
        <w:tc>
          <w:tcPr>
            <w:tcW w:w="1134" w:type="dxa"/>
            <w:tcBorders>
              <w:left w:val="nil"/>
              <w:bottom w:val="nil"/>
              <w:right w:val="nil"/>
            </w:tcBorders>
            <w:shd w:val="clear" w:color="auto" w:fill="FFFFFF" w:themeFill="background1"/>
            <w:noWrap/>
            <w:vAlign w:val="bottom"/>
          </w:tcPr>
          <w:p w14:paraId="079A0275" w14:textId="234433E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93,00 €</w:t>
            </w:r>
          </w:p>
        </w:tc>
        <w:tc>
          <w:tcPr>
            <w:tcW w:w="1134" w:type="dxa"/>
            <w:tcBorders>
              <w:left w:val="nil"/>
              <w:bottom w:val="nil"/>
              <w:right w:val="nil"/>
            </w:tcBorders>
            <w:shd w:val="clear" w:color="auto" w:fill="FFFFFF" w:themeFill="background1"/>
            <w:noWrap/>
            <w:vAlign w:val="bottom"/>
          </w:tcPr>
          <w:p w14:paraId="3A5CE8F1" w14:textId="3EDAF2D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94,39 €</w:t>
            </w:r>
          </w:p>
        </w:tc>
        <w:tc>
          <w:tcPr>
            <w:tcW w:w="1134" w:type="dxa"/>
            <w:tcBorders>
              <w:left w:val="nil"/>
              <w:bottom w:val="nil"/>
              <w:right w:val="nil"/>
            </w:tcBorders>
            <w:shd w:val="clear" w:color="auto" w:fill="FFFFFF" w:themeFill="background1"/>
            <w:noWrap/>
            <w:vAlign w:val="bottom"/>
          </w:tcPr>
          <w:p w14:paraId="1961465C" w14:textId="3ED7F1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95,99 €</w:t>
            </w:r>
          </w:p>
        </w:tc>
        <w:tc>
          <w:tcPr>
            <w:tcW w:w="1134" w:type="dxa"/>
            <w:tcBorders>
              <w:left w:val="nil"/>
              <w:bottom w:val="nil"/>
              <w:right w:val="nil"/>
            </w:tcBorders>
            <w:shd w:val="clear" w:color="auto" w:fill="FFFFFF" w:themeFill="background1"/>
            <w:noWrap/>
            <w:vAlign w:val="bottom"/>
          </w:tcPr>
          <w:p w14:paraId="43D504F9" w14:textId="1D7578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97,63 €</w:t>
            </w:r>
          </w:p>
        </w:tc>
        <w:tc>
          <w:tcPr>
            <w:tcW w:w="1134" w:type="dxa"/>
            <w:tcBorders>
              <w:left w:val="nil"/>
              <w:bottom w:val="nil"/>
              <w:right w:val="single" w:sz="4" w:space="0" w:color="4BACC6"/>
            </w:tcBorders>
            <w:shd w:val="clear" w:color="auto" w:fill="FFFFFF" w:themeFill="background1"/>
            <w:noWrap/>
            <w:vAlign w:val="bottom"/>
          </w:tcPr>
          <w:p w14:paraId="5E2C9E38" w14:textId="0C0690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99,47 €</w:t>
            </w:r>
          </w:p>
        </w:tc>
      </w:tr>
      <w:tr w:rsidR="00461AC5" w:rsidRPr="004D1C4D" w14:paraId="1316401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02888A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E0F62E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 Mbps</w:t>
            </w:r>
          </w:p>
        </w:tc>
        <w:tc>
          <w:tcPr>
            <w:tcW w:w="1134" w:type="dxa"/>
            <w:tcBorders>
              <w:left w:val="nil"/>
              <w:bottom w:val="nil"/>
              <w:right w:val="nil"/>
            </w:tcBorders>
            <w:shd w:val="clear" w:color="auto" w:fill="FFFFFF" w:themeFill="background1"/>
            <w:noWrap/>
            <w:vAlign w:val="bottom"/>
          </w:tcPr>
          <w:p w14:paraId="7F51475F" w14:textId="5CA3FB4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94,25 €</w:t>
            </w:r>
          </w:p>
        </w:tc>
        <w:tc>
          <w:tcPr>
            <w:tcW w:w="1134" w:type="dxa"/>
            <w:tcBorders>
              <w:left w:val="nil"/>
              <w:bottom w:val="nil"/>
              <w:right w:val="nil"/>
            </w:tcBorders>
            <w:shd w:val="clear" w:color="auto" w:fill="FFFFFF" w:themeFill="background1"/>
            <w:noWrap/>
            <w:vAlign w:val="bottom"/>
          </w:tcPr>
          <w:p w14:paraId="6C2C0E75" w14:textId="6A9C19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93,92 €</w:t>
            </w:r>
          </w:p>
        </w:tc>
        <w:tc>
          <w:tcPr>
            <w:tcW w:w="1134" w:type="dxa"/>
            <w:tcBorders>
              <w:left w:val="nil"/>
              <w:bottom w:val="nil"/>
              <w:right w:val="nil"/>
            </w:tcBorders>
            <w:shd w:val="clear" w:color="auto" w:fill="FFFFFF" w:themeFill="background1"/>
            <w:noWrap/>
            <w:vAlign w:val="bottom"/>
          </w:tcPr>
          <w:p w14:paraId="71337D96" w14:textId="520351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91,91 €</w:t>
            </w:r>
          </w:p>
        </w:tc>
        <w:tc>
          <w:tcPr>
            <w:tcW w:w="1134" w:type="dxa"/>
            <w:tcBorders>
              <w:left w:val="nil"/>
              <w:bottom w:val="nil"/>
              <w:right w:val="nil"/>
            </w:tcBorders>
            <w:shd w:val="clear" w:color="auto" w:fill="FFFFFF" w:themeFill="background1"/>
            <w:noWrap/>
            <w:vAlign w:val="bottom"/>
          </w:tcPr>
          <w:p w14:paraId="5F65D0A9" w14:textId="2085DB7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92,92 €</w:t>
            </w:r>
          </w:p>
        </w:tc>
        <w:tc>
          <w:tcPr>
            <w:tcW w:w="1134" w:type="dxa"/>
            <w:tcBorders>
              <w:left w:val="nil"/>
              <w:bottom w:val="nil"/>
              <w:right w:val="nil"/>
            </w:tcBorders>
            <w:shd w:val="clear" w:color="auto" w:fill="FFFFFF" w:themeFill="background1"/>
            <w:noWrap/>
            <w:vAlign w:val="bottom"/>
          </w:tcPr>
          <w:p w14:paraId="6002D642" w14:textId="17F0254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94,08 €</w:t>
            </w:r>
          </w:p>
        </w:tc>
        <w:tc>
          <w:tcPr>
            <w:tcW w:w="1134" w:type="dxa"/>
            <w:tcBorders>
              <w:left w:val="nil"/>
              <w:bottom w:val="nil"/>
              <w:right w:val="nil"/>
            </w:tcBorders>
            <w:shd w:val="clear" w:color="auto" w:fill="FFFFFF" w:themeFill="background1"/>
            <w:noWrap/>
            <w:vAlign w:val="bottom"/>
          </w:tcPr>
          <w:p w14:paraId="67E28D46" w14:textId="3EEF16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95,39 €</w:t>
            </w:r>
          </w:p>
        </w:tc>
        <w:tc>
          <w:tcPr>
            <w:tcW w:w="1134" w:type="dxa"/>
            <w:tcBorders>
              <w:left w:val="nil"/>
              <w:bottom w:val="nil"/>
              <w:right w:val="nil"/>
            </w:tcBorders>
            <w:shd w:val="clear" w:color="auto" w:fill="FFFFFF" w:themeFill="background1"/>
            <w:noWrap/>
            <w:vAlign w:val="bottom"/>
          </w:tcPr>
          <w:p w14:paraId="79529476" w14:textId="614FBF6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96,92 €</w:t>
            </w:r>
          </w:p>
        </w:tc>
        <w:tc>
          <w:tcPr>
            <w:tcW w:w="1134" w:type="dxa"/>
            <w:tcBorders>
              <w:left w:val="nil"/>
              <w:bottom w:val="nil"/>
              <w:right w:val="nil"/>
            </w:tcBorders>
            <w:shd w:val="clear" w:color="auto" w:fill="FFFFFF" w:themeFill="background1"/>
            <w:noWrap/>
            <w:vAlign w:val="bottom"/>
          </w:tcPr>
          <w:p w14:paraId="7016717E" w14:textId="56AC53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98,48 €</w:t>
            </w:r>
          </w:p>
        </w:tc>
        <w:tc>
          <w:tcPr>
            <w:tcW w:w="1134" w:type="dxa"/>
            <w:tcBorders>
              <w:left w:val="nil"/>
              <w:bottom w:val="nil"/>
              <w:right w:val="single" w:sz="4" w:space="0" w:color="4BACC6"/>
            </w:tcBorders>
            <w:shd w:val="clear" w:color="auto" w:fill="FFFFFF" w:themeFill="background1"/>
            <w:noWrap/>
            <w:vAlign w:val="bottom"/>
          </w:tcPr>
          <w:p w14:paraId="280CEE14" w14:textId="7C9262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100,27 €</w:t>
            </w:r>
          </w:p>
        </w:tc>
      </w:tr>
      <w:tr w:rsidR="00461AC5" w:rsidRPr="004D1C4D" w14:paraId="1DB7467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7A6AA5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FE1DDF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 Mbps</w:t>
            </w:r>
          </w:p>
        </w:tc>
        <w:tc>
          <w:tcPr>
            <w:tcW w:w="1134" w:type="dxa"/>
            <w:tcBorders>
              <w:left w:val="nil"/>
              <w:bottom w:val="nil"/>
              <w:right w:val="nil"/>
            </w:tcBorders>
            <w:shd w:val="clear" w:color="auto" w:fill="FFFFFF" w:themeFill="background1"/>
            <w:noWrap/>
            <w:vAlign w:val="bottom"/>
          </w:tcPr>
          <w:p w14:paraId="070C3694" w14:textId="516477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98,11 €</w:t>
            </w:r>
          </w:p>
        </w:tc>
        <w:tc>
          <w:tcPr>
            <w:tcW w:w="1134" w:type="dxa"/>
            <w:tcBorders>
              <w:left w:val="nil"/>
              <w:bottom w:val="nil"/>
              <w:right w:val="nil"/>
            </w:tcBorders>
            <w:shd w:val="clear" w:color="auto" w:fill="FFFFFF" w:themeFill="background1"/>
            <w:noWrap/>
            <w:vAlign w:val="bottom"/>
          </w:tcPr>
          <w:p w14:paraId="7A967EF0" w14:textId="094A02F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97,30 €</w:t>
            </w:r>
          </w:p>
        </w:tc>
        <w:tc>
          <w:tcPr>
            <w:tcW w:w="1134" w:type="dxa"/>
            <w:tcBorders>
              <w:left w:val="nil"/>
              <w:bottom w:val="nil"/>
              <w:right w:val="nil"/>
            </w:tcBorders>
            <w:shd w:val="clear" w:color="auto" w:fill="FFFFFF" w:themeFill="background1"/>
            <w:noWrap/>
            <w:vAlign w:val="bottom"/>
          </w:tcPr>
          <w:p w14:paraId="7A90BFB6" w14:textId="47294F5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94,49 €</w:t>
            </w:r>
          </w:p>
        </w:tc>
        <w:tc>
          <w:tcPr>
            <w:tcW w:w="1134" w:type="dxa"/>
            <w:tcBorders>
              <w:left w:val="nil"/>
              <w:bottom w:val="nil"/>
              <w:right w:val="nil"/>
            </w:tcBorders>
            <w:shd w:val="clear" w:color="auto" w:fill="FFFFFF" w:themeFill="background1"/>
            <w:noWrap/>
            <w:vAlign w:val="bottom"/>
          </w:tcPr>
          <w:p w14:paraId="1E179325" w14:textId="2CC298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95,28 €</w:t>
            </w:r>
          </w:p>
        </w:tc>
        <w:tc>
          <w:tcPr>
            <w:tcW w:w="1134" w:type="dxa"/>
            <w:tcBorders>
              <w:left w:val="nil"/>
              <w:bottom w:val="nil"/>
              <w:right w:val="nil"/>
            </w:tcBorders>
            <w:shd w:val="clear" w:color="auto" w:fill="FFFFFF" w:themeFill="background1"/>
            <w:noWrap/>
            <w:vAlign w:val="bottom"/>
          </w:tcPr>
          <w:p w14:paraId="0974A6D2" w14:textId="66087D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96,24 €</w:t>
            </w:r>
          </w:p>
        </w:tc>
        <w:tc>
          <w:tcPr>
            <w:tcW w:w="1134" w:type="dxa"/>
            <w:tcBorders>
              <w:left w:val="nil"/>
              <w:bottom w:val="nil"/>
              <w:right w:val="nil"/>
            </w:tcBorders>
            <w:shd w:val="clear" w:color="auto" w:fill="FFFFFF" w:themeFill="background1"/>
            <w:noWrap/>
            <w:vAlign w:val="bottom"/>
          </w:tcPr>
          <w:p w14:paraId="5B30787D" w14:textId="07CDF05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97,37 €</w:t>
            </w:r>
          </w:p>
        </w:tc>
        <w:tc>
          <w:tcPr>
            <w:tcW w:w="1134" w:type="dxa"/>
            <w:tcBorders>
              <w:left w:val="nil"/>
              <w:bottom w:val="nil"/>
              <w:right w:val="nil"/>
            </w:tcBorders>
            <w:shd w:val="clear" w:color="auto" w:fill="FFFFFF" w:themeFill="background1"/>
            <w:noWrap/>
            <w:vAlign w:val="bottom"/>
          </w:tcPr>
          <w:p w14:paraId="6D8B4812" w14:textId="0EE668B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98,78 €</w:t>
            </w:r>
          </w:p>
        </w:tc>
        <w:tc>
          <w:tcPr>
            <w:tcW w:w="1134" w:type="dxa"/>
            <w:tcBorders>
              <w:left w:val="nil"/>
              <w:bottom w:val="nil"/>
              <w:right w:val="nil"/>
            </w:tcBorders>
            <w:shd w:val="clear" w:color="auto" w:fill="FFFFFF" w:themeFill="background1"/>
            <w:noWrap/>
            <w:vAlign w:val="bottom"/>
          </w:tcPr>
          <w:p w14:paraId="1358D3A0" w14:textId="3ABC62C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100,19 €</w:t>
            </w:r>
          </w:p>
        </w:tc>
        <w:tc>
          <w:tcPr>
            <w:tcW w:w="1134" w:type="dxa"/>
            <w:tcBorders>
              <w:left w:val="nil"/>
              <w:bottom w:val="nil"/>
              <w:right w:val="single" w:sz="4" w:space="0" w:color="4BACC6"/>
            </w:tcBorders>
            <w:shd w:val="clear" w:color="auto" w:fill="FFFFFF" w:themeFill="background1"/>
            <w:noWrap/>
            <w:vAlign w:val="bottom"/>
          </w:tcPr>
          <w:p w14:paraId="51BB68FB" w14:textId="3E9190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101,87 €</w:t>
            </w:r>
          </w:p>
        </w:tc>
      </w:tr>
      <w:tr w:rsidR="00461AC5" w:rsidRPr="004D1C4D" w14:paraId="60BC72D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B162E0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CF169C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 Mbps</w:t>
            </w:r>
          </w:p>
        </w:tc>
        <w:tc>
          <w:tcPr>
            <w:tcW w:w="1134" w:type="dxa"/>
            <w:tcBorders>
              <w:left w:val="nil"/>
              <w:bottom w:val="nil"/>
              <w:right w:val="nil"/>
            </w:tcBorders>
            <w:shd w:val="clear" w:color="auto" w:fill="FFFFFF" w:themeFill="background1"/>
            <w:noWrap/>
            <w:vAlign w:val="bottom"/>
          </w:tcPr>
          <w:p w14:paraId="14732ACB" w14:textId="7927CD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101,98 €</w:t>
            </w:r>
          </w:p>
        </w:tc>
        <w:tc>
          <w:tcPr>
            <w:tcW w:w="1134" w:type="dxa"/>
            <w:tcBorders>
              <w:left w:val="nil"/>
              <w:bottom w:val="nil"/>
              <w:right w:val="nil"/>
            </w:tcBorders>
            <w:shd w:val="clear" w:color="auto" w:fill="FFFFFF" w:themeFill="background1"/>
            <w:noWrap/>
            <w:vAlign w:val="bottom"/>
          </w:tcPr>
          <w:p w14:paraId="213D7621" w14:textId="1F83076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100,68 €</w:t>
            </w:r>
          </w:p>
        </w:tc>
        <w:tc>
          <w:tcPr>
            <w:tcW w:w="1134" w:type="dxa"/>
            <w:tcBorders>
              <w:left w:val="nil"/>
              <w:bottom w:val="nil"/>
              <w:right w:val="nil"/>
            </w:tcBorders>
            <w:shd w:val="clear" w:color="auto" w:fill="FFFFFF" w:themeFill="background1"/>
            <w:noWrap/>
            <w:vAlign w:val="bottom"/>
          </w:tcPr>
          <w:p w14:paraId="4DE9954C" w14:textId="7C754F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97,07 €</w:t>
            </w:r>
          </w:p>
        </w:tc>
        <w:tc>
          <w:tcPr>
            <w:tcW w:w="1134" w:type="dxa"/>
            <w:tcBorders>
              <w:left w:val="nil"/>
              <w:bottom w:val="nil"/>
              <w:right w:val="nil"/>
            </w:tcBorders>
            <w:shd w:val="clear" w:color="auto" w:fill="FFFFFF" w:themeFill="background1"/>
            <w:noWrap/>
            <w:vAlign w:val="bottom"/>
          </w:tcPr>
          <w:p w14:paraId="15115F20" w14:textId="0374964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97,64 €</w:t>
            </w:r>
          </w:p>
        </w:tc>
        <w:tc>
          <w:tcPr>
            <w:tcW w:w="1134" w:type="dxa"/>
            <w:tcBorders>
              <w:left w:val="nil"/>
              <w:bottom w:val="nil"/>
              <w:right w:val="nil"/>
            </w:tcBorders>
            <w:shd w:val="clear" w:color="auto" w:fill="FFFFFF" w:themeFill="background1"/>
            <w:noWrap/>
            <w:vAlign w:val="bottom"/>
          </w:tcPr>
          <w:p w14:paraId="567B1249" w14:textId="0531F9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98,40 €</w:t>
            </w:r>
          </w:p>
        </w:tc>
        <w:tc>
          <w:tcPr>
            <w:tcW w:w="1134" w:type="dxa"/>
            <w:tcBorders>
              <w:left w:val="nil"/>
              <w:bottom w:val="nil"/>
              <w:right w:val="nil"/>
            </w:tcBorders>
            <w:shd w:val="clear" w:color="auto" w:fill="FFFFFF" w:themeFill="background1"/>
            <w:noWrap/>
            <w:vAlign w:val="bottom"/>
          </w:tcPr>
          <w:p w14:paraId="4A79552F" w14:textId="3381B45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99,36 €</w:t>
            </w:r>
          </w:p>
        </w:tc>
        <w:tc>
          <w:tcPr>
            <w:tcW w:w="1134" w:type="dxa"/>
            <w:tcBorders>
              <w:left w:val="nil"/>
              <w:bottom w:val="nil"/>
              <w:right w:val="nil"/>
            </w:tcBorders>
            <w:shd w:val="clear" w:color="auto" w:fill="FFFFFF" w:themeFill="background1"/>
            <w:noWrap/>
            <w:vAlign w:val="bottom"/>
          </w:tcPr>
          <w:p w14:paraId="2BC5BDAC" w14:textId="4BC07D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100,63 €</w:t>
            </w:r>
          </w:p>
        </w:tc>
        <w:tc>
          <w:tcPr>
            <w:tcW w:w="1134" w:type="dxa"/>
            <w:tcBorders>
              <w:left w:val="nil"/>
              <w:bottom w:val="nil"/>
              <w:right w:val="nil"/>
            </w:tcBorders>
            <w:shd w:val="clear" w:color="auto" w:fill="FFFFFF" w:themeFill="background1"/>
            <w:noWrap/>
            <w:vAlign w:val="bottom"/>
          </w:tcPr>
          <w:p w14:paraId="5C0A41E7" w14:textId="35A4217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101,91 €</w:t>
            </w:r>
          </w:p>
        </w:tc>
        <w:tc>
          <w:tcPr>
            <w:tcW w:w="1134" w:type="dxa"/>
            <w:tcBorders>
              <w:left w:val="nil"/>
              <w:bottom w:val="nil"/>
              <w:right w:val="single" w:sz="4" w:space="0" w:color="4BACC6"/>
            </w:tcBorders>
            <w:shd w:val="clear" w:color="auto" w:fill="FFFFFF" w:themeFill="background1"/>
            <w:noWrap/>
            <w:vAlign w:val="bottom"/>
          </w:tcPr>
          <w:p w14:paraId="108F33A1" w14:textId="7711E57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103,46 €</w:t>
            </w:r>
          </w:p>
        </w:tc>
      </w:tr>
      <w:tr w:rsidR="00461AC5" w:rsidRPr="004D1C4D" w14:paraId="570D2FE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88F7E2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3E746E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 Mbps</w:t>
            </w:r>
          </w:p>
        </w:tc>
        <w:tc>
          <w:tcPr>
            <w:tcW w:w="1134" w:type="dxa"/>
            <w:tcBorders>
              <w:left w:val="nil"/>
              <w:bottom w:val="nil"/>
              <w:right w:val="nil"/>
            </w:tcBorders>
            <w:shd w:val="clear" w:color="auto" w:fill="FFFFFF" w:themeFill="background1"/>
            <w:noWrap/>
            <w:vAlign w:val="bottom"/>
          </w:tcPr>
          <w:p w14:paraId="0A98EB1C" w14:textId="2890D8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105,85 €</w:t>
            </w:r>
          </w:p>
        </w:tc>
        <w:tc>
          <w:tcPr>
            <w:tcW w:w="1134" w:type="dxa"/>
            <w:tcBorders>
              <w:left w:val="nil"/>
              <w:bottom w:val="nil"/>
              <w:right w:val="nil"/>
            </w:tcBorders>
            <w:shd w:val="clear" w:color="auto" w:fill="FFFFFF" w:themeFill="background1"/>
            <w:noWrap/>
            <w:vAlign w:val="bottom"/>
          </w:tcPr>
          <w:p w14:paraId="27805223" w14:textId="231139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104,06 €</w:t>
            </w:r>
          </w:p>
        </w:tc>
        <w:tc>
          <w:tcPr>
            <w:tcW w:w="1134" w:type="dxa"/>
            <w:tcBorders>
              <w:left w:val="nil"/>
              <w:bottom w:val="nil"/>
              <w:right w:val="nil"/>
            </w:tcBorders>
            <w:shd w:val="clear" w:color="auto" w:fill="FFFFFF" w:themeFill="background1"/>
            <w:noWrap/>
            <w:vAlign w:val="bottom"/>
          </w:tcPr>
          <w:p w14:paraId="00DBCEB4" w14:textId="37AEFB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99,64 €</w:t>
            </w:r>
          </w:p>
        </w:tc>
        <w:tc>
          <w:tcPr>
            <w:tcW w:w="1134" w:type="dxa"/>
            <w:tcBorders>
              <w:left w:val="nil"/>
              <w:bottom w:val="nil"/>
              <w:right w:val="nil"/>
            </w:tcBorders>
            <w:shd w:val="clear" w:color="auto" w:fill="FFFFFF" w:themeFill="background1"/>
            <w:noWrap/>
            <w:vAlign w:val="bottom"/>
          </w:tcPr>
          <w:p w14:paraId="0B957588" w14:textId="10E875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100,00 €</w:t>
            </w:r>
          </w:p>
        </w:tc>
        <w:tc>
          <w:tcPr>
            <w:tcW w:w="1134" w:type="dxa"/>
            <w:tcBorders>
              <w:left w:val="nil"/>
              <w:bottom w:val="nil"/>
              <w:right w:val="nil"/>
            </w:tcBorders>
            <w:shd w:val="clear" w:color="auto" w:fill="FFFFFF" w:themeFill="background1"/>
            <w:noWrap/>
            <w:vAlign w:val="bottom"/>
          </w:tcPr>
          <w:p w14:paraId="7FCAA756" w14:textId="17644C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100,56 €</w:t>
            </w:r>
          </w:p>
        </w:tc>
        <w:tc>
          <w:tcPr>
            <w:tcW w:w="1134" w:type="dxa"/>
            <w:tcBorders>
              <w:left w:val="nil"/>
              <w:bottom w:val="nil"/>
              <w:right w:val="nil"/>
            </w:tcBorders>
            <w:shd w:val="clear" w:color="auto" w:fill="FFFFFF" w:themeFill="background1"/>
            <w:noWrap/>
            <w:vAlign w:val="bottom"/>
          </w:tcPr>
          <w:p w14:paraId="1C829E25" w14:textId="41CEEE5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101,35 €</w:t>
            </w:r>
          </w:p>
        </w:tc>
        <w:tc>
          <w:tcPr>
            <w:tcW w:w="1134" w:type="dxa"/>
            <w:tcBorders>
              <w:left w:val="nil"/>
              <w:bottom w:val="nil"/>
              <w:right w:val="nil"/>
            </w:tcBorders>
            <w:shd w:val="clear" w:color="auto" w:fill="FFFFFF" w:themeFill="background1"/>
            <w:noWrap/>
            <w:vAlign w:val="bottom"/>
          </w:tcPr>
          <w:p w14:paraId="59F9B21A" w14:textId="4C5B13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102,48 €</w:t>
            </w:r>
          </w:p>
        </w:tc>
        <w:tc>
          <w:tcPr>
            <w:tcW w:w="1134" w:type="dxa"/>
            <w:tcBorders>
              <w:left w:val="nil"/>
              <w:bottom w:val="nil"/>
              <w:right w:val="nil"/>
            </w:tcBorders>
            <w:shd w:val="clear" w:color="auto" w:fill="FFFFFF" w:themeFill="background1"/>
            <w:noWrap/>
            <w:vAlign w:val="bottom"/>
          </w:tcPr>
          <w:p w14:paraId="5B328648" w14:textId="49C705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103,62 €</w:t>
            </w:r>
          </w:p>
        </w:tc>
        <w:tc>
          <w:tcPr>
            <w:tcW w:w="1134" w:type="dxa"/>
            <w:tcBorders>
              <w:left w:val="nil"/>
              <w:bottom w:val="nil"/>
              <w:right w:val="single" w:sz="4" w:space="0" w:color="4BACC6"/>
            </w:tcBorders>
            <w:shd w:val="clear" w:color="auto" w:fill="FFFFFF" w:themeFill="background1"/>
            <w:noWrap/>
            <w:vAlign w:val="bottom"/>
          </w:tcPr>
          <w:p w14:paraId="3C565525" w14:textId="3CB8EA9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105,06 €</w:t>
            </w:r>
          </w:p>
        </w:tc>
      </w:tr>
      <w:tr w:rsidR="00461AC5" w:rsidRPr="004D1C4D" w14:paraId="714083D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FF2907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79E361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90 Mbps</w:t>
            </w:r>
          </w:p>
        </w:tc>
        <w:tc>
          <w:tcPr>
            <w:tcW w:w="1134" w:type="dxa"/>
            <w:tcBorders>
              <w:left w:val="nil"/>
              <w:bottom w:val="nil"/>
              <w:right w:val="nil"/>
            </w:tcBorders>
            <w:shd w:val="clear" w:color="auto" w:fill="FFFFFF" w:themeFill="background1"/>
            <w:noWrap/>
            <w:vAlign w:val="bottom"/>
          </w:tcPr>
          <w:p w14:paraId="5B8E2E61" w14:textId="680EC1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109,72 €</w:t>
            </w:r>
          </w:p>
        </w:tc>
        <w:tc>
          <w:tcPr>
            <w:tcW w:w="1134" w:type="dxa"/>
            <w:tcBorders>
              <w:left w:val="nil"/>
              <w:bottom w:val="nil"/>
              <w:right w:val="nil"/>
            </w:tcBorders>
            <w:shd w:val="clear" w:color="auto" w:fill="FFFFFF" w:themeFill="background1"/>
            <w:noWrap/>
            <w:vAlign w:val="bottom"/>
          </w:tcPr>
          <w:p w14:paraId="78961C25" w14:textId="41BA52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107,44 €</w:t>
            </w:r>
          </w:p>
        </w:tc>
        <w:tc>
          <w:tcPr>
            <w:tcW w:w="1134" w:type="dxa"/>
            <w:tcBorders>
              <w:left w:val="nil"/>
              <w:bottom w:val="nil"/>
              <w:right w:val="nil"/>
            </w:tcBorders>
            <w:shd w:val="clear" w:color="auto" w:fill="FFFFFF" w:themeFill="background1"/>
            <w:noWrap/>
            <w:vAlign w:val="bottom"/>
          </w:tcPr>
          <w:p w14:paraId="31C2C0A3" w14:textId="5E94C7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102,22 €</w:t>
            </w:r>
          </w:p>
        </w:tc>
        <w:tc>
          <w:tcPr>
            <w:tcW w:w="1134" w:type="dxa"/>
            <w:tcBorders>
              <w:left w:val="nil"/>
              <w:bottom w:val="nil"/>
              <w:right w:val="nil"/>
            </w:tcBorders>
            <w:shd w:val="clear" w:color="auto" w:fill="FFFFFF" w:themeFill="background1"/>
            <w:noWrap/>
            <w:vAlign w:val="bottom"/>
          </w:tcPr>
          <w:p w14:paraId="1764F72C" w14:textId="65FEC7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102,37 €</w:t>
            </w:r>
          </w:p>
        </w:tc>
        <w:tc>
          <w:tcPr>
            <w:tcW w:w="1134" w:type="dxa"/>
            <w:tcBorders>
              <w:left w:val="nil"/>
              <w:bottom w:val="nil"/>
              <w:right w:val="nil"/>
            </w:tcBorders>
            <w:shd w:val="clear" w:color="auto" w:fill="FFFFFF" w:themeFill="background1"/>
            <w:noWrap/>
            <w:vAlign w:val="bottom"/>
          </w:tcPr>
          <w:p w14:paraId="176B112D" w14:textId="7EEB8EC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102,72 €</w:t>
            </w:r>
          </w:p>
        </w:tc>
        <w:tc>
          <w:tcPr>
            <w:tcW w:w="1134" w:type="dxa"/>
            <w:tcBorders>
              <w:left w:val="nil"/>
              <w:bottom w:val="nil"/>
              <w:right w:val="nil"/>
            </w:tcBorders>
            <w:shd w:val="clear" w:color="auto" w:fill="FFFFFF" w:themeFill="background1"/>
            <w:noWrap/>
            <w:vAlign w:val="bottom"/>
          </w:tcPr>
          <w:p w14:paraId="017EBC0D" w14:textId="7369CAE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103,34 €</w:t>
            </w:r>
          </w:p>
        </w:tc>
        <w:tc>
          <w:tcPr>
            <w:tcW w:w="1134" w:type="dxa"/>
            <w:tcBorders>
              <w:left w:val="nil"/>
              <w:bottom w:val="nil"/>
              <w:right w:val="nil"/>
            </w:tcBorders>
            <w:shd w:val="clear" w:color="auto" w:fill="FFFFFF" w:themeFill="background1"/>
            <w:noWrap/>
            <w:vAlign w:val="bottom"/>
          </w:tcPr>
          <w:p w14:paraId="7600E3E2" w14:textId="0269C1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104,34 €</w:t>
            </w:r>
          </w:p>
        </w:tc>
        <w:tc>
          <w:tcPr>
            <w:tcW w:w="1134" w:type="dxa"/>
            <w:tcBorders>
              <w:left w:val="nil"/>
              <w:bottom w:val="nil"/>
              <w:right w:val="nil"/>
            </w:tcBorders>
            <w:shd w:val="clear" w:color="auto" w:fill="FFFFFF" w:themeFill="background1"/>
            <w:noWrap/>
            <w:vAlign w:val="bottom"/>
          </w:tcPr>
          <w:p w14:paraId="1B3358E7" w14:textId="3CD3BD9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105,33 €</w:t>
            </w:r>
          </w:p>
        </w:tc>
        <w:tc>
          <w:tcPr>
            <w:tcW w:w="1134" w:type="dxa"/>
            <w:tcBorders>
              <w:left w:val="nil"/>
              <w:bottom w:val="nil"/>
              <w:right w:val="single" w:sz="4" w:space="0" w:color="4BACC6"/>
            </w:tcBorders>
            <w:shd w:val="clear" w:color="auto" w:fill="FFFFFF" w:themeFill="background1"/>
            <w:noWrap/>
            <w:vAlign w:val="bottom"/>
          </w:tcPr>
          <w:p w14:paraId="1BE6686B" w14:textId="740938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106,65 €</w:t>
            </w:r>
          </w:p>
        </w:tc>
      </w:tr>
      <w:tr w:rsidR="00461AC5" w:rsidRPr="004D1C4D" w14:paraId="621DCB9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30DFCE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AAC469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 Mbps</w:t>
            </w:r>
          </w:p>
        </w:tc>
        <w:tc>
          <w:tcPr>
            <w:tcW w:w="1134" w:type="dxa"/>
            <w:tcBorders>
              <w:left w:val="nil"/>
              <w:bottom w:val="nil"/>
              <w:right w:val="nil"/>
            </w:tcBorders>
            <w:shd w:val="clear" w:color="auto" w:fill="FFFFFF" w:themeFill="background1"/>
            <w:noWrap/>
            <w:vAlign w:val="bottom"/>
          </w:tcPr>
          <w:p w14:paraId="1E1D07CB" w14:textId="032393E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113,59 €</w:t>
            </w:r>
          </w:p>
        </w:tc>
        <w:tc>
          <w:tcPr>
            <w:tcW w:w="1134" w:type="dxa"/>
            <w:tcBorders>
              <w:left w:val="nil"/>
              <w:bottom w:val="nil"/>
              <w:right w:val="nil"/>
            </w:tcBorders>
            <w:shd w:val="clear" w:color="auto" w:fill="FFFFFF" w:themeFill="background1"/>
            <w:noWrap/>
            <w:vAlign w:val="bottom"/>
          </w:tcPr>
          <w:p w14:paraId="5AC0B0AA" w14:textId="75699A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110,82 €</w:t>
            </w:r>
          </w:p>
        </w:tc>
        <w:tc>
          <w:tcPr>
            <w:tcW w:w="1134" w:type="dxa"/>
            <w:tcBorders>
              <w:left w:val="nil"/>
              <w:bottom w:val="nil"/>
              <w:right w:val="nil"/>
            </w:tcBorders>
            <w:shd w:val="clear" w:color="auto" w:fill="FFFFFF" w:themeFill="background1"/>
            <w:noWrap/>
            <w:vAlign w:val="bottom"/>
          </w:tcPr>
          <w:p w14:paraId="2D465342" w14:textId="69EE4E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104,80 €</w:t>
            </w:r>
          </w:p>
        </w:tc>
        <w:tc>
          <w:tcPr>
            <w:tcW w:w="1134" w:type="dxa"/>
            <w:tcBorders>
              <w:left w:val="nil"/>
              <w:bottom w:val="nil"/>
              <w:right w:val="nil"/>
            </w:tcBorders>
            <w:shd w:val="clear" w:color="auto" w:fill="FFFFFF" w:themeFill="background1"/>
            <w:noWrap/>
            <w:vAlign w:val="bottom"/>
          </w:tcPr>
          <w:p w14:paraId="7DF4DB39" w14:textId="66ED628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104,73 €</w:t>
            </w:r>
          </w:p>
        </w:tc>
        <w:tc>
          <w:tcPr>
            <w:tcW w:w="1134" w:type="dxa"/>
            <w:tcBorders>
              <w:left w:val="nil"/>
              <w:bottom w:val="nil"/>
              <w:right w:val="nil"/>
            </w:tcBorders>
            <w:shd w:val="clear" w:color="auto" w:fill="FFFFFF" w:themeFill="background1"/>
            <w:noWrap/>
            <w:vAlign w:val="bottom"/>
          </w:tcPr>
          <w:p w14:paraId="358B0827" w14:textId="13C0AD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104,88 €</w:t>
            </w:r>
          </w:p>
        </w:tc>
        <w:tc>
          <w:tcPr>
            <w:tcW w:w="1134" w:type="dxa"/>
            <w:tcBorders>
              <w:left w:val="nil"/>
              <w:bottom w:val="nil"/>
              <w:right w:val="nil"/>
            </w:tcBorders>
            <w:shd w:val="clear" w:color="auto" w:fill="FFFFFF" w:themeFill="background1"/>
            <w:noWrap/>
            <w:vAlign w:val="bottom"/>
          </w:tcPr>
          <w:p w14:paraId="31C4901E" w14:textId="5F6B8D9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105,33 €</w:t>
            </w:r>
          </w:p>
        </w:tc>
        <w:tc>
          <w:tcPr>
            <w:tcW w:w="1134" w:type="dxa"/>
            <w:tcBorders>
              <w:left w:val="nil"/>
              <w:bottom w:val="nil"/>
              <w:right w:val="nil"/>
            </w:tcBorders>
            <w:shd w:val="clear" w:color="auto" w:fill="FFFFFF" w:themeFill="background1"/>
            <w:noWrap/>
            <w:vAlign w:val="bottom"/>
          </w:tcPr>
          <w:p w14:paraId="5CD9A178" w14:textId="5D4DBBD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106,19 €</w:t>
            </w:r>
          </w:p>
        </w:tc>
        <w:tc>
          <w:tcPr>
            <w:tcW w:w="1134" w:type="dxa"/>
            <w:tcBorders>
              <w:left w:val="nil"/>
              <w:bottom w:val="nil"/>
              <w:right w:val="nil"/>
            </w:tcBorders>
            <w:shd w:val="clear" w:color="auto" w:fill="FFFFFF" w:themeFill="background1"/>
            <w:noWrap/>
            <w:vAlign w:val="bottom"/>
          </w:tcPr>
          <w:p w14:paraId="241458E1" w14:textId="2E8712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107,04 €</w:t>
            </w:r>
          </w:p>
        </w:tc>
        <w:tc>
          <w:tcPr>
            <w:tcW w:w="1134" w:type="dxa"/>
            <w:tcBorders>
              <w:left w:val="nil"/>
              <w:bottom w:val="nil"/>
              <w:right w:val="single" w:sz="4" w:space="0" w:color="4BACC6"/>
            </w:tcBorders>
            <w:shd w:val="clear" w:color="auto" w:fill="FFFFFF" w:themeFill="background1"/>
            <w:noWrap/>
            <w:vAlign w:val="bottom"/>
          </w:tcPr>
          <w:p w14:paraId="3BA272E0" w14:textId="312DF66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108,24 €</w:t>
            </w:r>
          </w:p>
        </w:tc>
      </w:tr>
      <w:tr w:rsidR="00461AC5" w:rsidRPr="004D1C4D" w14:paraId="4FD0BE0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C19813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97E9E0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 Mbps</w:t>
            </w:r>
          </w:p>
        </w:tc>
        <w:tc>
          <w:tcPr>
            <w:tcW w:w="1134" w:type="dxa"/>
            <w:tcBorders>
              <w:left w:val="nil"/>
              <w:bottom w:val="nil"/>
              <w:right w:val="nil"/>
            </w:tcBorders>
            <w:shd w:val="clear" w:color="auto" w:fill="FFFFFF" w:themeFill="background1"/>
            <w:noWrap/>
            <w:vAlign w:val="bottom"/>
          </w:tcPr>
          <w:p w14:paraId="398243B9" w14:textId="4056F91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132,92 €</w:t>
            </w:r>
          </w:p>
        </w:tc>
        <w:tc>
          <w:tcPr>
            <w:tcW w:w="1134" w:type="dxa"/>
            <w:tcBorders>
              <w:left w:val="nil"/>
              <w:bottom w:val="nil"/>
              <w:right w:val="nil"/>
            </w:tcBorders>
            <w:shd w:val="clear" w:color="auto" w:fill="FFFFFF" w:themeFill="background1"/>
            <w:noWrap/>
            <w:vAlign w:val="bottom"/>
          </w:tcPr>
          <w:p w14:paraId="556CD25E" w14:textId="4613ED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127,73 €</w:t>
            </w:r>
          </w:p>
        </w:tc>
        <w:tc>
          <w:tcPr>
            <w:tcW w:w="1134" w:type="dxa"/>
            <w:tcBorders>
              <w:left w:val="nil"/>
              <w:bottom w:val="nil"/>
              <w:right w:val="nil"/>
            </w:tcBorders>
            <w:shd w:val="clear" w:color="auto" w:fill="FFFFFF" w:themeFill="background1"/>
            <w:noWrap/>
            <w:vAlign w:val="bottom"/>
          </w:tcPr>
          <w:p w14:paraId="4ACF48E6" w14:textId="46CD3E7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117,69 €</w:t>
            </w:r>
          </w:p>
        </w:tc>
        <w:tc>
          <w:tcPr>
            <w:tcW w:w="1134" w:type="dxa"/>
            <w:tcBorders>
              <w:left w:val="nil"/>
              <w:bottom w:val="nil"/>
              <w:right w:val="nil"/>
            </w:tcBorders>
            <w:shd w:val="clear" w:color="auto" w:fill="FFFFFF" w:themeFill="background1"/>
            <w:noWrap/>
            <w:vAlign w:val="bottom"/>
          </w:tcPr>
          <w:p w14:paraId="0D2C76D9" w14:textId="7511F6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116,53 €</w:t>
            </w:r>
          </w:p>
        </w:tc>
        <w:tc>
          <w:tcPr>
            <w:tcW w:w="1134" w:type="dxa"/>
            <w:tcBorders>
              <w:left w:val="nil"/>
              <w:bottom w:val="nil"/>
              <w:right w:val="nil"/>
            </w:tcBorders>
            <w:shd w:val="clear" w:color="auto" w:fill="FFFFFF" w:themeFill="background1"/>
            <w:noWrap/>
            <w:vAlign w:val="bottom"/>
          </w:tcPr>
          <w:p w14:paraId="7DD82DC2" w14:textId="38D999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115,68 €</w:t>
            </w:r>
          </w:p>
        </w:tc>
        <w:tc>
          <w:tcPr>
            <w:tcW w:w="1134" w:type="dxa"/>
            <w:tcBorders>
              <w:left w:val="nil"/>
              <w:bottom w:val="nil"/>
              <w:right w:val="nil"/>
            </w:tcBorders>
            <w:shd w:val="clear" w:color="auto" w:fill="FFFFFF" w:themeFill="background1"/>
            <w:noWrap/>
            <w:vAlign w:val="bottom"/>
          </w:tcPr>
          <w:p w14:paraId="69605DE4" w14:textId="6164E2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115,27 €</w:t>
            </w:r>
          </w:p>
        </w:tc>
        <w:tc>
          <w:tcPr>
            <w:tcW w:w="1134" w:type="dxa"/>
            <w:tcBorders>
              <w:left w:val="nil"/>
              <w:bottom w:val="nil"/>
              <w:right w:val="nil"/>
            </w:tcBorders>
            <w:shd w:val="clear" w:color="auto" w:fill="FFFFFF" w:themeFill="background1"/>
            <w:noWrap/>
            <w:vAlign w:val="bottom"/>
          </w:tcPr>
          <w:p w14:paraId="30FEDBC1" w14:textId="6078B23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115,46 €</w:t>
            </w:r>
          </w:p>
        </w:tc>
        <w:tc>
          <w:tcPr>
            <w:tcW w:w="1134" w:type="dxa"/>
            <w:tcBorders>
              <w:left w:val="nil"/>
              <w:bottom w:val="nil"/>
              <w:right w:val="nil"/>
            </w:tcBorders>
            <w:shd w:val="clear" w:color="auto" w:fill="FFFFFF" w:themeFill="background1"/>
            <w:noWrap/>
            <w:vAlign w:val="bottom"/>
          </w:tcPr>
          <w:p w14:paraId="3C41527B" w14:textId="3E3087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115,59 €</w:t>
            </w:r>
          </w:p>
        </w:tc>
        <w:tc>
          <w:tcPr>
            <w:tcW w:w="1134" w:type="dxa"/>
            <w:tcBorders>
              <w:left w:val="nil"/>
              <w:bottom w:val="nil"/>
              <w:right w:val="single" w:sz="4" w:space="0" w:color="4BACC6"/>
            </w:tcBorders>
            <w:shd w:val="clear" w:color="auto" w:fill="FFFFFF" w:themeFill="background1"/>
            <w:noWrap/>
            <w:vAlign w:val="bottom"/>
          </w:tcPr>
          <w:p w14:paraId="31060A95" w14:textId="0FC526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116,22 €</w:t>
            </w:r>
          </w:p>
        </w:tc>
      </w:tr>
      <w:tr w:rsidR="00461AC5" w:rsidRPr="004D1C4D" w14:paraId="5CF6340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6182DA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89D12B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 Mbps</w:t>
            </w:r>
          </w:p>
        </w:tc>
        <w:tc>
          <w:tcPr>
            <w:tcW w:w="1134" w:type="dxa"/>
            <w:tcBorders>
              <w:left w:val="nil"/>
              <w:bottom w:val="nil"/>
              <w:right w:val="nil"/>
            </w:tcBorders>
            <w:shd w:val="clear" w:color="auto" w:fill="FFFFFF" w:themeFill="background1"/>
            <w:noWrap/>
            <w:vAlign w:val="bottom"/>
          </w:tcPr>
          <w:p w14:paraId="7CE42AFB" w14:textId="78CAE76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152,26 €</w:t>
            </w:r>
          </w:p>
        </w:tc>
        <w:tc>
          <w:tcPr>
            <w:tcW w:w="1134" w:type="dxa"/>
            <w:tcBorders>
              <w:left w:val="nil"/>
              <w:bottom w:val="nil"/>
              <w:right w:val="nil"/>
            </w:tcBorders>
            <w:shd w:val="clear" w:color="auto" w:fill="FFFFFF" w:themeFill="background1"/>
            <w:noWrap/>
            <w:vAlign w:val="bottom"/>
          </w:tcPr>
          <w:p w14:paraId="5851CEFA" w14:textId="252D0C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144,63 €</w:t>
            </w:r>
          </w:p>
        </w:tc>
        <w:tc>
          <w:tcPr>
            <w:tcW w:w="1134" w:type="dxa"/>
            <w:tcBorders>
              <w:left w:val="nil"/>
              <w:bottom w:val="nil"/>
              <w:right w:val="nil"/>
            </w:tcBorders>
            <w:shd w:val="clear" w:color="auto" w:fill="FFFFFF" w:themeFill="background1"/>
            <w:noWrap/>
            <w:vAlign w:val="bottom"/>
          </w:tcPr>
          <w:p w14:paraId="557E26F5" w14:textId="49098F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130,58 €</w:t>
            </w:r>
          </w:p>
        </w:tc>
        <w:tc>
          <w:tcPr>
            <w:tcW w:w="1134" w:type="dxa"/>
            <w:tcBorders>
              <w:left w:val="nil"/>
              <w:bottom w:val="nil"/>
              <w:right w:val="nil"/>
            </w:tcBorders>
            <w:shd w:val="clear" w:color="auto" w:fill="FFFFFF" w:themeFill="background1"/>
            <w:noWrap/>
            <w:vAlign w:val="bottom"/>
          </w:tcPr>
          <w:p w14:paraId="63A9728C" w14:textId="4247C8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128,34 €</w:t>
            </w:r>
          </w:p>
        </w:tc>
        <w:tc>
          <w:tcPr>
            <w:tcW w:w="1134" w:type="dxa"/>
            <w:tcBorders>
              <w:left w:val="nil"/>
              <w:bottom w:val="nil"/>
              <w:right w:val="nil"/>
            </w:tcBorders>
            <w:shd w:val="clear" w:color="auto" w:fill="FFFFFF" w:themeFill="background1"/>
            <w:noWrap/>
            <w:vAlign w:val="bottom"/>
          </w:tcPr>
          <w:p w14:paraId="769C5420" w14:textId="479521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126,47 €</w:t>
            </w:r>
          </w:p>
        </w:tc>
        <w:tc>
          <w:tcPr>
            <w:tcW w:w="1134" w:type="dxa"/>
            <w:tcBorders>
              <w:left w:val="nil"/>
              <w:bottom w:val="nil"/>
              <w:right w:val="nil"/>
            </w:tcBorders>
            <w:shd w:val="clear" w:color="auto" w:fill="FFFFFF" w:themeFill="background1"/>
            <w:noWrap/>
            <w:vAlign w:val="bottom"/>
          </w:tcPr>
          <w:p w14:paraId="665445B6" w14:textId="6679CE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125,22 €</w:t>
            </w:r>
          </w:p>
        </w:tc>
        <w:tc>
          <w:tcPr>
            <w:tcW w:w="1134" w:type="dxa"/>
            <w:tcBorders>
              <w:left w:val="nil"/>
              <w:bottom w:val="nil"/>
              <w:right w:val="nil"/>
            </w:tcBorders>
            <w:shd w:val="clear" w:color="auto" w:fill="FFFFFF" w:themeFill="background1"/>
            <w:noWrap/>
            <w:vAlign w:val="bottom"/>
          </w:tcPr>
          <w:p w14:paraId="4A033B25" w14:textId="4ECF43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124,73 €</w:t>
            </w:r>
          </w:p>
        </w:tc>
        <w:tc>
          <w:tcPr>
            <w:tcW w:w="1134" w:type="dxa"/>
            <w:tcBorders>
              <w:left w:val="nil"/>
              <w:bottom w:val="nil"/>
              <w:right w:val="nil"/>
            </w:tcBorders>
            <w:shd w:val="clear" w:color="auto" w:fill="FFFFFF" w:themeFill="background1"/>
            <w:noWrap/>
            <w:vAlign w:val="bottom"/>
          </w:tcPr>
          <w:p w14:paraId="7900E716" w14:textId="4DBB9E1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124,14 €</w:t>
            </w:r>
          </w:p>
        </w:tc>
        <w:tc>
          <w:tcPr>
            <w:tcW w:w="1134" w:type="dxa"/>
            <w:tcBorders>
              <w:left w:val="nil"/>
              <w:bottom w:val="nil"/>
              <w:right w:val="single" w:sz="4" w:space="0" w:color="4BACC6"/>
            </w:tcBorders>
            <w:shd w:val="clear" w:color="auto" w:fill="FFFFFF" w:themeFill="background1"/>
            <w:noWrap/>
            <w:vAlign w:val="bottom"/>
          </w:tcPr>
          <w:p w14:paraId="32AE1F5E" w14:textId="2D1C6C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124,19 €</w:t>
            </w:r>
          </w:p>
        </w:tc>
      </w:tr>
      <w:tr w:rsidR="00461AC5" w:rsidRPr="004D1C4D" w14:paraId="744F397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C3723C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A6428F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 Mbps</w:t>
            </w:r>
          </w:p>
        </w:tc>
        <w:tc>
          <w:tcPr>
            <w:tcW w:w="1134" w:type="dxa"/>
            <w:tcBorders>
              <w:left w:val="nil"/>
              <w:bottom w:val="nil"/>
              <w:right w:val="nil"/>
            </w:tcBorders>
            <w:shd w:val="clear" w:color="auto" w:fill="FFFFFF" w:themeFill="background1"/>
            <w:noWrap/>
            <w:vAlign w:val="bottom"/>
          </w:tcPr>
          <w:p w14:paraId="0F854575" w14:textId="600C65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171,60 €</w:t>
            </w:r>
          </w:p>
        </w:tc>
        <w:tc>
          <w:tcPr>
            <w:tcW w:w="1134" w:type="dxa"/>
            <w:tcBorders>
              <w:left w:val="nil"/>
              <w:bottom w:val="nil"/>
              <w:right w:val="nil"/>
            </w:tcBorders>
            <w:shd w:val="clear" w:color="auto" w:fill="FFFFFF" w:themeFill="background1"/>
            <w:noWrap/>
            <w:vAlign w:val="bottom"/>
          </w:tcPr>
          <w:p w14:paraId="06C6614A" w14:textId="05127B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161,54 €</w:t>
            </w:r>
          </w:p>
        </w:tc>
        <w:tc>
          <w:tcPr>
            <w:tcW w:w="1134" w:type="dxa"/>
            <w:tcBorders>
              <w:left w:val="nil"/>
              <w:bottom w:val="nil"/>
              <w:right w:val="nil"/>
            </w:tcBorders>
            <w:shd w:val="clear" w:color="auto" w:fill="FFFFFF" w:themeFill="background1"/>
            <w:noWrap/>
            <w:vAlign w:val="bottom"/>
          </w:tcPr>
          <w:p w14:paraId="038F07D0" w14:textId="264542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143,47 €</w:t>
            </w:r>
          </w:p>
        </w:tc>
        <w:tc>
          <w:tcPr>
            <w:tcW w:w="1134" w:type="dxa"/>
            <w:tcBorders>
              <w:left w:val="nil"/>
              <w:bottom w:val="nil"/>
              <w:right w:val="nil"/>
            </w:tcBorders>
            <w:shd w:val="clear" w:color="auto" w:fill="FFFFFF" w:themeFill="background1"/>
            <w:noWrap/>
            <w:vAlign w:val="bottom"/>
          </w:tcPr>
          <w:p w14:paraId="212B6552" w14:textId="4CCD8D5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140,14 €</w:t>
            </w:r>
          </w:p>
        </w:tc>
        <w:tc>
          <w:tcPr>
            <w:tcW w:w="1134" w:type="dxa"/>
            <w:tcBorders>
              <w:left w:val="nil"/>
              <w:bottom w:val="nil"/>
              <w:right w:val="nil"/>
            </w:tcBorders>
            <w:shd w:val="clear" w:color="auto" w:fill="FFFFFF" w:themeFill="background1"/>
            <w:noWrap/>
            <w:vAlign w:val="bottom"/>
          </w:tcPr>
          <w:p w14:paraId="18DABB74" w14:textId="38BAF8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137,27 €</w:t>
            </w:r>
          </w:p>
        </w:tc>
        <w:tc>
          <w:tcPr>
            <w:tcW w:w="1134" w:type="dxa"/>
            <w:tcBorders>
              <w:left w:val="nil"/>
              <w:bottom w:val="nil"/>
              <w:right w:val="nil"/>
            </w:tcBorders>
            <w:shd w:val="clear" w:color="auto" w:fill="FFFFFF" w:themeFill="background1"/>
            <w:noWrap/>
            <w:vAlign w:val="bottom"/>
          </w:tcPr>
          <w:p w14:paraId="1A56219E" w14:textId="71B944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135,16 €</w:t>
            </w:r>
          </w:p>
        </w:tc>
        <w:tc>
          <w:tcPr>
            <w:tcW w:w="1134" w:type="dxa"/>
            <w:tcBorders>
              <w:left w:val="nil"/>
              <w:bottom w:val="nil"/>
              <w:right w:val="nil"/>
            </w:tcBorders>
            <w:shd w:val="clear" w:color="auto" w:fill="FFFFFF" w:themeFill="background1"/>
            <w:noWrap/>
            <w:vAlign w:val="bottom"/>
          </w:tcPr>
          <w:p w14:paraId="75546105" w14:textId="2AC3A6A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134,00 €</w:t>
            </w:r>
          </w:p>
        </w:tc>
        <w:tc>
          <w:tcPr>
            <w:tcW w:w="1134" w:type="dxa"/>
            <w:tcBorders>
              <w:left w:val="nil"/>
              <w:bottom w:val="nil"/>
              <w:right w:val="nil"/>
            </w:tcBorders>
            <w:shd w:val="clear" w:color="auto" w:fill="FFFFFF" w:themeFill="background1"/>
            <w:noWrap/>
            <w:vAlign w:val="bottom"/>
          </w:tcPr>
          <w:p w14:paraId="411AE69E" w14:textId="692ADA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132,70 €</w:t>
            </w:r>
          </w:p>
        </w:tc>
        <w:tc>
          <w:tcPr>
            <w:tcW w:w="1134" w:type="dxa"/>
            <w:tcBorders>
              <w:left w:val="nil"/>
              <w:bottom w:val="nil"/>
              <w:right w:val="single" w:sz="4" w:space="0" w:color="4BACC6"/>
            </w:tcBorders>
            <w:shd w:val="clear" w:color="auto" w:fill="FFFFFF" w:themeFill="background1"/>
            <w:noWrap/>
            <w:vAlign w:val="bottom"/>
          </w:tcPr>
          <w:p w14:paraId="400E0128" w14:textId="673426E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132,16 €</w:t>
            </w:r>
          </w:p>
        </w:tc>
      </w:tr>
      <w:tr w:rsidR="00461AC5" w:rsidRPr="004D1C4D" w14:paraId="619657E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E5D681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06E578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 Mbps</w:t>
            </w:r>
          </w:p>
        </w:tc>
        <w:tc>
          <w:tcPr>
            <w:tcW w:w="1134" w:type="dxa"/>
            <w:tcBorders>
              <w:left w:val="nil"/>
              <w:bottom w:val="nil"/>
              <w:right w:val="nil"/>
            </w:tcBorders>
            <w:shd w:val="clear" w:color="auto" w:fill="FFFFFF" w:themeFill="background1"/>
            <w:noWrap/>
            <w:vAlign w:val="bottom"/>
          </w:tcPr>
          <w:p w14:paraId="2420997B" w14:textId="6945B2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190,94 €</w:t>
            </w:r>
          </w:p>
        </w:tc>
        <w:tc>
          <w:tcPr>
            <w:tcW w:w="1134" w:type="dxa"/>
            <w:tcBorders>
              <w:left w:val="nil"/>
              <w:bottom w:val="nil"/>
              <w:right w:val="nil"/>
            </w:tcBorders>
            <w:shd w:val="clear" w:color="auto" w:fill="FFFFFF" w:themeFill="background1"/>
            <w:noWrap/>
            <w:vAlign w:val="bottom"/>
          </w:tcPr>
          <w:p w14:paraId="11ACC972" w14:textId="78CACC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178,44 €</w:t>
            </w:r>
          </w:p>
        </w:tc>
        <w:tc>
          <w:tcPr>
            <w:tcW w:w="1134" w:type="dxa"/>
            <w:tcBorders>
              <w:left w:val="nil"/>
              <w:bottom w:val="nil"/>
              <w:right w:val="nil"/>
            </w:tcBorders>
            <w:shd w:val="clear" w:color="auto" w:fill="FFFFFF" w:themeFill="background1"/>
            <w:noWrap/>
            <w:vAlign w:val="bottom"/>
          </w:tcPr>
          <w:p w14:paraId="2CB8DD84" w14:textId="5444B5F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156,35 €</w:t>
            </w:r>
          </w:p>
        </w:tc>
        <w:tc>
          <w:tcPr>
            <w:tcW w:w="1134" w:type="dxa"/>
            <w:tcBorders>
              <w:left w:val="nil"/>
              <w:bottom w:val="nil"/>
              <w:right w:val="nil"/>
            </w:tcBorders>
            <w:shd w:val="clear" w:color="auto" w:fill="FFFFFF" w:themeFill="background1"/>
            <w:noWrap/>
            <w:vAlign w:val="bottom"/>
          </w:tcPr>
          <w:p w14:paraId="4B16CA89" w14:textId="010656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151,94 €</w:t>
            </w:r>
          </w:p>
        </w:tc>
        <w:tc>
          <w:tcPr>
            <w:tcW w:w="1134" w:type="dxa"/>
            <w:tcBorders>
              <w:left w:val="nil"/>
              <w:bottom w:val="nil"/>
              <w:right w:val="nil"/>
            </w:tcBorders>
            <w:shd w:val="clear" w:color="auto" w:fill="FFFFFF" w:themeFill="background1"/>
            <w:noWrap/>
            <w:vAlign w:val="bottom"/>
          </w:tcPr>
          <w:p w14:paraId="4464C718" w14:textId="3CCAAC3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148,07 €</w:t>
            </w:r>
          </w:p>
        </w:tc>
        <w:tc>
          <w:tcPr>
            <w:tcW w:w="1134" w:type="dxa"/>
            <w:tcBorders>
              <w:left w:val="nil"/>
              <w:bottom w:val="nil"/>
              <w:right w:val="nil"/>
            </w:tcBorders>
            <w:shd w:val="clear" w:color="auto" w:fill="FFFFFF" w:themeFill="background1"/>
            <w:noWrap/>
            <w:vAlign w:val="bottom"/>
          </w:tcPr>
          <w:p w14:paraId="6936B34A" w14:textId="2E6322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145,10 €</w:t>
            </w:r>
          </w:p>
        </w:tc>
        <w:tc>
          <w:tcPr>
            <w:tcW w:w="1134" w:type="dxa"/>
            <w:tcBorders>
              <w:left w:val="nil"/>
              <w:bottom w:val="nil"/>
              <w:right w:val="nil"/>
            </w:tcBorders>
            <w:shd w:val="clear" w:color="auto" w:fill="FFFFFF" w:themeFill="background1"/>
            <w:noWrap/>
            <w:vAlign w:val="bottom"/>
          </w:tcPr>
          <w:p w14:paraId="72891A56" w14:textId="6E19F3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143,27 €</w:t>
            </w:r>
          </w:p>
        </w:tc>
        <w:tc>
          <w:tcPr>
            <w:tcW w:w="1134" w:type="dxa"/>
            <w:tcBorders>
              <w:left w:val="nil"/>
              <w:bottom w:val="nil"/>
              <w:right w:val="nil"/>
            </w:tcBorders>
            <w:shd w:val="clear" w:color="auto" w:fill="FFFFFF" w:themeFill="background1"/>
            <w:noWrap/>
            <w:vAlign w:val="bottom"/>
          </w:tcPr>
          <w:p w14:paraId="10C44A22" w14:textId="1D77D1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141,25 €</w:t>
            </w:r>
          </w:p>
        </w:tc>
        <w:tc>
          <w:tcPr>
            <w:tcW w:w="1134" w:type="dxa"/>
            <w:tcBorders>
              <w:left w:val="nil"/>
              <w:bottom w:val="nil"/>
              <w:right w:val="single" w:sz="4" w:space="0" w:color="4BACC6"/>
            </w:tcBorders>
            <w:shd w:val="clear" w:color="auto" w:fill="FFFFFF" w:themeFill="background1"/>
            <w:noWrap/>
            <w:vAlign w:val="bottom"/>
          </w:tcPr>
          <w:p w14:paraId="555CBB9D" w14:textId="608299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140,14 €</w:t>
            </w:r>
          </w:p>
        </w:tc>
      </w:tr>
      <w:tr w:rsidR="00461AC5" w:rsidRPr="004D1C4D" w14:paraId="0C22548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FB6A83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D5FE60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350 Mbps</w:t>
            </w:r>
          </w:p>
        </w:tc>
        <w:tc>
          <w:tcPr>
            <w:tcW w:w="1134" w:type="dxa"/>
            <w:tcBorders>
              <w:left w:val="nil"/>
              <w:bottom w:val="nil"/>
              <w:right w:val="nil"/>
            </w:tcBorders>
            <w:shd w:val="clear" w:color="auto" w:fill="FFFFFF" w:themeFill="background1"/>
            <w:noWrap/>
            <w:vAlign w:val="bottom"/>
          </w:tcPr>
          <w:p w14:paraId="630950AB" w14:textId="658F51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210,28 €</w:t>
            </w:r>
          </w:p>
        </w:tc>
        <w:tc>
          <w:tcPr>
            <w:tcW w:w="1134" w:type="dxa"/>
            <w:tcBorders>
              <w:left w:val="nil"/>
              <w:bottom w:val="nil"/>
              <w:right w:val="nil"/>
            </w:tcBorders>
            <w:shd w:val="clear" w:color="auto" w:fill="FFFFFF" w:themeFill="background1"/>
            <w:noWrap/>
            <w:vAlign w:val="bottom"/>
          </w:tcPr>
          <w:p w14:paraId="7768A921" w14:textId="75DB4D1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195,34 €</w:t>
            </w:r>
          </w:p>
        </w:tc>
        <w:tc>
          <w:tcPr>
            <w:tcW w:w="1134" w:type="dxa"/>
            <w:tcBorders>
              <w:left w:val="nil"/>
              <w:bottom w:val="nil"/>
              <w:right w:val="nil"/>
            </w:tcBorders>
            <w:shd w:val="clear" w:color="auto" w:fill="FFFFFF" w:themeFill="background1"/>
            <w:noWrap/>
            <w:vAlign w:val="bottom"/>
          </w:tcPr>
          <w:p w14:paraId="052D3E3E" w14:textId="56D3921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169,24 €</w:t>
            </w:r>
          </w:p>
        </w:tc>
        <w:tc>
          <w:tcPr>
            <w:tcW w:w="1134" w:type="dxa"/>
            <w:tcBorders>
              <w:left w:val="nil"/>
              <w:bottom w:val="nil"/>
              <w:right w:val="nil"/>
            </w:tcBorders>
            <w:shd w:val="clear" w:color="auto" w:fill="FFFFFF" w:themeFill="background1"/>
            <w:noWrap/>
            <w:vAlign w:val="bottom"/>
          </w:tcPr>
          <w:p w14:paraId="33B98FB0" w14:textId="3AC1F7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163,75 €</w:t>
            </w:r>
          </w:p>
        </w:tc>
        <w:tc>
          <w:tcPr>
            <w:tcW w:w="1134" w:type="dxa"/>
            <w:tcBorders>
              <w:left w:val="nil"/>
              <w:bottom w:val="nil"/>
              <w:right w:val="nil"/>
            </w:tcBorders>
            <w:shd w:val="clear" w:color="auto" w:fill="FFFFFF" w:themeFill="background1"/>
            <w:noWrap/>
            <w:vAlign w:val="bottom"/>
          </w:tcPr>
          <w:p w14:paraId="70CA317F" w14:textId="4FC229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158,87 €</w:t>
            </w:r>
          </w:p>
        </w:tc>
        <w:tc>
          <w:tcPr>
            <w:tcW w:w="1134" w:type="dxa"/>
            <w:tcBorders>
              <w:left w:val="nil"/>
              <w:bottom w:val="nil"/>
              <w:right w:val="nil"/>
            </w:tcBorders>
            <w:shd w:val="clear" w:color="auto" w:fill="FFFFFF" w:themeFill="background1"/>
            <w:noWrap/>
            <w:vAlign w:val="bottom"/>
          </w:tcPr>
          <w:p w14:paraId="17D9B7D2" w14:textId="5F60C0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155,05 €</w:t>
            </w:r>
          </w:p>
        </w:tc>
        <w:tc>
          <w:tcPr>
            <w:tcW w:w="1134" w:type="dxa"/>
            <w:tcBorders>
              <w:left w:val="nil"/>
              <w:bottom w:val="nil"/>
              <w:right w:val="nil"/>
            </w:tcBorders>
            <w:shd w:val="clear" w:color="auto" w:fill="FFFFFF" w:themeFill="background1"/>
            <w:noWrap/>
            <w:vAlign w:val="bottom"/>
          </w:tcPr>
          <w:p w14:paraId="166DAF4F" w14:textId="0C4FEC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152,54 €</w:t>
            </w:r>
          </w:p>
        </w:tc>
        <w:tc>
          <w:tcPr>
            <w:tcW w:w="1134" w:type="dxa"/>
            <w:tcBorders>
              <w:left w:val="nil"/>
              <w:bottom w:val="nil"/>
              <w:right w:val="nil"/>
            </w:tcBorders>
            <w:shd w:val="clear" w:color="auto" w:fill="FFFFFF" w:themeFill="background1"/>
            <w:noWrap/>
            <w:vAlign w:val="bottom"/>
          </w:tcPr>
          <w:p w14:paraId="08EB3023" w14:textId="6E6F35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149,80 €</w:t>
            </w:r>
          </w:p>
        </w:tc>
        <w:tc>
          <w:tcPr>
            <w:tcW w:w="1134" w:type="dxa"/>
            <w:tcBorders>
              <w:left w:val="nil"/>
              <w:bottom w:val="nil"/>
              <w:right w:val="single" w:sz="4" w:space="0" w:color="4BACC6"/>
            </w:tcBorders>
            <w:shd w:val="clear" w:color="auto" w:fill="FFFFFF" w:themeFill="background1"/>
            <w:noWrap/>
            <w:vAlign w:val="bottom"/>
          </w:tcPr>
          <w:p w14:paraId="41A2584D" w14:textId="19CEC1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148,11 €</w:t>
            </w:r>
          </w:p>
        </w:tc>
      </w:tr>
      <w:tr w:rsidR="00461AC5" w:rsidRPr="004D1C4D" w14:paraId="42069CA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C1238C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21913C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 Mbps</w:t>
            </w:r>
          </w:p>
        </w:tc>
        <w:tc>
          <w:tcPr>
            <w:tcW w:w="1134" w:type="dxa"/>
            <w:tcBorders>
              <w:left w:val="nil"/>
              <w:bottom w:val="nil"/>
              <w:right w:val="nil"/>
            </w:tcBorders>
            <w:shd w:val="clear" w:color="auto" w:fill="FFFFFF" w:themeFill="background1"/>
            <w:noWrap/>
            <w:vAlign w:val="bottom"/>
          </w:tcPr>
          <w:p w14:paraId="171922FF" w14:textId="1F421D2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229,62 €</w:t>
            </w:r>
          </w:p>
        </w:tc>
        <w:tc>
          <w:tcPr>
            <w:tcW w:w="1134" w:type="dxa"/>
            <w:tcBorders>
              <w:left w:val="nil"/>
              <w:bottom w:val="nil"/>
              <w:right w:val="nil"/>
            </w:tcBorders>
            <w:shd w:val="clear" w:color="auto" w:fill="FFFFFF" w:themeFill="background1"/>
            <w:noWrap/>
            <w:vAlign w:val="bottom"/>
          </w:tcPr>
          <w:p w14:paraId="3A6058B9" w14:textId="1863B22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212,25 €</w:t>
            </w:r>
          </w:p>
        </w:tc>
        <w:tc>
          <w:tcPr>
            <w:tcW w:w="1134" w:type="dxa"/>
            <w:tcBorders>
              <w:left w:val="nil"/>
              <w:bottom w:val="nil"/>
              <w:right w:val="nil"/>
            </w:tcBorders>
            <w:shd w:val="clear" w:color="auto" w:fill="FFFFFF" w:themeFill="background1"/>
            <w:noWrap/>
            <w:vAlign w:val="bottom"/>
          </w:tcPr>
          <w:p w14:paraId="1D3871A6" w14:textId="2D60457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182,13 €</w:t>
            </w:r>
          </w:p>
        </w:tc>
        <w:tc>
          <w:tcPr>
            <w:tcW w:w="1134" w:type="dxa"/>
            <w:tcBorders>
              <w:left w:val="nil"/>
              <w:bottom w:val="nil"/>
              <w:right w:val="nil"/>
            </w:tcBorders>
            <w:shd w:val="clear" w:color="auto" w:fill="FFFFFF" w:themeFill="background1"/>
            <w:noWrap/>
            <w:vAlign w:val="bottom"/>
          </w:tcPr>
          <w:p w14:paraId="196CA8E0" w14:textId="5ABACB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175,55 €</w:t>
            </w:r>
          </w:p>
        </w:tc>
        <w:tc>
          <w:tcPr>
            <w:tcW w:w="1134" w:type="dxa"/>
            <w:tcBorders>
              <w:left w:val="nil"/>
              <w:bottom w:val="nil"/>
              <w:right w:val="nil"/>
            </w:tcBorders>
            <w:shd w:val="clear" w:color="auto" w:fill="FFFFFF" w:themeFill="background1"/>
            <w:noWrap/>
            <w:vAlign w:val="bottom"/>
          </w:tcPr>
          <w:p w14:paraId="78975C5C" w14:textId="71B280A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169,67 €</w:t>
            </w:r>
          </w:p>
        </w:tc>
        <w:tc>
          <w:tcPr>
            <w:tcW w:w="1134" w:type="dxa"/>
            <w:tcBorders>
              <w:left w:val="nil"/>
              <w:bottom w:val="nil"/>
              <w:right w:val="nil"/>
            </w:tcBorders>
            <w:shd w:val="clear" w:color="auto" w:fill="FFFFFF" w:themeFill="background1"/>
            <w:noWrap/>
            <w:vAlign w:val="bottom"/>
          </w:tcPr>
          <w:p w14:paraId="61BF1E18" w14:textId="2C40B6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164,99 €</w:t>
            </w:r>
          </w:p>
        </w:tc>
        <w:tc>
          <w:tcPr>
            <w:tcW w:w="1134" w:type="dxa"/>
            <w:tcBorders>
              <w:left w:val="nil"/>
              <w:bottom w:val="nil"/>
              <w:right w:val="nil"/>
            </w:tcBorders>
            <w:shd w:val="clear" w:color="auto" w:fill="FFFFFF" w:themeFill="background1"/>
            <w:noWrap/>
            <w:vAlign w:val="bottom"/>
          </w:tcPr>
          <w:p w14:paraId="7BF2757A" w14:textId="4DED04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161,81 €</w:t>
            </w:r>
          </w:p>
        </w:tc>
        <w:tc>
          <w:tcPr>
            <w:tcW w:w="1134" w:type="dxa"/>
            <w:tcBorders>
              <w:left w:val="nil"/>
              <w:bottom w:val="nil"/>
              <w:right w:val="nil"/>
            </w:tcBorders>
            <w:shd w:val="clear" w:color="auto" w:fill="FFFFFF" w:themeFill="background1"/>
            <w:noWrap/>
            <w:vAlign w:val="bottom"/>
          </w:tcPr>
          <w:p w14:paraId="1F91C5B4" w14:textId="1EBA92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158,35 €</w:t>
            </w:r>
          </w:p>
        </w:tc>
        <w:tc>
          <w:tcPr>
            <w:tcW w:w="1134" w:type="dxa"/>
            <w:tcBorders>
              <w:left w:val="nil"/>
              <w:bottom w:val="nil"/>
              <w:right w:val="single" w:sz="4" w:space="0" w:color="4BACC6"/>
            </w:tcBorders>
            <w:shd w:val="clear" w:color="auto" w:fill="FFFFFF" w:themeFill="background1"/>
            <w:noWrap/>
            <w:vAlign w:val="bottom"/>
          </w:tcPr>
          <w:p w14:paraId="365A51F3" w14:textId="704E67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156,08 €</w:t>
            </w:r>
          </w:p>
        </w:tc>
      </w:tr>
      <w:tr w:rsidR="00461AC5" w:rsidRPr="004D1C4D" w14:paraId="4629D36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2B4E0E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023D74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450 Mbps</w:t>
            </w:r>
          </w:p>
        </w:tc>
        <w:tc>
          <w:tcPr>
            <w:tcW w:w="1134" w:type="dxa"/>
            <w:tcBorders>
              <w:left w:val="nil"/>
              <w:bottom w:val="nil"/>
              <w:right w:val="nil"/>
            </w:tcBorders>
            <w:shd w:val="clear" w:color="auto" w:fill="FFFFFF" w:themeFill="background1"/>
            <w:noWrap/>
            <w:vAlign w:val="bottom"/>
          </w:tcPr>
          <w:p w14:paraId="3A0699D5" w14:textId="1DAFAC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248,96 €</w:t>
            </w:r>
          </w:p>
        </w:tc>
        <w:tc>
          <w:tcPr>
            <w:tcW w:w="1134" w:type="dxa"/>
            <w:tcBorders>
              <w:left w:val="nil"/>
              <w:bottom w:val="nil"/>
              <w:right w:val="nil"/>
            </w:tcBorders>
            <w:shd w:val="clear" w:color="auto" w:fill="FFFFFF" w:themeFill="background1"/>
            <w:noWrap/>
            <w:vAlign w:val="bottom"/>
          </w:tcPr>
          <w:p w14:paraId="2A484E75" w14:textId="15E5823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229,15 €</w:t>
            </w:r>
          </w:p>
        </w:tc>
        <w:tc>
          <w:tcPr>
            <w:tcW w:w="1134" w:type="dxa"/>
            <w:tcBorders>
              <w:left w:val="nil"/>
              <w:bottom w:val="nil"/>
              <w:right w:val="nil"/>
            </w:tcBorders>
            <w:shd w:val="clear" w:color="auto" w:fill="FFFFFF" w:themeFill="background1"/>
            <w:noWrap/>
            <w:vAlign w:val="bottom"/>
          </w:tcPr>
          <w:p w14:paraId="32F69C52" w14:textId="361318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195,02 €</w:t>
            </w:r>
          </w:p>
        </w:tc>
        <w:tc>
          <w:tcPr>
            <w:tcW w:w="1134" w:type="dxa"/>
            <w:tcBorders>
              <w:left w:val="nil"/>
              <w:bottom w:val="nil"/>
              <w:right w:val="nil"/>
            </w:tcBorders>
            <w:shd w:val="clear" w:color="auto" w:fill="FFFFFF" w:themeFill="background1"/>
            <w:noWrap/>
            <w:vAlign w:val="bottom"/>
          </w:tcPr>
          <w:p w14:paraId="39D7CA02" w14:textId="544FD48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187,36 €</w:t>
            </w:r>
          </w:p>
        </w:tc>
        <w:tc>
          <w:tcPr>
            <w:tcW w:w="1134" w:type="dxa"/>
            <w:tcBorders>
              <w:left w:val="nil"/>
              <w:bottom w:val="nil"/>
              <w:right w:val="nil"/>
            </w:tcBorders>
            <w:shd w:val="clear" w:color="auto" w:fill="FFFFFF" w:themeFill="background1"/>
            <w:noWrap/>
            <w:vAlign w:val="bottom"/>
          </w:tcPr>
          <w:p w14:paraId="266D8EDD" w14:textId="556C9A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180,46 €</w:t>
            </w:r>
          </w:p>
        </w:tc>
        <w:tc>
          <w:tcPr>
            <w:tcW w:w="1134" w:type="dxa"/>
            <w:tcBorders>
              <w:left w:val="nil"/>
              <w:bottom w:val="nil"/>
              <w:right w:val="nil"/>
            </w:tcBorders>
            <w:shd w:val="clear" w:color="auto" w:fill="FFFFFF" w:themeFill="background1"/>
            <w:noWrap/>
            <w:vAlign w:val="bottom"/>
          </w:tcPr>
          <w:p w14:paraId="540E697C" w14:textId="6F7F1B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174,93 €</w:t>
            </w:r>
          </w:p>
        </w:tc>
        <w:tc>
          <w:tcPr>
            <w:tcW w:w="1134" w:type="dxa"/>
            <w:tcBorders>
              <w:left w:val="nil"/>
              <w:bottom w:val="nil"/>
              <w:right w:val="nil"/>
            </w:tcBorders>
            <w:shd w:val="clear" w:color="auto" w:fill="FFFFFF" w:themeFill="background1"/>
            <w:noWrap/>
            <w:vAlign w:val="bottom"/>
          </w:tcPr>
          <w:p w14:paraId="47F19289" w14:textId="273E787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171,08 €</w:t>
            </w:r>
          </w:p>
        </w:tc>
        <w:tc>
          <w:tcPr>
            <w:tcW w:w="1134" w:type="dxa"/>
            <w:tcBorders>
              <w:left w:val="nil"/>
              <w:bottom w:val="nil"/>
              <w:right w:val="nil"/>
            </w:tcBorders>
            <w:shd w:val="clear" w:color="auto" w:fill="FFFFFF" w:themeFill="background1"/>
            <w:noWrap/>
            <w:vAlign w:val="bottom"/>
          </w:tcPr>
          <w:p w14:paraId="198F7F78" w14:textId="19F05D5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166,91 €</w:t>
            </w:r>
          </w:p>
        </w:tc>
        <w:tc>
          <w:tcPr>
            <w:tcW w:w="1134" w:type="dxa"/>
            <w:tcBorders>
              <w:left w:val="nil"/>
              <w:bottom w:val="nil"/>
              <w:right w:val="single" w:sz="4" w:space="0" w:color="4BACC6"/>
            </w:tcBorders>
            <w:shd w:val="clear" w:color="auto" w:fill="FFFFFF" w:themeFill="background1"/>
            <w:noWrap/>
            <w:vAlign w:val="bottom"/>
          </w:tcPr>
          <w:p w14:paraId="3119CF13" w14:textId="7F3AB2D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164,06 €</w:t>
            </w:r>
          </w:p>
        </w:tc>
      </w:tr>
      <w:tr w:rsidR="00461AC5" w:rsidRPr="004D1C4D" w14:paraId="34E6C09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D9F3B6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0B5DDD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 Mbps</w:t>
            </w:r>
          </w:p>
        </w:tc>
        <w:tc>
          <w:tcPr>
            <w:tcW w:w="1134" w:type="dxa"/>
            <w:tcBorders>
              <w:left w:val="nil"/>
              <w:bottom w:val="nil"/>
              <w:right w:val="nil"/>
            </w:tcBorders>
            <w:shd w:val="clear" w:color="auto" w:fill="FFFFFF" w:themeFill="background1"/>
            <w:noWrap/>
            <w:vAlign w:val="bottom"/>
          </w:tcPr>
          <w:p w14:paraId="0C0C66A3" w14:textId="569E712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268,30 €</w:t>
            </w:r>
          </w:p>
        </w:tc>
        <w:tc>
          <w:tcPr>
            <w:tcW w:w="1134" w:type="dxa"/>
            <w:tcBorders>
              <w:left w:val="nil"/>
              <w:bottom w:val="nil"/>
              <w:right w:val="nil"/>
            </w:tcBorders>
            <w:shd w:val="clear" w:color="auto" w:fill="FFFFFF" w:themeFill="background1"/>
            <w:noWrap/>
            <w:vAlign w:val="bottom"/>
          </w:tcPr>
          <w:p w14:paraId="52CA337C" w14:textId="136AD9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246,06 €</w:t>
            </w:r>
          </w:p>
        </w:tc>
        <w:tc>
          <w:tcPr>
            <w:tcW w:w="1134" w:type="dxa"/>
            <w:tcBorders>
              <w:left w:val="nil"/>
              <w:bottom w:val="nil"/>
              <w:right w:val="nil"/>
            </w:tcBorders>
            <w:shd w:val="clear" w:color="auto" w:fill="FFFFFF" w:themeFill="background1"/>
            <w:noWrap/>
            <w:vAlign w:val="bottom"/>
          </w:tcPr>
          <w:p w14:paraId="322605B2" w14:textId="400AEF8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207,91 €</w:t>
            </w:r>
          </w:p>
        </w:tc>
        <w:tc>
          <w:tcPr>
            <w:tcW w:w="1134" w:type="dxa"/>
            <w:tcBorders>
              <w:left w:val="nil"/>
              <w:bottom w:val="nil"/>
              <w:right w:val="nil"/>
            </w:tcBorders>
            <w:shd w:val="clear" w:color="auto" w:fill="FFFFFF" w:themeFill="background1"/>
            <w:noWrap/>
            <w:vAlign w:val="bottom"/>
          </w:tcPr>
          <w:p w14:paraId="77B55BD9" w14:textId="6E6686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199,16 €</w:t>
            </w:r>
          </w:p>
        </w:tc>
        <w:tc>
          <w:tcPr>
            <w:tcW w:w="1134" w:type="dxa"/>
            <w:tcBorders>
              <w:left w:val="nil"/>
              <w:bottom w:val="nil"/>
              <w:right w:val="nil"/>
            </w:tcBorders>
            <w:shd w:val="clear" w:color="auto" w:fill="FFFFFF" w:themeFill="background1"/>
            <w:noWrap/>
            <w:vAlign w:val="bottom"/>
          </w:tcPr>
          <w:p w14:paraId="03917A0A" w14:textId="07E29A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191,26 €</w:t>
            </w:r>
          </w:p>
        </w:tc>
        <w:tc>
          <w:tcPr>
            <w:tcW w:w="1134" w:type="dxa"/>
            <w:tcBorders>
              <w:left w:val="nil"/>
              <w:bottom w:val="nil"/>
              <w:right w:val="nil"/>
            </w:tcBorders>
            <w:shd w:val="clear" w:color="auto" w:fill="FFFFFF" w:themeFill="background1"/>
            <w:noWrap/>
            <w:vAlign w:val="bottom"/>
          </w:tcPr>
          <w:p w14:paraId="7F037BD0" w14:textId="3128D4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184,88 €</w:t>
            </w:r>
          </w:p>
        </w:tc>
        <w:tc>
          <w:tcPr>
            <w:tcW w:w="1134" w:type="dxa"/>
            <w:tcBorders>
              <w:left w:val="nil"/>
              <w:bottom w:val="nil"/>
              <w:right w:val="nil"/>
            </w:tcBorders>
            <w:shd w:val="clear" w:color="auto" w:fill="FFFFFF" w:themeFill="background1"/>
            <w:noWrap/>
            <w:vAlign w:val="bottom"/>
          </w:tcPr>
          <w:p w14:paraId="43B1E4E1" w14:textId="41E4BF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180,35 €</w:t>
            </w:r>
          </w:p>
        </w:tc>
        <w:tc>
          <w:tcPr>
            <w:tcW w:w="1134" w:type="dxa"/>
            <w:tcBorders>
              <w:left w:val="nil"/>
              <w:bottom w:val="nil"/>
              <w:right w:val="nil"/>
            </w:tcBorders>
            <w:shd w:val="clear" w:color="auto" w:fill="FFFFFF" w:themeFill="background1"/>
            <w:noWrap/>
            <w:vAlign w:val="bottom"/>
          </w:tcPr>
          <w:p w14:paraId="1AA67192" w14:textId="457DAE9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175,46 €</w:t>
            </w:r>
          </w:p>
        </w:tc>
        <w:tc>
          <w:tcPr>
            <w:tcW w:w="1134" w:type="dxa"/>
            <w:tcBorders>
              <w:left w:val="nil"/>
              <w:bottom w:val="nil"/>
              <w:right w:val="single" w:sz="4" w:space="0" w:color="4BACC6"/>
            </w:tcBorders>
            <w:shd w:val="clear" w:color="auto" w:fill="FFFFFF" w:themeFill="background1"/>
            <w:noWrap/>
            <w:vAlign w:val="bottom"/>
          </w:tcPr>
          <w:p w14:paraId="7E5F9BBE" w14:textId="5CFE59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172,03 €</w:t>
            </w:r>
          </w:p>
        </w:tc>
      </w:tr>
      <w:tr w:rsidR="00461AC5" w:rsidRPr="004D1C4D" w14:paraId="16DF30C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376F80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615436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600 Mbps</w:t>
            </w:r>
          </w:p>
        </w:tc>
        <w:tc>
          <w:tcPr>
            <w:tcW w:w="1134" w:type="dxa"/>
            <w:tcBorders>
              <w:left w:val="nil"/>
              <w:bottom w:val="nil"/>
              <w:right w:val="nil"/>
            </w:tcBorders>
            <w:shd w:val="clear" w:color="auto" w:fill="FFFFFF" w:themeFill="background1"/>
            <w:noWrap/>
            <w:vAlign w:val="bottom"/>
          </w:tcPr>
          <w:p w14:paraId="08C8E9F2" w14:textId="703962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306,98 €</w:t>
            </w:r>
          </w:p>
        </w:tc>
        <w:tc>
          <w:tcPr>
            <w:tcW w:w="1134" w:type="dxa"/>
            <w:tcBorders>
              <w:left w:val="nil"/>
              <w:bottom w:val="nil"/>
              <w:right w:val="nil"/>
            </w:tcBorders>
            <w:shd w:val="clear" w:color="auto" w:fill="FFFFFF" w:themeFill="background1"/>
            <w:noWrap/>
            <w:vAlign w:val="bottom"/>
          </w:tcPr>
          <w:p w14:paraId="1EC39C9E" w14:textId="2C4624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279,87 €</w:t>
            </w:r>
          </w:p>
        </w:tc>
        <w:tc>
          <w:tcPr>
            <w:tcW w:w="1134" w:type="dxa"/>
            <w:tcBorders>
              <w:left w:val="nil"/>
              <w:bottom w:val="nil"/>
              <w:right w:val="nil"/>
            </w:tcBorders>
            <w:shd w:val="clear" w:color="auto" w:fill="FFFFFF" w:themeFill="background1"/>
            <w:noWrap/>
            <w:vAlign w:val="bottom"/>
          </w:tcPr>
          <w:p w14:paraId="515C199C" w14:textId="4DFE05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233,69 €</w:t>
            </w:r>
          </w:p>
        </w:tc>
        <w:tc>
          <w:tcPr>
            <w:tcW w:w="1134" w:type="dxa"/>
            <w:tcBorders>
              <w:left w:val="nil"/>
              <w:bottom w:val="nil"/>
              <w:right w:val="nil"/>
            </w:tcBorders>
            <w:shd w:val="clear" w:color="auto" w:fill="FFFFFF" w:themeFill="background1"/>
            <w:noWrap/>
            <w:vAlign w:val="bottom"/>
          </w:tcPr>
          <w:p w14:paraId="554F690F" w14:textId="1DA4C9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222,77 €</w:t>
            </w:r>
          </w:p>
        </w:tc>
        <w:tc>
          <w:tcPr>
            <w:tcW w:w="1134" w:type="dxa"/>
            <w:tcBorders>
              <w:left w:val="nil"/>
              <w:bottom w:val="nil"/>
              <w:right w:val="nil"/>
            </w:tcBorders>
            <w:shd w:val="clear" w:color="auto" w:fill="FFFFFF" w:themeFill="background1"/>
            <w:noWrap/>
            <w:vAlign w:val="bottom"/>
          </w:tcPr>
          <w:p w14:paraId="627E5A29" w14:textId="1548C7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212,86 €</w:t>
            </w:r>
          </w:p>
        </w:tc>
        <w:tc>
          <w:tcPr>
            <w:tcW w:w="1134" w:type="dxa"/>
            <w:tcBorders>
              <w:left w:val="nil"/>
              <w:bottom w:val="nil"/>
              <w:right w:val="nil"/>
            </w:tcBorders>
            <w:shd w:val="clear" w:color="auto" w:fill="FFFFFF" w:themeFill="background1"/>
            <w:noWrap/>
            <w:vAlign w:val="bottom"/>
          </w:tcPr>
          <w:p w14:paraId="2455BE73" w14:textId="52B5E7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204,76 €</w:t>
            </w:r>
          </w:p>
        </w:tc>
        <w:tc>
          <w:tcPr>
            <w:tcW w:w="1134" w:type="dxa"/>
            <w:tcBorders>
              <w:left w:val="nil"/>
              <w:bottom w:val="nil"/>
              <w:right w:val="nil"/>
            </w:tcBorders>
            <w:shd w:val="clear" w:color="auto" w:fill="FFFFFF" w:themeFill="background1"/>
            <w:noWrap/>
            <w:vAlign w:val="bottom"/>
          </w:tcPr>
          <w:p w14:paraId="0877F64E" w14:textId="1175DE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198,88 €</w:t>
            </w:r>
          </w:p>
        </w:tc>
        <w:tc>
          <w:tcPr>
            <w:tcW w:w="1134" w:type="dxa"/>
            <w:tcBorders>
              <w:left w:val="nil"/>
              <w:bottom w:val="nil"/>
              <w:right w:val="nil"/>
            </w:tcBorders>
            <w:shd w:val="clear" w:color="auto" w:fill="FFFFFF" w:themeFill="background1"/>
            <w:noWrap/>
            <w:vAlign w:val="bottom"/>
          </w:tcPr>
          <w:p w14:paraId="7D30CE79" w14:textId="62711B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192,56 €</w:t>
            </w:r>
          </w:p>
        </w:tc>
        <w:tc>
          <w:tcPr>
            <w:tcW w:w="1134" w:type="dxa"/>
            <w:tcBorders>
              <w:left w:val="nil"/>
              <w:bottom w:val="nil"/>
              <w:right w:val="single" w:sz="4" w:space="0" w:color="4BACC6"/>
            </w:tcBorders>
            <w:shd w:val="clear" w:color="auto" w:fill="FFFFFF" w:themeFill="background1"/>
            <w:noWrap/>
            <w:vAlign w:val="bottom"/>
          </w:tcPr>
          <w:p w14:paraId="546DE461" w14:textId="1679F5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187,98 €</w:t>
            </w:r>
          </w:p>
        </w:tc>
      </w:tr>
      <w:tr w:rsidR="00461AC5" w:rsidRPr="004D1C4D" w14:paraId="3892462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B5F56CE"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391D0C2"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800 Mbps</w:t>
            </w:r>
          </w:p>
        </w:tc>
        <w:tc>
          <w:tcPr>
            <w:tcW w:w="1134" w:type="dxa"/>
            <w:tcBorders>
              <w:left w:val="nil"/>
              <w:bottom w:val="nil"/>
              <w:right w:val="nil"/>
            </w:tcBorders>
            <w:shd w:val="clear" w:color="auto" w:fill="FFFFFF" w:themeFill="background1"/>
            <w:noWrap/>
            <w:vAlign w:val="bottom"/>
          </w:tcPr>
          <w:p w14:paraId="6C029DF5" w14:textId="768508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384,34 €</w:t>
            </w:r>
          </w:p>
        </w:tc>
        <w:tc>
          <w:tcPr>
            <w:tcW w:w="1134" w:type="dxa"/>
            <w:tcBorders>
              <w:left w:val="nil"/>
              <w:bottom w:val="nil"/>
              <w:right w:val="nil"/>
            </w:tcBorders>
            <w:shd w:val="clear" w:color="auto" w:fill="FFFFFF" w:themeFill="background1"/>
            <w:noWrap/>
            <w:vAlign w:val="bottom"/>
          </w:tcPr>
          <w:p w14:paraId="3B72A708" w14:textId="25C318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347,49 €</w:t>
            </w:r>
          </w:p>
        </w:tc>
        <w:tc>
          <w:tcPr>
            <w:tcW w:w="1134" w:type="dxa"/>
            <w:tcBorders>
              <w:left w:val="nil"/>
              <w:bottom w:val="nil"/>
              <w:right w:val="nil"/>
            </w:tcBorders>
            <w:shd w:val="clear" w:color="auto" w:fill="FFFFFF" w:themeFill="background1"/>
            <w:noWrap/>
            <w:vAlign w:val="bottom"/>
          </w:tcPr>
          <w:p w14:paraId="387EAE74" w14:textId="3E2AB66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285,24 €</w:t>
            </w:r>
          </w:p>
        </w:tc>
        <w:tc>
          <w:tcPr>
            <w:tcW w:w="1134" w:type="dxa"/>
            <w:tcBorders>
              <w:left w:val="nil"/>
              <w:bottom w:val="nil"/>
              <w:right w:val="nil"/>
            </w:tcBorders>
            <w:shd w:val="clear" w:color="auto" w:fill="FFFFFF" w:themeFill="background1"/>
            <w:noWrap/>
            <w:vAlign w:val="bottom"/>
          </w:tcPr>
          <w:p w14:paraId="6EF77C18" w14:textId="1DB9F4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269,99 €</w:t>
            </w:r>
          </w:p>
        </w:tc>
        <w:tc>
          <w:tcPr>
            <w:tcW w:w="1134" w:type="dxa"/>
            <w:tcBorders>
              <w:left w:val="nil"/>
              <w:bottom w:val="nil"/>
              <w:right w:val="nil"/>
            </w:tcBorders>
            <w:shd w:val="clear" w:color="auto" w:fill="FFFFFF" w:themeFill="background1"/>
            <w:noWrap/>
            <w:vAlign w:val="bottom"/>
          </w:tcPr>
          <w:p w14:paraId="27608A66" w14:textId="5BE6909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256,05 €</w:t>
            </w:r>
          </w:p>
        </w:tc>
        <w:tc>
          <w:tcPr>
            <w:tcW w:w="1134" w:type="dxa"/>
            <w:tcBorders>
              <w:left w:val="nil"/>
              <w:bottom w:val="nil"/>
              <w:right w:val="nil"/>
            </w:tcBorders>
            <w:shd w:val="clear" w:color="auto" w:fill="FFFFFF" w:themeFill="background1"/>
            <w:noWrap/>
            <w:vAlign w:val="bottom"/>
          </w:tcPr>
          <w:p w14:paraId="3DAA3143" w14:textId="1E2480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244,54 €</w:t>
            </w:r>
          </w:p>
        </w:tc>
        <w:tc>
          <w:tcPr>
            <w:tcW w:w="1134" w:type="dxa"/>
            <w:tcBorders>
              <w:left w:val="nil"/>
              <w:bottom w:val="nil"/>
              <w:right w:val="nil"/>
            </w:tcBorders>
            <w:shd w:val="clear" w:color="auto" w:fill="FFFFFF" w:themeFill="background1"/>
            <w:noWrap/>
            <w:vAlign w:val="bottom"/>
          </w:tcPr>
          <w:p w14:paraId="4530B8BF" w14:textId="7E309E4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235,96 €</w:t>
            </w:r>
          </w:p>
        </w:tc>
        <w:tc>
          <w:tcPr>
            <w:tcW w:w="1134" w:type="dxa"/>
            <w:tcBorders>
              <w:left w:val="nil"/>
              <w:bottom w:val="nil"/>
              <w:right w:val="nil"/>
            </w:tcBorders>
            <w:shd w:val="clear" w:color="auto" w:fill="FFFFFF" w:themeFill="background1"/>
            <w:noWrap/>
            <w:vAlign w:val="bottom"/>
          </w:tcPr>
          <w:p w14:paraId="792C5651" w14:textId="7331B5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226,78 €</w:t>
            </w:r>
          </w:p>
        </w:tc>
        <w:tc>
          <w:tcPr>
            <w:tcW w:w="1134" w:type="dxa"/>
            <w:tcBorders>
              <w:left w:val="nil"/>
              <w:bottom w:val="nil"/>
              <w:right w:val="single" w:sz="4" w:space="0" w:color="4BACC6"/>
            </w:tcBorders>
            <w:shd w:val="clear" w:color="auto" w:fill="FFFFFF" w:themeFill="background1"/>
            <w:noWrap/>
            <w:vAlign w:val="bottom"/>
          </w:tcPr>
          <w:p w14:paraId="34F866F3" w14:textId="54148E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219,87 €</w:t>
            </w:r>
          </w:p>
        </w:tc>
      </w:tr>
      <w:tr w:rsidR="00461AC5" w:rsidRPr="004D1C4D" w14:paraId="5B39750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E992F4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5B6FDE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 Mbps</w:t>
            </w:r>
          </w:p>
        </w:tc>
        <w:tc>
          <w:tcPr>
            <w:tcW w:w="1134" w:type="dxa"/>
            <w:tcBorders>
              <w:left w:val="nil"/>
              <w:bottom w:val="nil"/>
              <w:right w:val="nil"/>
            </w:tcBorders>
            <w:shd w:val="clear" w:color="auto" w:fill="FFFFFF" w:themeFill="background1"/>
            <w:noWrap/>
            <w:vAlign w:val="bottom"/>
          </w:tcPr>
          <w:p w14:paraId="483825BE" w14:textId="3C64EE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461,70 €</w:t>
            </w:r>
          </w:p>
        </w:tc>
        <w:tc>
          <w:tcPr>
            <w:tcW w:w="1134" w:type="dxa"/>
            <w:tcBorders>
              <w:left w:val="nil"/>
              <w:bottom w:val="nil"/>
              <w:right w:val="nil"/>
            </w:tcBorders>
            <w:shd w:val="clear" w:color="auto" w:fill="FFFFFF" w:themeFill="background1"/>
            <w:noWrap/>
            <w:vAlign w:val="bottom"/>
          </w:tcPr>
          <w:p w14:paraId="2D0CD027" w14:textId="3E373C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415,10 €</w:t>
            </w:r>
          </w:p>
        </w:tc>
        <w:tc>
          <w:tcPr>
            <w:tcW w:w="1134" w:type="dxa"/>
            <w:tcBorders>
              <w:left w:val="nil"/>
              <w:bottom w:val="nil"/>
              <w:right w:val="nil"/>
            </w:tcBorders>
            <w:shd w:val="clear" w:color="auto" w:fill="FFFFFF" w:themeFill="background1"/>
            <w:noWrap/>
            <w:vAlign w:val="bottom"/>
          </w:tcPr>
          <w:p w14:paraId="5F9A31BF" w14:textId="0CF49E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336,79 €</w:t>
            </w:r>
          </w:p>
        </w:tc>
        <w:tc>
          <w:tcPr>
            <w:tcW w:w="1134" w:type="dxa"/>
            <w:tcBorders>
              <w:left w:val="nil"/>
              <w:bottom w:val="nil"/>
              <w:right w:val="nil"/>
            </w:tcBorders>
            <w:shd w:val="clear" w:color="auto" w:fill="FFFFFF" w:themeFill="background1"/>
            <w:noWrap/>
            <w:vAlign w:val="bottom"/>
          </w:tcPr>
          <w:p w14:paraId="39735476" w14:textId="058B9E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317,21 €</w:t>
            </w:r>
          </w:p>
        </w:tc>
        <w:tc>
          <w:tcPr>
            <w:tcW w:w="1134" w:type="dxa"/>
            <w:tcBorders>
              <w:left w:val="nil"/>
              <w:bottom w:val="nil"/>
              <w:right w:val="nil"/>
            </w:tcBorders>
            <w:shd w:val="clear" w:color="auto" w:fill="FFFFFF" w:themeFill="background1"/>
            <w:noWrap/>
            <w:vAlign w:val="bottom"/>
          </w:tcPr>
          <w:p w14:paraId="187C182C" w14:textId="786D12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299,24 €</w:t>
            </w:r>
          </w:p>
        </w:tc>
        <w:tc>
          <w:tcPr>
            <w:tcW w:w="1134" w:type="dxa"/>
            <w:tcBorders>
              <w:left w:val="nil"/>
              <w:bottom w:val="nil"/>
              <w:right w:val="nil"/>
            </w:tcBorders>
            <w:shd w:val="clear" w:color="auto" w:fill="FFFFFF" w:themeFill="background1"/>
            <w:noWrap/>
            <w:vAlign w:val="bottom"/>
          </w:tcPr>
          <w:p w14:paraId="6BB819A3" w14:textId="4D49DE6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284,31 €</w:t>
            </w:r>
          </w:p>
        </w:tc>
        <w:tc>
          <w:tcPr>
            <w:tcW w:w="1134" w:type="dxa"/>
            <w:tcBorders>
              <w:left w:val="nil"/>
              <w:bottom w:val="nil"/>
              <w:right w:val="nil"/>
            </w:tcBorders>
            <w:shd w:val="clear" w:color="auto" w:fill="FFFFFF" w:themeFill="background1"/>
            <w:noWrap/>
            <w:vAlign w:val="bottom"/>
          </w:tcPr>
          <w:p w14:paraId="10BC7143" w14:textId="047F817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273,04 €</w:t>
            </w:r>
          </w:p>
        </w:tc>
        <w:tc>
          <w:tcPr>
            <w:tcW w:w="1134" w:type="dxa"/>
            <w:tcBorders>
              <w:left w:val="nil"/>
              <w:bottom w:val="nil"/>
              <w:right w:val="nil"/>
            </w:tcBorders>
            <w:shd w:val="clear" w:color="auto" w:fill="FFFFFF" w:themeFill="background1"/>
            <w:noWrap/>
            <w:vAlign w:val="bottom"/>
          </w:tcPr>
          <w:p w14:paraId="2851D24F" w14:textId="694F65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260,99 €</w:t>
            </w:r>
          </w:p>
        </w:tc>
        <w:tc>
          <w:tcPr>
            <w:tcW w:w="1134" w:type="dxa"/>
            <w:tcBorders>
              <w:left w:val="nil"/>
              <w:bottom w:val="nil"/>
              <w:right w:val="single" w:sz="4" w:space="0" w:color="4BACC6"/>
            </w:tcBorders>
            <w:shd w:val="clear" w:color="auto" w:fill="FFFFFF" w:themeFill="background1"/>
            <w:noWrap/>
            <w:vAlign w:val="bottom"/>
          </w:tcPr>
          <w:p w14:paraId="65FDF8AA" w14:textId="60D41D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251,76 €</w:t>
            </w:r>
          </w:p>
        </w:tc>
      </w:tr>
      <w:tr w:rsidR="00461AC5" w:rsidRPr="004D1C4D" w14:paraId="60A8B2C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64BCDF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5291B3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1500 Mbps</w:t>
            </w:r>
          </w:p>
        </w:tc>
        <w:tc>
          <w:tcPr>
            <w:tcW w:w="1134" w:type="dxa"/>
            <w:tcBorders>
              <w:left w:val="nil"/>
              <w:bottom w:val="nil"/>
              <w:right w:val="nil"/>
            </w:tcBorders>
            <w:shd w:val="clear" w:color="auto" w:fill="FFFFFF" w:themeFill="background1"/>
            <w:noWrap/>
            <w:vAlign w:val="bottom"/>
          </w:tcPr>
          <w:p w14:paraId="75065722" w14:textId="752FD78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567,98 €</w:t>
            </w:r>
          </w:p>
        </w:tc>
        <w:tc>
          <w:tcPr>
            <w:tcW w:w="1134" w:type="dxa"/>
            <w:tcBorders>
              <w:left w:val="nil"/>
              <w:bottom w:val="nil"/>
              <w:right w:val="nil"/>
            </w:tcBorders>
            <w:shd w:val="clear" w:color="auto" w:fill="FFFFFF" w:themeFill="background1"/>
            <w:noWrap/>
            <w:vAlign w:val="bottom"/>
          </w:tcPr>
          <w:p w14:paraId="0F49B61B" w14:textId="11F05C1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508,45 €</w:t>
            </w:r>
          </w:p>
        </w:tc>
        <w:tc>
          <w:tcPr>
            <w:tcW w:w="1134" w:type="dxa"/>
            <w:tcBorders>
              <w:left w:val="nil"/>
              <w:bottom w:val="nil"/>
              <w:right w:val="nil"/>
            </w:tcBorders>
            <w:shd w:val="clear" w:color="auto" w:fill="FFFFFF" w:themeFill="background1"/>
            <w:noWrap/>
            <w:vAlign w:val="bottom"/>
          </w:tcPr>
          <w:p w14:paraId="19DBDBF0" w14:textId="1A3400C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407,43 €</w:t>
            </w:r>
          </w:p>
        </w:tc>
        <w:tc>
          <w:tcPr>
            <w:tcW w:w="1134" w:type="dxa"/>
            <w:tcBorders>
              <w:left w:val="nil"/>
              <w:bottom w:val="nil"/>
              <w:right w:val="nil"/>
            </w:tcBorders>
            <w:shd w:val="clear" w:color="auto" w:fill="FFFFFF" w:themeFill="background1"/>
            <w:noWrap/>
            <w:vAlign w:val="bottom"/>
          </w:tcPr>
          <w:p w14:paraId="22914D85" w14:textId="6C410CA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381,86 €</w:t>
            </w:r>
          </w:p>
        </w:tc>
        <w:tc>
          <w:tcPr>
            <w:tcW w:w="1134" w:type="dxa"/>
            <w:tcBorders>
              <w:left w:val="nil"/>
              <w:bottom w:val="nil"/>
              <w:right w:val="nil"/>
            </w:tcBorders>
            <w:shd w:val="clear" w:color="auto" w:fill="FFFFFF" w:themeFill="background1"/>
            <w:noWrap/>
            <w:vAlign w:val="bottom"/>
          </w:tcPr>
          <w:p w14:paraId="3B57BE29" w14:textId="75606C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358,83 €</w:t>
            </w:r>
          </w:p>
        </w:tc>
        <w:tc>
          <w:tcPr>
            <w:tcW w:w="1134" w:type="dxa"/>
            <w:tcBorders>
              <w:left w:val="nil"/>
              <w:bottom w:val="nil"/>
              <w:right w:val="nil"/>
            </w:tcBorders>
            <w:shd w:val="clear" w:color="auto" w:fill="FFFFFF" w:themeFill="background1"/>
            <w:noWrap/>
            <w:vAlign w:val="bottom"/>
          </w:tcPr>
          <w:p w14:paraId="3026F261" w14:textId="625D1C1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339,43 €</w:t>
            </w:r>
          </w:p>
        </w:tc>
        <w:tc>
          <w:tcPr>
            <w:tcW w:w="1134" w:type="dxa"/>
            <w:tcBorders>
              <w:left w:val="nil"/>
              <w:bottom w:val="nil"/>
              <w:right w:val="nil"/>
            </w:tcBorders>
            <w:shd w:val="clear" w:color="auto" w:fill="FFFFFF" w:themeFill="background1"/>
            <w:noWrap/>
            <w:vAlign w:val="bottom"/>
          </w:tcPr>
          <w:p w14:paraId="612D31A7" w14:textId="3F0DB7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324,92 €</w:t>
            </w:r>
          </w:p>
        </w:tc>
        <w:tc>
          <w:tcPr>
            <w:tcW w:w="1134" w:type="dxa"/>
            <w:tcBorders>
              <w:left w:val="nil"/>
              <w:bottom w:val="nil"/>
              <w:right w:val="nil"/>
            </w:tcBorders>
            <w:shd w:val="clear" w:color="auto" w:fill="FFFFFF" w:themeFill="background1"/>
            <w:noWrap/>
            <w:vAlign w:val="bottom"/>
          </w:tcPr>
          <w:p w14:paraId="1DD6B946" w14:textId="093AD2E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309,83 €</w:t>
            </w:r>
          </w:p>
        </w:tc>
        <w:tc>
          <w:tcPr>
            <w:tcW w:w="1134" w:type="dxa"/>
            <w:tcBorders>
              <w:left w:val="nil"/>
              <w:bottom w:val="nil"/>
              <w:right w:val="single" w:sz="4" w:space="0" w:color="4BACC6"/>
            </w:tcBorders>
            <w:shd w:val="clear" w:color="auto" w:fill="FFFFFF" w:themeFill="background1"/>
            <w:noWrap/>
            <w:vAlign w:val="bottom"/>
          </w:tcPr>
          <w:p w14:paraId="518E7198" w14:textId="5E17C60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298,34 €</w:t>
            </w:r>
          </w:p>
        </w:tc>
      </w:tr>
      <w:tr w:rsidR="00461AC5" w:rsidRPr="004D1C4D" w14:paraId="1BA9018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2DF5EF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E4B58C4"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2000 Mbps</w:t>
            </w:r>
          </w:p>
        </w:tc>
        <w:tc>
          <w:tcPr>
            <w:tcW w:w="1134" w:type="dxa"/>
            <w:tcBorders>
              <w:left w:val="nil"/>
              <w:bottom w:val="nil"/>
              <w:right w:val="nil"/>
            </w:tcBorders>
            <w:shd w:val="clear" w:color="auto" w:fill="FFFFFF" w:themeFill="background1"/>
            <w:noWrap/>
            <w:vAlign w:val="bottom"/>
          </w:tcPr>
          <w:p w14:paraId="7B9916AA" w14:textId="081E4A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732,34 €</w:t>
            </w:r>
          </w:p>
        </w:tc>
        <w:tc>
          <w:tcPr>
            <w:tcW w:w="1134" w:type="dxa"/>
            <w:tcBorders>
              <w:left w:val="nil"/>
              <w:bottom w:val="nil"/>
              <w:right w:val="nil"/>
            </w:tcBorders>
            <w:shd w:val="clear" w:color="auto" w:fill="FFFFFF" w:themeFill="background1"/>
            <w:noWrap/>
            <w:vAlign w:val="bottom"/>
          </w:tcPr>
          <w:p w14:paraId="3B077231" w14:textId="3DA251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652,27 €</w:t>
            </w:r>
          </w:p>
        </w:tc>
        <w:tc>
          <w:tcPr>
            <w:tcW w:w="1134" w:type="dxa"/>
            <w:tcBorders>
              <w:left w:val="nil"/>
              <w:bottom w:val="nil"/>
              <w:right w:val="nil"/>
            </w:tcBorders>
            <w:shd w:val="clear" w:color="auto" w:fill="FFFFFF" w:themeFill="background1"/>
            <w:noWrap/>
            <w:vAlign w:val="bottom"/>
          </w:tcPr>
          <w:p w14:paraId="27B49426" w14:textId="0E846D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516,89 €</w:t>
            </w:r>
          </w:p>
        </w:tc>
        <w:tc>
          <w:tcPr>
            <w:tcW w:w="1134" w:type="dxa"/>
            <w:tcBorders>
              <w:left w:val="nil"/>
              <w:bottom w:val="nil"/>
              <w:right w:val="nil"/>
            </w:tcBorders>
            <w:shd w:val="clear" w:color="auto" w:fill="FFFFFF" w:themeFill="background1"/>
            <w:noWrap/>
            <w:vAlign w:val="bottom"/>
          </w:tcPr>
          <w:p w14:paraId="55A4412E" w14:textId="2F007CE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482,11 €</w:t>
            </w:r>
          </w:p>
        </w:tc>
        <w:tc>
          <w:tcPr>
            <w:tcW w:w="1134" w:type="dxa"/>
            <w:tcBorders>
              <w:left w:val="nil"/>
              <w:bottom w:val="nil"/>
              <w:right w:val="nil"/>
            </w:tcBorders>
            <w:shd w:val="clear" w:color="auto" w:fill="FFFFFF" w:themeFill="background1"/>
            <w:noWrap/>
            <w:vAlign w:val="bottom"/>
          </w:tcPr>
          <w:p w14:paraId="19657793" w14:textId="59D252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450,68 €</w:t>
            </w:r>
          </w:p>
        </w:tc>
        <w:tc>
          <w:tcPr>
            <w:tcW w:w="1134" w:type="dxa"/>
            <w:tcBorders>
              <w:left w:val="nil"/>
              <w:bottom w:val="nil"/>
              <w:right w:val="nil"/>
            </w:tcBorders>
            <w:shd w:val="clear" w:color="auto" w:fill="FFFFFF" w:themeFill="background1"/>
            <w:noWrap/>
            <w:vAlign w:val="bottom"/>
          </w:tcPr>
          <w:p w14:paraId="64A91186" w14:textId="62BF43E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424,09 €</w:t>
            </w:r>
          </w:p>
        </w:tc>
        <w:tc>
          <w:tcPr>
            <w:tcW w:w="1134" w:type="dxa"/>
            <w:tcBorders>
              <w:left w:val="nil"/>
              <w:bottom w:val="nil"/>
              <w:right w:val="nil"/>
            </w:tcBorders>
            <w:shd w:val="clear" w:color="auto" w:fill="FFFFFF" w:themeFill="background1"/>
            <w:noWrap/>
            <w:vAlign w:val="bottom"/>
          </w:tcPr>
          <w:p w14:paraId="45123AB0" w14:textId="408C7BF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404,01 €</w:t>
            </w:r>
          </w:p>
        </w:tc>
        <w:tc>
          <w:tcPr>
            <w:tcW w:w="1134" w:type="dxa"/>
            <w:tcBorders>
              <w:left w:val="nil"/>
              <w:bottom w:val="nil"/>
              <w:right w:val="nil"/>
            </w:tcBorders>
            <w:shd w:val="clear" w:color="auto" w:fill="FFFFFF" w:themeFill="background1"/>
            <w:noWrap/>
            <w:vAlign w:val="bottom"/>
          </w:tcPr>
          <w:p w14:paraId="67625930" w14:textId="047E728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383,13 €</w:t>
            </w:r>
          </w:p>
        </w:tc>
        <w:tc>
          <w:tcPr>
            <w:tcW w:w="1134" w:type="dxa"/>
            <w:tcBorders>
              <w:left w:val="nil"/>
              <w:bottom w:val="nil"/>
              <w:right w:val="single" w:sz="4" w:space="0" w:color="4BACC6"/>
            </w:tcBorders>
            <w:shd w:val="clear" w:color="auto" w:fill="FFFFFF" w:themeFill="background1"/>
            <w:noWrap/>
            <w:vAlign w:val="bottom"/>
          </w:tcPr>
          <w:p w14:paraId="43046BD1" w14:textId="70A22DE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367,01 €</w:t>
            </w:r>
          </w:p>
        </w:tc>
      </w:tr>
      <w:tr w:rsidR="00461AC5" w:rsidRPr="004D1C4D" w14:paraId="06E3930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DAD42C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AE7D43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2500 Mbps</w:t>
            </w:r>
          </w:p>
        </w:tc>
        <w:tc>
          <w:tcPr>
            <w:tcW w:w="1134" w:type="dxa"/>
            <w:tcBorders>
              <w:left w:val="nil"/>
              <w:bottom w:val="nil"/>
              <w:right w:val="nil"/>
            </w:tcBorders>
            <w:shd w:val="clear" w:color="auto" w:fill="FFFFFF" w:themeFill="background1"/>
            <w:noWrap/>
            <w:vAlign w:val="bottom"/>
          </w:tcPr>
          <w:p w14:paraId="6AC5087C" w14:textId="58BFA36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896,70 €</w:t>
            </w:r>
          </w:p>
        </w:tc>
        <w:tc>
          <w:tcPr>
            <w:tcW w:w="1134" w:type="dxa"/>
            <w:tcBorders>
              <w:left w:val="nil"/>
              <w:bottom w:val="nil"/>
              <w:right w:val="nil"/>
            </w:tcBorders>
            <w:shd w:val="clear" w:color="auto" w:fill="FFFFFF" w:themeFill="background1"/>
            <w:noWrap/>
            <w:vAlign w:val="bottom"/>
          </w:tcPr>
          <w:p w14:paraId="23E37A54" w14:textId="69B447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796,08 €</w:t>
            </w:r>
          </w:p>
        </w:tc>
        <w:tc>
          <w:tcPr>
            <w:tcW w:w="1134" w:type="dxa"/>
            <w:tcBorders>
              <w:left w:val="nil"/>
              <w:bottom w:val="nil"/>
              <w:right w:val="nil"/>
            </w:tcBorders>
            <w:shd w:val="clear" w:color="auto" w:fill="FFFFFF" w:themeFill="background1"/>
            <w:noWrap/>
            <w:vAlign w:val="bottom"/>
          </w:tcPr>
          <w:p w14:paraId="68D8B6F7" w14:textId="70394F3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626,36 €</w:t>
            </w:r>
          </w:p>
        </w:tc>
        <w:tc>
          <w:tcPr>
            <w:tcW w:w="1134" w:type="dxa"/>
            <w:tcBorders>
              <w:left w:val="nil"/>
              <w:bottom w:val="nil"/>
              <w:right w:val="nil"/>
            </w:tcBorders>
            <w:shd w:val="clear" w:color="auto" w:fill="FFFFFF" w:themeFill="background1"/>
            <w:noWrap/>
            <w:vAlign w:val="bottom"/>
          </w:tcPr>
          <w:p w14:paraId="5CF00263" w14:textId="065D10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582,36 €</w:t>
            </w:r>
          </w:p>
        </w:tc>
        <w:tc>
          <w:tcPr>
            <w:tcW w:w="1134" w:type="dxa"/>
            <w:tcBorders>
              <w:left w:val="nil"/>
              <w:bottom w:val="nil"/>
              <w:right w:val="nil"/>
            </w:tcBorders>
            <w:shd w:val="clear" w:color="auto" w:fill="FFFFFF" w:themeFill="background1"/>
            <w:noWrap/>
            <w:vAlign w:val="bottom"/>
          </w:tcPr>
          <w:p w14:paraId="7E9875F0" w14:textId="61775B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542,53 €</w:t>
            </w:r>
          </w:p>
        </w:tc>
        <w:tc>
          <w:tcPr>
            <w:tcW w:w="1134" w:type="dxa"/>
            <w:tcBorders>
              <w:left w:val="nil"/>
              <w:bottom w:val="nil"/>
              <w:right w:val="nil"/>
            </w:tcBorders>
            <w:shd w:val="clear" w:color="auto" w:fill="FFFFFF" w:themeFill="background1"/>
            <w:noWrap/>
            <w:vAlign w:val="bottom"/>
          </w:tcPr>
          <w:p w14:paraId="39F1808F" w14:textId="703F3A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508,75 €</w:t>
            </w:r>
          </w:p>
        </w:tc>
        <w:tc>
          <w:tcPr>
            <w:tcW w:w="1134" w:type="dxa"/>
            <w:tcBorders>
              <w:left w:val="nil"/>
              <w:bottom w:val="nil"/>
              <w:right w:val="nil"/>
            </w:tcBorders>
            <w:shd w:val="clear" w:color="auto" w:fill="FFFFFF" w:themeFill="background1"/>
            <w:noWrap/>
            <w:vAlign w:val="bottom"/>
          </w:tcPr>
          <w:p w14:paraId="00DDB7E8" w14:textId="2391BA8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483,10 €</w:t>
            </w:r>
          </w:p>
        </w:tc>
        <w:tc>
          <w:tcPr>
            <w:tcW w:w="1134" w:type="dxa"/>
            <w:tcBorders>
              <w:left w:val="nil"/>
              <w:bottom w:val="nil"/>
              <w:right w:val="nil"/>
            </w:tcBorders>
            <w:shd w:val="clear" w:color="auto" w:fill="FFFFFF" w:themeFill="background1"/>
            <w:noWrap/>
            <w:vAlign w:val="bottom"/>
          </w:tcPr>
          <w:p w14:paraId="54E4FD79" w14:textId="26A637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456,42 €</w:t>
            </w:r>
          </w:p>
        </w:tc>
        <w:tc>
          <w:tcPr>
            <w:tcW w:w="1134" w:type="dxa"/>
            <w:tcBorders>
              <w:left w:val="nil"/>
              <w:bottom w:val="nil"/>
              <w:right w:val="single" w:sz="4" w:space="0" w:color="4BACC6"/>
            </w:tcBorders>
            <w:shd w:val="clear" w:color="auto" w:fill="FFFFFF" w:themeFill="background1"/>
            <w:noWrap/>
            <w:vAlign w:val="bottom"/>
          </w:tcPr>
          <w:p w14:paraId="6FDCDBA7" w14:textId="594D154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435,69 €</w:t>
            </w:r>
          </w:p>
        </w:tc>
      </w:tr>
      <w:tr w:rsidR="00461AC5" w:rsidRPr="004D1C4D" w14:paraId="194AE5D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38C22A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21B03F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3000 Mbps</w:t>
            </w:r>
          </w:p>
        </w:tc>
        <w:tc>
          <w:tcPr>
            <w:tcW w:w="1134" w:type="dxa"/>
            <w:tcBorders>
              <w:left w:val="nil"/>
              <w:bottom w:val="nil"/>
              <w:right w:val="nil"/>
            </w:tcBorders>
            <w:shd w:val="clear" w:color="auto" w:fill="FFFFFF" w:themeFill="background1"/>
            <w:noWrap/>
            <w:vAlign w:val="bottom"/>
          </w:tcPr>
          <w:p w14:paraId="3174E324" w14:textId="03FEE4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1.061,06 €</w:t>
            </w:r>
          </w:p>
        </w:tc>
        <w:tc>
          <w:tcPr>
            <w:tcW w:w="1134" w:type="dxa"/>
            <w:tcBorders>
              <w:left w:val="nil"/>
              <w:bottom w:val="nil"/>
              <w:right w:val="nil"/>
            </w:tcBorders>
            <w:shd w:val="clear" w:color="auto" w:fill="FFFFFF" w:themeFill="background1"/>
            <w:noWrap/>
            <w:vAlign w:val="bottom"/>
          </w:tcPr>
          <w:p w14:paraId="6C3ABAEF" w14:textId="7A62B6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939,89 €</w:t>
            </w:r>
          </w:p>
        </w:tc>
        <w:tc>
          <w:tcPr>
            <w:tcW w:w="1134" w:type="dxa"/>
            <w:tcBorders>
              <w:left w:val="nil"/>
              <w:bottom w:val="nil"/>
              <w:right w:val="nil"/>
            </w:tcBorders>
            <w:shd w:val="clear" w:color="auto" w:fill="FFFFFF" w:themeFill="background1"/>
            <w:noWrap/>
            <w:vAlign w:val="bottom"/>
          </w:tcPr>
          <w:p w14:paraId="24226161" w14:textId="28EDC5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735,83 €</w:t>
            </w:r>
          </w:p>
        </w:tc>
        <w:tc>
          <w:tcPr>
            <w:tcW w:w="1134" w:type="dxa"/>
            <w:tcBorders>
              <w:left w:val="nil"/>
              <w:bottom w:val="nil"/>
              <w:right w:val="nil"/>
            </w:tcBorders>
            <w:shd w:val="clear" w:color="auto" w:fill="FFFFFF" w:themeFill="background1"/>
            <w:noWrap/>
            <w:vAlign w:val="bottom"/>
          </w:tcPr>
          <w:p w14:paraId="55FE9822" w14:textId="4B622C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682,61 €</w:t>
            </w:r>
          </w:p>
        </w:tc>
        <w:tc>
          <w:tcPr>
            <w:tcW w:w="1134" w:type="dxa"/>
            <w:tcBorders>
              <w:left w:val="nil"/>
              <w:bottom w:val="nil"/>
              <w:right w:val="nil"/>
            </w:tcBorders>
            <w:shd w:val="clear" w:color="auto" w:fill="FFFFFF" w:themeFill="background1"/>
            <w:noWrap/>
            <w:vAlign w:val="bottom"/>
          </w:tcPr>
          <w:p w14:paraId="231F3EA6" w14:textId="11D0957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634,38 €</w:t>
            </w:r>
          </w:p>
        </w:tc>
        <w:tc>
          <w:tcPr>
            <w:tcW w:w="1134" w:type="dxa"/>
            <w:tcBorders>
              <w:left w:val="nil"/>
              <w:bottom w:val="nil"/>
              <w:right w:val="nil"/>
            </w:tcBorders>
            <w:shd w:val="clear" w:color="auto" w:fill="FFFFFF" w:themeFill="background1"/>
            <w:noWrap/>
            <w:vAlign w:val="bottom"/>
          </w:tcPr>
          <w:p w14:paraId="00B3282C" w14:textId="23C7EF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593,41 €</w:t>
            </w:r>
          </w:p>
        </w:tc>
        <w:tc>
          <w:tcPr>
            <w:tcW w:w="1134" w:type="dxa"/>
            <w:tcBorders>
              <w:left w:val="nil"/>
              <w:bottom w:val="nil"/>
              <w:right w:val="nil"/>
            </w:tcBorders>
            <w:shd w:val="clear" w:color="auto" w:fill="FFFFFF" w:themeFill="background1"/>
            <w:noWrap/>
            <w:vAlign w:val="bottom"/>
          </w:tcPr>
          <w:p w14:paraId="7418C67F" w14:textId="2132EE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562,19 €</w:t>
            </w:r>
          </w:p>
        </w:tc>
        <w:tc>
          <w:tcPr>
            <w:tcW w:w="1134" w:type="dxa"/>
            <w:tcBorders>
              <w:left w:val="nil"/>
              <w:bottom w:val="nil"/>
              <w:right w:val="nil"/>
            </w:tcBorders>
            <w:shd w:val="clear" w:color="auto" w:fill="FFFFFF" w:themeFill="background1"/>
            <w:noWrap/>
            <w:vAlign w:val="bottom"/>
          </w:tcPr>
          <w:p w14:paraId="7583DDE9" w14:textId="50D951C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529,72 €</w:t>
            </w:r>
          </w:p>
        </w:tc>
        <w:tc>
          <w:tcPr>
            <w:tcW w:w="1134" w:type="dxa"/>
            <w:tcBorders>
              <w:left w:val="nil"/>
              <w:bottom w:val="nil"/>
              <w:right w:val="single" w:sz="4" w:space="0" w:color="4BACC6"/>
            </w:tcBorders>
            <w:shd w:val="clear" w:color="auto" w:fill="FFFFFF" w:themeFill="background1"/>
            <w:noWrap/>
            <w:vAlign w:val="bottom"/>
          </w:tcPr>
          <w:p w14:paraId="5EE52F0D" w14:textId="4A2667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504,37 €</w:t>
            </w:r>
          </w:p>
        </w:tc>
      </w:tr>
      <w:tr w:rsidR="00461AC5" w:rsidRPr="004D1C4D" w14:paraId="62F39B5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960DE1E"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43623C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4000 Mbps</w:t>
            </w:r>
          </w:p>
        </w:tc>
        <w:tc>
          <w:tcPr>
            <w:tcW w:w="1134" w:type="dxa"/>
            <w:tcBorders>
              <w:left w:val="nil"/>
              <w:bottom w:val="nil"/>
              <w:right w:val="nil"/>
            </w:tcBorders>
            <w:shd w:val="clear" w:color="auto" w:fill="FFFFFF" w:themeFill="background1"/>
            <w:noWrap/>
            <w:vAlign w:val="bottom"/>
          </w:tcPr>
          <w:p w14:paraId="6C066A71" w14:textId="2A7F664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1.389,78 €</w:t>
            </w:r>
          </w:p>
        </w:tc>
        <w:tc>
          <w:tcPr>
            <w:tcW w:w="1134" w:type="dxa"/>
            <w:tcBorders>
              <w:left w:val="nil"/>
              <w:bottom w:val="nil"/>
              <w:right w:val="nil"/>
            </w:tcBorders>
            <w:shd w:val="clear" w:color="auto" w:fill="FFFFFF" w:themeFill="background1"/>
            <w:noWrap/>
            <w:vAlign w:val="bottom"/>
          </w:tcPr>
          <w:p w14:paraId="4D2E6E41" w14:textId="17D86C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1.227,52 €</w:t>
            </w:r>
          </w:p>
        </w:tc>
        <w:tc>
          <w:tcPr>
            <w:tcW w:w="1134" w:type="dxa"/>
            <w:tcBorders>
              <w:left w:val="nil"/>
              <w:bottom w:val="nil"/>
              <w:right w:val="nil"/>
            </w:tcBorders>
            <w:shd w:val="clear" w:color="auto" w:fill="FFFFFF" w:themeFill="background1"/>
            <w:noWrap/>
            <w:vAlign w:val="bottom"/>
          </w:tcPr>
          <w:p w14:paraId="0948A189" w14:textId="6576E0A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954,76 €</w:t>
            </w:r>
          </w:p>
        </w:tc>
        <w:tc>
          <w:tcPr>
            <w:tcW w:w="1134" w:type="dxa"/>
            <w:tcBorders>
              <w:left w:val="nil"/>
              <w:bottom w:val="nil"/>
              <w:right w:val="nil"/>
            </w:tcBorders>
            <w:shd w:val="clear" w:color="auto" w:fill="FFFFFF" w:themeFill="background1"/>
            <w:noWrap/>
            <w:vAlign w:val="bottom"/>
          </w:tcPr>
          <w:p w14:paraId="4269CA27" w14:textId="4EA36B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883,11 €</w:t>
            </w:r>
          </w:p>
        </w:tc>
        <w:tc>
          <w:tcPr>
            <w:tcW w:w="1134" w:type="dxa"/>
            <w:tcBorders>
              <w:left w:val="nil"/>
              <w:bottom w:val="nil"/>
              <w:right w:val="nil"/>
            </w:tcBorders>
            <w:shd w:val="clear" w:color="auto" w:fill="FFFFFF" w:themeFill="background1"/>
            <w:noWrap/>
            <w:vAlign w:val="bottom"/>
          </w:tcPr>
          <w:p w14:paraId="6F7D1BA6" w14:textId="362920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818,07 €</w:t>
            </w:r>
          </w:p>
        </w:tc>
        <w:tc>
          <w:tcPr>
            <w:tcW w:w="1134" w:type="dxa"/>
            <w:tcBorders>
              <w:left w:val="nil"/>
              <w:bottom w:val="nil"/>
              <w:right w:val="nil"/>
            </w:tcBorders>
            <w:shd w:val="clear" w:color="auto" w:fill="FFFFFF" w:themeFill="background1"/>
            <w:noWrap/>
            <w:vAlign w:val="bottom"/>
          </w:tcPr>
          <w:p w14:paraId="2D9A9535" w14:textId="6812A6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762,73 €</w:t>
            </w:r>
          </w:p>
        </w:tc>
        <w:tc>
          <w:tcPr>
            <w:tcW w:w="1134" w:type="dxa"/>
            <w:tcBorders>
              <w:left w:val="nil"/>
              <w:bottom w:val="nil"/>
              <w:right w:val="nil"/>
            </w:tcBorders>
            <w:shd w:val="clear" w:color="auto" w:fill="FFFFFF" w:themeFill="background1"/>
            <w:noWrap/>
            <w:vAlign w:val="bottom"/>
          </w:tcPr>
          <w:p w14:paraId="1E5AED4B" w14:textId="2C975A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720,36 €</w:t>
            </w:r>
          </w:p>
        </w:tc>
        <w:tc>
          <w:tcPr>
            <w:tcW w:w="1134" w:type="dxa"/>
            <w:tcBorders>
              <w:left w:val="nil"/>
              <w:bottom w:val="nil"/>
              <w:right w:val="nil"/>
            </w:tcBorders>
            <w:shd w:val="clear" w:color="auto" w:fill="FFFFFF" w:themeFill="background1"/>
            <w:noWrap/>
            <w:vAlign w:val="bottom"/>
          </w:tcPr>
          <w:p w14:paraId="214E2453" w14:textId="44D96B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676,32 €</w:t>
            </w:r>
          </w:p>
        </w:tc>
        <w:tc>
          <w:tcPr>
            <w:tcW w:w="1134" w:type="dxa"/>
            <w:tcBorders>
              <w:left w:val="nil"/>
              <w:bottom w:val="nil"/>
              <w:right w:val="single" w:sz="4" w:space="0" w:color="4BACC6"/>
            </w:tcBorders>
            <w:shd w:val="clear" w:color="auto" w:fill="FFFFFF" w:themeFill="background1"/>
            <w:noWrap/>
            <w:vAlign w:val="bottom"/>
          </w:tcPr>
          <w:p w14:paraId="4DD441F8" w14:textId="4AB4CCD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641,73 €</w:t>
            </w:r>
          </w:p>
        </w:tc>
      </w:tr>
      <w:tr w:rsidR="00461AC5" w:rsidRPr="004D1C4D" w14:paraId="0A9D516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69A2C32"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39E55B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5000 Mbps</w:t>
            </w:r>
          </w:p>
        </w:tc>
        <w:tc>
          <w:tcPr>
            <w:tcW w:w="1134" w:type="dxa"/>
            <w:tcBorders>
              <w:left w:val="nil"/>
              <w:bottom w:val="nil"/>
              <w:right w:val="nil"/>
            </w:tcBorders>
            <w:shd w:val="clear" w:color="auto" w:fill="FFFFFF" w:themeFill="background1"/>
            <w:noWrap/>
            <w:vAlign w:val="bottom"/>
          </w:tcPr>
          <w:p w14:paraId="7C4B990F" w14:textId="1D962CD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1.718,50 €</w:t>
            </w:r>
          </w:p>
        </w:tc>
        <w:tc>
          <w:tcPr>
            <w:tcW w:w="1134" w:type="dxa"/>
            <w:tcBorders>
              <w:left w:val="nil"/>
              <w:bottom w:val="nil"/>
              <w:right w:val="nil"/>
            </w:tcBorders>
            <w:shd w:val="clear" w:color="auto" w:fill="FFFFFF" w:themeFill="background1"/>
            <w:noWrap/>
            <w:vAlign w:val="bottom"/>
          </w:tcPr>
          <w:p w14:paraId="7B3BC224" w14:textId="7FE3A9C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1.515,15 €</w:t>
            </w:r>
          </w:p>
        </w:tc>
        <w:tc>
          <w:tcPr>
            <w:tcW w:w="1134" w:type="dxa"/>
            <w:tcBorders>
              <w:left w:val="nil"/>
              <w:bottom w:val="nil"/>
              <w:right w:val="nil"/>
            </w:tcBorders>
            <w:shd w:val="clear" w:color="auto" w:fill="FFFFFF" w:themeFill="background1"/>
            <w:noWrap/>
            <w:vAlign w:val="bottom"/>
          </w:tcPr>
          <w:p w14:paraId="3E93DC49" w14:textId="1301755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1.173,70 €</w:t>
            </w:r>
          </w:p>
        </w:tc>
        <w:tc>
          <w:tcPr>
            <w:tcW w:w="1134" w:type="dxa"/>
            <w:tcBorders>
              <w:left w:val="nil"/>
              <w:bottom w:val="nil"/>
              <w:right w:val="nil"/>
            </w:tcBorders>
            <w:shd w:val="clear" w:color="auto" w:fill="FFFFFF" w:themeFill="background1"/>
            <w:noWrap/>
            <w:vAlign w:val="bottom"/>
          </w:tcPr>
          <w:p w14:paraId="4976A413" w14:textId="1A9FA2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1.083,61 €</w:t>
            </w:r>
          </w:p>
        </w:tc>
        <w:tc>
          <w:tcPr>
            <w:tcW w:w="1134" w:type="dxa"/>
            <w:tcBorders>
              <w:left w:val="nil"/>
              <w:bottom w:val="nil"/>
              <w:right w:val="nil"/>
            </w:tcBorders>
            <w:shd w:val="clear" w:color="auto" w:fill="FFFFFF" w:themeFill="background1"/>
            <w:noWrap/>
            <w:vAlign w:val="bottom"/>
          </w:tcPr>
          <w:p w14:paraId="678158A6" w14:textId="3B458A0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1.001,77 €</w:t>
            </w:r>
          </w:p>
        </w:tc>
        <w:tc>
          <w:tcPr>
            <w:tcW w:w="1134" w:type="dxa"/>
            <w:tcBorders>
              <w:left w:val="nil"/>
              <w:bottom w:val="nil"/>
              <w:right w:val="nil"/>
            </w:tcBorders>
            <w:shd w:val="clear" w:color="auto" w:fill="FFFFFF" w:themeFill="background1"/>
            <w:noWrap/>
            <w:vAlign w:val="bottom"/>
          </w:tcPr>
          <w:p w14:paraId="6832B9C9" w14:textId="59D23A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932,06 €</w:t>
            </w:r>
          </w:p>
        </w:tc>
        <w:tc>
          <w:tcPr>
            <w:tcW w:w="1134" w:type="dxa"/>
            <w:tcBorders>
              <w:left w:val="nil"/>
              <w:bottom w:val="nil"/>
              <w:right w:val="nil"/>
            </w:tcBorders>
            <w:shd w:val="clear" w:color="auto" w:fill="FFFFFF" w:themeFill="background1"/>
            <w:noWrap/>
            <w:vAlign w:val="bottom"/>
          </w:tcPr>
          <w:p w14:paraId="7D0E39EB" w14:textId="75D77E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878,54 €</w:t>
            </w:r>
          </w:p>
        </w:tc>
        <w:tc>
          <w:tcPr>
            <w:tcW w:w="1134" w:type="dxa"/>
            <w:tcBorders>
              <w:left w:val="nil"/>
              <w:bottom w:val="nil"/>
              <w:right w:val="nil"/>
            </w:tcBorders>
            <w:shd w:val="clear" w:color="auto" w:fill="FFFFFF" w:themeFill="background1"/>
            <w:noWrap/>
            <w:vAlign w:val="bottom"/>
          </w:tcPr>
          <w:p w14:paraId="25D0EDC6" w14:textId="695D26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822,92 €</w:t>
            </w:r>
          </w:p>
        </w:tc>
        <w:tc>
          <w:tcPr>
            <w:tcW w:w="1134" w:type="dxa"/>
            <w:tcBorders>
              <w:left w:val="nil"/>
              <w:bottom w:val="nil"/>
              <w:right w:val="single" w:sz="4" w:space="0" w:color="4BACC6"/>
            </w:tcBorders>
            <w:shd w:val="clear" w:color="auto" w:fill="FFFFFF" w:themeFill="background1"/>
            <w:noWrap/>
            <w:vAlign w:val="bottom"/>
          </w:tcPr>
          <w:p w14:paraId="5B3E9314" w14:textId="400ED7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779,09 €</w:t>
            </w:r>
          </w:p>
        </w:tc>
      </w:tr>
      <w:tr w:rsidR="00461AC5" w:rsidRPr="004D1C4D" w14:paraId="29D3ECA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0491F9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04E5DD2"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7000 Mbps</w:t>
            </w:r>
          </w:p>
        </w:tc>
        <w:tc>
          <w:tcPr>
            <w:tcW w:w="1134" w:type="dxa"/>
            <w:tcBorders>
              <w:left w:val="nil"/>
              <w:bottom w:val="nil"/>
              <w:right w:val="nil"/>
            </w:tcBorders>
            <w:shd w:val="clear" w:color="auto" w:fill="FFFFFF" w:themeFill="background1"/>
            <w:noWrap/>
            <w:vAlign w:val="bottom"/>
          </w:tcPr>
          <w:p w14:paraId="7971F2F7" w14:textId="028FDEB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2.375,93 €</w:t>
            </w:r>
          </w:p>
        </w:tc>
        <w:tc>
          <w:tcPr>
            <w:tcW w:w="1134" w:type="dxa"/>
            <w:tcBorders>
              <w:left w:val="nil"/>
              <w:bottom w:val="nil"/>
              <w:right w:val="nil"/>
            </w:tcBorders>
            <w:shd w:val="clear" w:color="auto" w:fill="FFFFFF" w:themeFill="background1"/>
            <w:noWrap/>
            <w:vAlign w:val="bottom"/>
          </w:tcPr>
          <w:p w14:paraId="2382D7FB" w14:textId="3DDA3C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2.090,40 €</w:t>
            </w:r>
          </w:p>
        </w:tc>
        <w:tc>
          <w:tcPr>
            <w:tcW w:w="1134" w:type="dxa"/>
            <w:tcBorders>
              <w:left w:val="nil"/>
              <w:bottom w:val="nil"/>
              <w:right w:val="nil"/>
            </w:tcBorders>
            <w:shd w:val="clear" w:color="auto" w:fill="FFFFFF" w:themeFill="background1"/>
            <w:noWrap/>
            <w:vAlign w:val="bottom"/>
          </w:tcPr>
          <w:p w14:paraId="6DA48189" w14:textId="3A1B9C4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1.611,57 €</w:t>
            </w:r>
          </w:p>
        </w:tc>
        <w:tc>
          <w:tcPr>
            <w:tcW w:w="1134" w:type="dxa"/>
            <w:tcBorders>
              <w:left w:val="nil"/>
              <w:bottom w:val="nil"/>
              <w:right w:val="nil"/>
            </w:tcBorders>
            <w:shd w:val="clear" w:color="auto" w:fill="FFFFFF" w:themeFill="background1"/>
            <w:noWrap/>
            <w:vAlign w:val="bottom"/>
          </w:tcPr>
          <w:p w14:paraId="5B0A5E4D" w14:textId="58CF52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1.484,60 €</w:t>
            </w:r>
          </w:p>
        </w:tc>
        <w:tc>
          <w:tcPr>
            <w:tcW w:w="1134" w:type="dxa"/>
            <w:tcBorders>
              <w:left w:val="nil"/>
              <w:bottom w:val="nil"/>
              <w:right w:val="nil"/>
            </w:tcBorders>
            <w:shd w:val="clear" w:color="auto" w:fill="FFFFFF" w:themeFill="background1"/>
            <w:noWrap/>
            <w:vAlign w:val="bottom"/>
          </w:tcPr>
          <w:p w14:paraId="37D0A1CA" w14:textId="2F959F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1.369,16 €</w:t>
            </w:r>
          </w:p>
        </w:tc>
        <w:tc>
          <w:tcPr>
            <w:tcW w:w="1134" w:type="dxa"/>
            <w:tcBorders>
              <w:left w:val="nil"/>
              <w:bottom w:val="nil"/>
              <w:right w:val="nil"/>
            </w:tcBorders>
            <w:shd w:val="clear" w:color="auto" w:fill="FFFFFF" w:themeFill="background1"/>
            <w:noWrap/>
            <w:vAlign w:val="bottom"/>
          </w:tcPr>
          <w:p w14:paraId="59DB98D9" w14:textId="448B3CE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1.270,70 €</w:t>
            </w:r>
          </w:p>
        </w:tc>
        <w:tc>
          <w:tcPr>
            <w:tcW w:w="1134" w:type="dxa"/>
            <w:tcBorders>
              <w:left w:val="nil"/>
              <w:bottom w:val="nil"/>
              <w:right w:val="nil"/>
            </w:tcBorders>
            <w:shd w:val="clear" w:color="auto" w:fill="FFFFFF" w:themeFill="background1"/>
            <w:noWrap/>
            <w:vAlign w:val="bottom"/>
          </w:tcPr>
          <w:p w14:paraId="5883AE33" w14:textId="00F3D8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1.194,90 €</w:t>
            </w:r>
          </w:p>
        </w:tc>
        <w:tc>
          <w:tcPr>
            <w:tcW w:w="1134" w:type="dxa"/>
            <w:tcBorders>
              <w:left w:val="nil"/>
              <w:bottom w:val="nil"/>
              <w:right w:val="nil"/>
            </w:tcBorders>
            <w:shd w:val="clear" w:color="auto" w:fill="FFFFFF" w:themeFill="background1"/>
            <w:noWrap/>
            <w:vAlign w:val="bottom"/>
          </w:tcPr>
          <w:p w14:paraId="4EBEAD8C" w14:textId="381906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1.116,11 €</w:t>
            </w:r>
          </w:p>
        </w:tc>
        <w:tc>
          <w:tcPr>
            <w:tcW w:w="1134" w:type="dxa"/>
            <w:tcBorders>
              <w:left w:val="nil"/>
              <w:bottom w:val="nil"/>
              <w:right w:val="single" w:sz="4" w:space="0" w:color="4BACC6"/>
            </w:tcBorders>
            <w:shd w:val="clear" w:color="auto" w:fill="FFFFFF" w:themeFill="background1"/>
            <w:noWrap/>
            <w:vAlign w:val="bottom"/>
          </w:tcPr>
          <w:p w14:paraId="0414B798" w14:textId="5EF66F4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1.053,80 €</w:t>
            </w:r>
          </w:p>
        </w:tc>
      </w:tr>
      <w:tr w:rsidR="00461AC5" w:rsidRPr="004D1C4D" w14:paraId="3E3B886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229AEF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42AD2D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10000 Mbps</w:t>
            </w:r>
          </w:p>
        </w:tc>
        <w:tc>
          <w:tcPr>
            <w:tcW w:w="1134" w:type="dxa"/>
            <w:tcBorders>
              <w:left w:val="nil"/>
              <w:bottom w:val="nil"/>
              <w:right w:val="nil"/>
            </w:tcBorders>
            <w:shd w:val="clear" w:color="auto" w:fill="FFFFFF" w:themeFill="background1"/>
            <w:noWrap/>
            <w:vAlign w:val="bottom"/>
          </w:tcPr>
          <w:p w14:paraId="09E82F8C" w14:textId="4925BB5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3.362,09 €</w:t>
            </w:r>
          </w:p>
        </w:tc>
        <w:tc>
          <w:tcPr>
            <w:tcW w:w="1134" w:type="dxa"/>
            <w:tcBorders>
              <w:left w:val="nil"/>
              <w:bottom w:val="nil"/>
              <w:right w:val="nil"/>
            </w:tcBorders>
            <w:shd w:val="clear" w:color="auto" w:fill="FFFFFF" w:themeFill="background1"/>
            <w:noWrap/>
            <w:vAlign w:val="bottom"/>
          </w:tcPr>
          <w:p w14:paraId="2B74B75F" w14:textId="49C149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2.953,28 €</w:t>
            </w:r>
          </w:p>
        </w:tc>
        <w:tc>
          <w:tcPr>
            <w:tcW w:w="1134" w:type="dxa"/>
            <w:tcBorders>
              <w:left w:val="nil"/>
              <w:bottom w:val="nil"/>
              <w:right w:val="nil"/>
            </w:tcBorders>
            <w:shd w:val="clear" w:color="auto" w:fill="FFFFFF" w:themeFill="background1"/>
            <w:noWrap/>
            <w:vAlign w:val="bottom"/>
          </w:tcPr>
          <w:p w14:paraId="37AB831D" w14:textId="14DFA8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2.268,37 €</w:t>
            </w:r>
          </w:p>
        </w:tc>
        <w:tc>
          <w:tcPr>
            <w:tcW w:w="1134" w:type="dxa"/>
            <w:tcBorders>
              <w:left w:val="nil"/>
              <w:bottom w:val="nil"/>
              <w:right w:val="nil"/>
            </w:tcBorders>
            <w:shd w:val="clear" w:color="auto" w:fill="FFFFFF" w:themeFill="background1"/>
            <w:noWrap/>
            <w:vAlign w:val="bottom"/>
          </w:tcPr>
          <w:p w14:paraId="49D1D3F0" w14:textId="4AF463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2.086,10 €</w:t>
            </w:r>
          </w:p>
        </w:tc>
        <w:tc>
          <w:tcPr>
            <w:tcW w:w="1134" w:type="dxa"/>
            <w:tcBorders>
              <w:left w:val="nil"/>
              <w:bottom w:val="nil"/>
              <w:right w:val="nil"/>
            </w:tcBorders>
            <w:shd w:val="clear" w:color="auto" w:fill="FFFFFF" w:themeFill="background1"/>
            <w:noWrap/>
            <w:vAlign w:val="bottom"/>
          </w:tcPr>
          <w:p w14:paraId="11BC8751" w14:textId="0BBB85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1.920,26 €</w:t>
            </w:r>
          </w:p>
        </w:tc>
        <w:tc>
          <w:tcPr>
            <w:tcW w:w="1134" w:type="dxa"/>
            <w:tcBorders>
              <w:left w:val="nil"/>
              <w:bottom w:val="nil"/>
              <w:right w:val="nil"/>
            </w:tcBorders>
            <w:shd w:val="clear" w:color="auto" w:fill="FFFFFF" w:themeFill="background1"/>
            <w:noWrap/>
            <w:vAlign w:val="bottom"/>
          </w:tcPr>
          <w:p w14:paraId="089FDBD6" w14:textId="5C7CF88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1.778,67 €</w:t>
            </w:r>
          </w:p>
        </w:tc>
        <w:tc>
          <w:tcPr>
            <w:tcW w:w="1134" w:type="dxa"/>
            <w:tcBorders>
              <w:left w:val="nil"/>
              <w:bottom w:val="nil"/>
              <w:right w:val="nil"/>
            </w:tcBorders>
            <w:shd w:val="clear" w:color="auto" w:fill="FFFFFF" w:themeFill="background1"/>
            <w:noWrap/>
            <w:vAlign w:val="bottom"/>
          </w:tcPr>
          <w:p w14:paraId="77C15710" w14:textId="59E5E20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1.669,43 €</w:t>
            </w:r>
          </w:p>
        </w:tc>
        <w:tc>
          <w:tcPr>
            <w:tcW w:w="1134" w:type="dxa"/>
            <w:tcBorders>
              <w:left w:val="nil"/>
              <w:bottom w:val="nil"/>
              <w:right w:val="nil"/>
            </w:tcBorders>
            <w:shd w:val="clear" w:color="auto" w:fill="FFFFFF" w:themeFill="background1"/>
            <w:noWrap/>
            <w:vAlign w:val="bottom"/>
          </w:tcPr>
          <w:p w14:paraId="4F35F51A" w14:textId="6740685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1.555,90 €</w:t>
            </w:r>
          </w:p>
        </w:tc>
        <w:tc>
          <w:tcPr>
            <w:tcW w:w="1134" w:type="dxa"/>
            <w:tcBorders>
              <w:left w:val="nil"/>
              <w:bottom w:val="nil"/>
              <w:right w:val="single" w:sz="4" w:space="0" w:color="4BACC6"/>
            </w:tcBorders>
            <w:shd w:val="clear" w:color="auto" w:fill="FFFFFF" w:themeFill="background1"/>
            <w:noWrap/>
            <w:vAlign w:val="bottom"/>
          </w:tcPr>
          <w:p w14:paraId="6408BCB0" w14:textId="72CA304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1.465,88 €</w:t>
            </w:r>
          </w:p>
        </w:tc>
      </w:tr>
      <w:tr w:rsidR="00461AC5" w:rsidRPr="004D1C4D" w14:paraId="774B59B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47F7735" w14:textId="2A012EE2"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1 (έως 50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90D26D6" w14:textId="75DA4395"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w:t>
            </w:r>
            <w:r>
              <w:rPr>
                <w:rFonts w:asciiTheme="minorHAnsi" w:hAnsiTheme="minorHAnsi" w:cstheme="minorHAnsi"/>
                <w:color w:val="000000"/>
                <w:sz w:val="18"/>
                <w:szCs w:val="18"/>
              </w:rPr>
              <w:t>0</w:t>
            </w:r>
            <w:r w:rsidRPr="004D1C4D">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G</w:t>
            </w:r>
            <w:proofErr w:type="spellStart"/>
            <w:r w:rsidRPr="004D1C4D">
              <w:rPr>
                <w:rFonts w:asciiTheme="minorHAnsi" w:hAnsiTheme="minorHAnsi" w:cstheme="minorHAnsi"/>
                <w:color w:val="000000"/>
                <w:sz w:val="18"/>
                <w:szCs w:val="18"/>
              </w:rPr>
              <w:t>bps</w:t>
            </w:r>
            <w:proofErr w:type="spellEnd"/>
          </w:p>
        </w:tc>
        <w:tc>
          <w:tcPr>
            <w:tcW w:w="1134" w:type="dxa"/>
            <w:tcBorders>
              <w:left w:val="nil"/>
              <w:bottom w:val="nil"/>
              <w:right w:val="nil"/>
            </w:tcBorders>
            <w:shd w:val="clear" w:color="auto" w:fill="FFFFFF" w:themeFill="background1"/>
            <w:noWrap/>
            <w:vAlign w:val="bottom"/>
          </w:tcPr>
          <w:p w14:paraId="6897BFDF" w14:textId="27765A10"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20A8CFF1" w14:textId="3337DE8F"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073E02AE" w14:textId="248D6B54"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8.309,30 €</w:t>
            </w:r>
          </w:p>
        </w:tc>
        <w:tc>
          <w:tcPr>
            <w:tcW w:w="1134" w:type="dxa"/>
            <w:tcBorders>
              <w:left w:val="nil"/>
              <w:bottom w:val="nil"/>
              <w:right w:val="nil"/>
            </w:tcBorders>
            <w:shd w:val="clear" w:color="auto" w:fill="FFFFFF" w:themeFill="background1"/>
            <w:noWrap/>
            <w:vAlign w:val="bottom"/>
          </w:tcPr>
          <w:p w14:paraId="70F9948A" w14:textId="25F561CB"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7.757,26 €</w:t>
            </w:r>
          </w:p>
        </w:tc>
        <w:tc>
          <w:tcPr>
            <w:tcW w:w="1134" w:type="dxa"/>
            <w:tcBorders>
              <w:left w:val="nil"/>
              <w:bottom w:val="nil"/>
              <w:right w:val="nil"/>
            </w:tcBorders>
            <w:shd w:val="clear" w:color="auto" w:fill="FFFFFF" w:themeFill="background1"/>
            <w:noWrap/>
            <w:vAlign w:val="bottom"/>
          </w:tcPr>
          <w:p w14:paraId="31C46F57" w14:textId="35DC25AA"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7.358,93 €</w:t>
            </w:r>
          </w:p>
        </w:tc>
        <w:tc>
          <w:tcPr>
            <w:tcW w:w="1134" w:type="dxa"/>
            <w:tcBorders>
              <w:left w:val="nil"/>
              <w:bottom w:val="nil"/>
              <w:right w:val="nil"/>
            </w:tcBorders>
            <w:shd w:val="clear" w:color="auto" w:fill="FFFFFF" w:themeFill="background1"/>
            <w:noWrap/>
            <w:vAlign w:val="bottom"/>
          </w:tcPr>
          <w:p w14:paraId="57F02429" w14:textId="130224F9"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6.924,48 €</w:t>
            </w:r>
          </w:p>
        </w:tc>
        <w:tc>
          <w:tcPr>
            <w:tcW w:w="1134" w:type="dxa"/>
            <w:tcBorders>
              <w:left w:val="nil"/>
              <w:bottom w:val="nil"/>
              <w:right w:val="nil"/>
            </w:tcBorders>
            <w:shd w:val="clear" w:color="auto" w:fill="FFFFFF" w:themeFill="background1"/>
            <w:noWrap/>
            <w:vAlign w:val="bottom"/>
          </w:tcPr>
          <w:p w14:paraId="32A824A4" w14:textId="4A1DAECF"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6.639,49 €</w:t>
            </w:r>
          </w:p>
        </w:tc>
        <w:tc>
          <w:tcPr>
            <w:tcW w:w="1134" w:type="dxa"/>
            <w:tcBorders>
              <w:left w:val="nil"/>
              <w:bottom w:val="nil"/>
              <w:right w:val="nil"/>
            </w:tcBorders>
            <w:shd w:val="clear" w:color="auto" w:fill="FFFFFF" w:themeFill="background1"/>
            <w:noWrap/>
            <w:vAlign w:val="bottom"/>
          </w:tcPr>
          <w:p w14:paraId="7792890F" w14:textId="6B0F8477"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6.399,47 €</w:t>
            </w:r>
          </w:p>
        </w:tc>
        <w:tc>
          <w:tcPr>
            <w:tcW w:w="1134" w:type="dxa"/>
            <w:tcBorders>
              <w:left w:val="nil"/>
              <w:bottom w:val="nil"/>
              <w:right w:val="single" w:sz="4" w:space="0" w:color="4BACC6"/>
            </w:tcBorders>
            <w:shd w:val="clear" w:color="auto" w:fill="FFFFFF" w:themeFill="background1"/>
            <w:noWrap/>
            <w:vAlign w:val="bottom"/>
          </w:tcPr>
          <w:p w14:paraId="4BA0EA5A" w14:textId="05ABDA71"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6.142,81 €</w:t>
            </w:r>
          </w:p>
        </w:tc>
      </w:tr>
      <w:tr w:rsidR="00461AC5" w:rsidRPr="004D1C4D" w14:paraId="4C91970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CEC907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A6DFB4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 Mbps</w:t>
            </w:r>
          </w:p>
        </w:tc>
        <w:tc>
          <w:tcPr>
            <w:tcW w:w="1134" w:type="dxa"/>
            <w:tcBorders>
              <w:left w:val="nil"/>
              <w:bottom w:val="nil"/>
              <w:right w:val="nil"/>
            </w:tcBorders>
            <w:shd w:val="clear" w:color="auto" w:fill="FFFFFF" w:themeFill="background1"/>
            <w:noWrap/>
            <w:vAlign w:val="bottom"/>
          </w:tcPr>
          <w:p w14:paraId="184E4796" w14:textId="5427785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114,13 €</w:t>
            </w:r>
          </w:p>
        </w:tc>
        <w:tc>
          <w:tcPr>
            <w:tcW w:w="1134" w:type="dxa"/>
            <w:tcBorders>
              <w:left w:val="nil"/>
              <w:bottom w:val="nil"/>
              <w:right w:val="nil"/>
            </w:tcBorders>
            <w:shd w:val="clear" w:color="auto" w:fill="FFFFFF" w:themeFill="background1"/>
            <w:noWrap/>
            <w:vAlign w:val="bottom"/>
          </w:tcPr>
          <w:p w14:paraId="0E1D0915" w14:textId="116C5E4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117,17 €</w:t>
            </w:r>
          </w:p>
        </w:tc>
        <w:tc>
          <w:tcPr>
            <w:tcW w:w="1134" w:type="dxa"/>
            <w:tcBorders>
              <w:left w:val="nil"/>
              <w:bottom w:val="nil"/>
              <w:right w:val="nil"/>
            </w:tcBorders>
            <w:shd w:val="clear" w:color="auto" w:fill="FFFFFF" w:themeFill="background1"/>
            <w:noWrap/>
            <w:vAlign w:val="bottom"/>
          </w:tcPr>
          <w:p w14:paraId="0AF217F7" w14:textId="3B3F6E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119,92 €</w:t>
            </w:r>
          </w:p>
        </w:tc>
        <w:tc>
          <w:tcPr>
            <w:tcW w:w="1134" w:type="dxa"/>
            <w:tcBorders>
              <w:left w:val="nil"/>
              <w:bottom w:val="nil"/>
              <w:right w:val="nil"/>
            </w:tcBorders>
            <w:shd w:val="clear" w:color="auto" w:fill="FFFFFF" w:themeFill="background1"/>
            <w:noWrap/>
            <w:vAlign w:val="bottom"/>
          </w:tcPr>
          <w:p w14:paraId="048E0E17" w14:textId="296D6B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122,99 €</w:t>
            </w:r>
          </w:p>
        </w:tc>
        <w:tc>
          <w:tcPr>
            <w:tcW w:w="1134" w:type="dxa"/>
            <w:tcBorders>
              <w:left w:val="nil"/>
              <w:bottom w:val="nil"/>
              <w:right w:val="nil"/>
            </w:tcBorders>
            <w:shd w:val="clear" w:color="auto" w:fill="FFFFFF" w:themeFill="background1"/>
            <w:noWrap/>
            <w:vAlign w:val="bottom"/>
          </w:tcPr>
          <w:p w14:paraId="58BF340A" w14:textId="13E622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126,14 €</w:t>
            </w:r>
          </w:p>
        </w:tc>
        <w:tc>
          <w:tcPr>
            <w:tcW w:w="1134" w:type="dxa"/>
            <w:tcBorders>
              <w:left w:val="nil"/>
              <w:bottom w:val="nil"/>
              <w:right w:val="nil"/>
            </w:tcBorders>
            <w:shd w:val="clear" w:color="auto" w:fill="FFFFFF" w:themeFill="background1"/>
            <w:noWrap/>
            <w:vAlign w:val="bottom"/>
          </w:tcPr>
          <w:p w14:paraId="3A3C3980" w14:textId="5D47A2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129,44 €</w:t>
            </w:r>
          </w:p>
        </w:tc>
        <w:tc>
          <w:tcPr>
            <w:tcW w:w="1134" w:type="dxa"/>
            <w:tcBorders>
              <w:left w:val="nil"/>
              <w:bottom w:val="nil"/>
              <w:right w:val="nil"/>
            </w:tcBorders>
            <w:shd w:val="clear" w:color="auto" w:fill="FFFFFF" w:themeFill="background1"/>
            <w:noWrap/>
            <w:vAlign w:val="bottom"/>
          </w:tcPr>
          <w:p w14:paraId="3376C37C" w14:textId="28324F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132,74 €</w:t>
            </w:r>
          </w:p>
        </w:tc>
        <w:tc>
          <w:tcPr>
            <w:tcW w:w="1134" w:type="dxa"/>
            <w:tcBorders>
              <w:left w:val="nil"/>
              <w:bottom w:val="nil"/>
              <w:right w:val="nil"/>
            </w:tcBorders>
            <w:shd w:val="clear" w:color="auto" w:fill="FFFFFF" w:themeFill="background1"/>
            <w:noWrap/>
            <w:vAlign w:val="bottom"/>
          </w:tcPr>
          <w:p w14:paraId="6E3639AC" w14:textId="311B3E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136,14 €</w:t>
            </w:r>
          </w:p>
        </w:tc>
        <w:tc>
          <w:tcPr>
            <w:tcW w:w="1134" w:type="dxa"/>
            <w:tcBorders>
              <w:left w:val="nil"/>
              <w:bottom w:val="nil"/>
              <w:right w:val="single" w:sz="4" w:space="0" w:color="4BACC6"/>
            </w:tcBorders>
            <w:shd w:val="clear" w:color="auto" w:fill="FFFFFF" w:themeFill="background1"/>
            <w:noWrap/>
            <w:vAlign w:val="bottom"/>
          </w:tcPr>
          <w:p w14:paraId="314F5C38" w14:textId="65FE7C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139,76 €</w:t>
            </w:r>
          </w:p>
        </w:tc>
      </w:tr>
      <w:tr w:rsidR="00461AC5" w:rsidRPr="004D1C4D" w14:paraId="361A9A0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85ABFD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C7EFAC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 Mbps</w:t>
            </w:r>
          </w:p>
        </w:tc>
        <w:tc>
          <w:tcPr>
            <w:tcW w:w="1134" w:type="dxa"/>
            <w:tcBorders>
              <w:left w:val="nil"/>
              <w:bottom w:val="nil"/>
              <w:right w:val="nil"/>
            </w:tcBorders>
            <w:shd w:val="clear" w:color="auto" w:fill="FFFFFF" w:themeFill="background1"/>
            <w:noWrap/>
            <w:vAlign w:val="bottom"/>
          </w:tcPr>
          <w:p w14:paraId="4E67129C" w14:textId="66B97A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115,53 €</w:t>
            </w:r>
          </w:p>
        </w:tc>
        <w:tc>
          <w:tcPr>
            <w:tcW w:w="1134" w:type="dxa"/>
            <w:tcBorders>
              <w:left w:val="nil"/>
              <w:bottom w:val="nil"/>
              <w:right w:val="nil"/>
            </w:tcBorders>
            <w:shd w:val="clear" w:color="auto" w:fill="FFFFFF" w:themeFill="background1"/>
            <w:noWrap/>
            <w:vAlign w:val="bottom"/>
          </w:tcPr>
          <w:p w14:paraId="6341C99B" w14:textId="755316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118,39 €</w:t>
            </w:r>
          </w:p>
        </w:tc>
        <w:tc>
          <w:tcPr>
            <w:tcW w:w="1134" w:type="dxa"/>
            <w:tcBorders>
              <w:left w:val="nil"/>
              <w:bottom w:val="nil"/>
              <w:right w:val="nil"/>
            </w:tcBorders>
            <w:shd w:val="clear" w:color="auto" w:fill="FFFFFF" w:themeFill="background1"/>
            <w:noWrap/>
            <w:vAlign w:val="bottom"/>
          </w:tcPr>
          <w:p w14:paraId="6DE01E77" w14:textId="1316AB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120,81 €</w:t>
            </w:r>
          </w:p>
        </w:tc>
        <w:tc>
          <w:tcPr>
            <w:tcW w:w="1134" w:type="dxa"/>
            <w:tcBorders>
              <w:left w:val="nil"/>
              <w:bottom w:val="nil"/>
              <w:right w:val="nil"/>
            </w:tcBorders>
            <w:shd w:val="clear" w:color="auto" w:fill="FFFFFF" w:themeFill="background1"/>
            <w:noWrap/>
            <w:vAlign w:val="bottom"/>
          </w:tcPr>
          <w:p w14:paraId="49FDAF4B" w14:textId="296610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123,75 €</w:t>
            </w:r>
          </w:p>
        </w:tc>
        <w:tc>
          <w:tcPr>
            <w:tcW w:w="1134" w:type="dxa"/>
            <w:tcBorders>
              <w:left w:val="nil"/>
              <w:bottom w:val="nil"/>
              <w:right w:val="nil"/>
            </w:tcBorders>
            <w:shd w:val="clear" w:color="auto" w:fill="FFFFFF" w:themeFill="background1"/>
            <w:noWrap/>
            <w:vAlign w:val="bottom"/>
          </w:tcPr>
          <w:p w14:paraId="243AB806" w14:textId="0B4D0D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126,73 €</w:t>
            </w:r>
          </w:p>
        </w:tc>
        <w:tc>
          <w:tcPr>
            <w:tcW w:w="1134" w:type="dxa"/>
            <w:tcBorders>
              <w:left w:val="nil"/>
              <w:bottom w:val="nil"/>
              <w:right w:val="nil"/>
            </w:tcBorders>
            <w:shd w:val="clear" w:color="auto" w:fill="FFFFFF" w:themeFill="background1"/>
            <w:noWrap/>
            <w:vAlign w:val="bottom"/>
          </w:tcPr>
          <w:p w14:paraId="7BB2879B" w14:textId="6F8251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130,03 €</w:t>
            </w:r>
          </w:p>
        </w:tc>
        <w:tc>
          <w:tcPr>
            <w:tcW w:w="1134" w:type="dxa"/>
            <w:tcBorders>
              <w:left w:val="nil"/>
              <w:bottom w:val="nil"/>
              <w:right w:val="nil"/>
            </w:tcBorders>
            <w:shd w:val="clear" w:color="auto" w:fill="FFFFFF" w:themeFill="background1"/>
            <w:noWrap/>
            <w:vAlign w:val="bottom"/>
          </w:tcPr>
          <w:p w14:paraId="0B0945D0" w14:textId="44B4A5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133,23 €</w:t>
            </w:r>
          </w:p>
        </w:tc>
        <w:tc>
          <w:tcPr>
            <w:tcW w:w="1134" w:type="dxa"/>
            <w:tcBorders>
              <w:left w:val="nil"/>
              <w:bottom w:val="nil"/>
              <w:right w:val="nil"/>
            </w:tcBorders>
            <w:shd w:val="clear" w:color="auto" w:fill="FFFFFF" w:themeFill="background1"/>
            <w:noWrap/>
            <w:vAlign w:val="bottom"/>
          </w:tcPr>
          <w:p w14:paraId="7DC803D1" w14:textId="27B0479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136,53 €</w:t>
            </w:r>
          </w:p>
        </w:tc>
        <w:tc>
          <w:tcPr>
            <w:tcW w:w="1134" w:type="dxa"/>
            <w:tcBorders>
              <w:left w:val="nil"/>
              <w:bottom w:val="nil"/>
              <w:right w:val="single" w:sz="4" w:space="0" w:color="4BACC6"/>
            </w:tcBorders>
            <w:shd w:val="clear" w:color="auto" w:fill="FFFFFF" w:themeFill="background1"/>
            <w:noWrap/>
            <w:vAlign w:val="bottom"/>
          </w:tcPr>
          <w:p w14:paraId="7D475F29" w14:textId="1E6208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140,16 €</w:t>
            </w:r>
          </w:p>
        </w:tc>
      </w:tr>
      <w:tr w:rsidR="00461AC5" w:rsidRPr="004D1C4D" w14:paraId="3127D61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593312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AD119E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 Mbps</w:t>
            </w:r>
          </w:p>
        </w:tc>
        <w:tc>
          <w:tcPr>
            <w:tcW w:w="1134" w:type="dxa"/>
            <w:tcBorders>
              <w:left w:val="nil"/>
              <w:bottom w:val="nil"/>
              <w:right w:val="nil"/>
            </w:tcBorders>
            <w:shd w:val="clear" w:color="auto" w:fill="FFFFFF" w:themeFill="background1"/>
            <w:noWrap/>
            <w:vAlign w:val="bottom"/>
          </w:tcPr>
          <w:p w14:paraId="72DC8FDB" w14:textId="5A1B491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118,31 €</w:t>
            </w:r>
          </w:p>
        </w:tc>
        <w:tc>
          <w:tcPr>
            <w:tcW w:w="1134" w:type="dxa"/>
            <w:tcBorders>
              <w:left w:val="nil"/>
              <w:bottom w:val="nil"/>
              <w:right w:val="nil"/>
            </w:tcBorders>
            <w:shd w:val="clear" w:color="auto" w:fill="FFFFFF" w:themeFill="background1"/>
            <w:noWrap/>
            <w:vAlign w:val="bottom"/>
          </w:tcPr>
          <w:p w14:paraId="1287C105" w14:textId="21D36C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120,82 €</w:t>
            </w:r>
          </w:p>
        </w:tc>
        <w:tc>
          <w:tcPr>
            <w:tcW w:w="1134" w:type="dxa"/>
            <w:tcBorders>
              <w:left w:val="nil"/>
              <w:bottom w:val="nil"/>
              <w:right w:val="nil"/>
            </w:tcBorders>
            <w:shd w:val="clear" w:color="auto" w:fill="FFFFFF" w:themeFill="background1"/>
            <w:noWrap/>
            <w:vAlign w:val="bottom"/>
          </w:tcPr>
          <w:p w14:paraId="7D04850D" w14:textId="1365CA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122,59 €</w:t>
            </w:r>
          </w:p>
        </w:tc>
        <w:tc>
          <w:tcPr>
            <w:tcW w:w="1134" w:type="dxa"/>
            <w:tcBorders>
              <w:left w:val="nil"/>
              <w:bottom w:val="nil"/>
              <w:right w:val="nil"/>
            </w:tcBorders>
            <w:shd w:val="clear" w:color="auto" w:fill="FFFFFF" w:themeFill="background1"/>
            <w:noWrap/>
            <w:vAlign w:val="bottom"/>
          </w:tcPr>
          <w:p w14:paraId="31713251" w14:textId="115DD76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125,26 €</w:t>
            </w:r>
          </w:p>
        </w:tc>
        <w:tc>
          <w:tcPr>
            <w:tcW w:w="1134" w:type="dxa"/>
            <w:tcBorders>
              <w:left w:val="nil"/>
              <w:bottom w:val="nil"/>
              <w:right w:val="nil"/>
            </w:tcBorders>
            <w:shd w:val="clear" w:color="auto" w:fill="FFFFFF" w:themeFill="background1"/>
            <w:noWrap/>
            <w:vAlign w:val="bottom"/>
          </w:tcPr>
          <w:p w14:paraId="5EA42B29" w14:textId="574320C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127,92 €</w:t>
            </w:r>
          </w:p>
        </w:tc>
        <w:tc>
          <w:tcPr>
            <w:tcW w:w="1134" w:type="dxa"/>
            <w:tcBorders>
              <w:left w:val="nil"/>
              <w:bottom w:val="nil"/>
              <w:right w:val="nil"/>
            </w:tcBorders>
            <w:shd w:val="clear" w:color="auto" w:fill="FFFFFF" w:themeFill="background1"/>
            <w:noWrap/>
            <w:vAlign w:val="bottom"/>
          </w:tcPr>
          <w:p w14:paraId="5B18A6A6" w14:textId="310F829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131,21 €</w:t>
            </w:r>
          </w:p>
        </w:tc>
        <w:tc>
          <w:tcPr>
            <w:tcW w:w="1134" w:type="dxa"/>
            <w:tcBorders>
              <w:left w:val="nil"/>
              <w:bottom w:val="nil"/>
              <w:right w:val="nil"/>
            </w:tcBorders>
            <w:shd w:val="clear" w:color="auto" w:fill="FFFFFF" w:themeFill="background1"/>
            <w:noWrap/>
            <w:vAlign w:val="bottom"/>
          </w:tcPr>
          <w:p w14:paraId="5BBE1794" w14:textId="238F80A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134,21 €</w:t>
            </w:r>
          </w:p>
        </w:tc>
        <w:tc>
          <w:tcPr>
            <w:tcW w:w="1134" w:type="dxa"/>
            <w:tcBorders>
              <w:left w:val="nil"/>
              <w:bottom w:val="nil"/>
              <w:right w:val="nil"/>
            </w:tcBorders>
            <w:shd w:val="clear" w:color="auto" w:fill="FFFFFF" w:themeFill="background1"/>
            <w:noWrap/>
            <w:vAlign w:val="bottom"/>
          </w:tcPr>
          <w:p w14:paraId="269B6A79" w14:textId="54875AE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137,32 €</w:t>
            </w:r>
          </w:p>
        </w:tc>
        <w:tc>
          <w:tcPr>
            <w:tcW w:w="1134" w:type="dxa"/>
            <w:tcBorders>
              <w:left w:val="nil"/>
              <w:bottom w:val="nil"/>
              <w:right w:val="single" w:sz="4" w:space="0" w:color="4BACC6"/>
            </w:tcBorders>
            <w:shd w:val="clear" w:color="auto" w:fill="FFFFFF" w:themeFill="background1"/>
            <w:noWrap/>
            <w:vAlign w:val="bottom"/>
          </w:tcPr>
          <w:p w14:paraId="33507867" w14:textId="677F10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140,95 €</w:t>
            </w:r>
          </w:p>
        </w:tc>
      </w:tr>
      <w:tr w:rsidR="00461AC5" w:rsidRPr="004D1C4D" w14:paraId="07D0AA2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04D25E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AB481F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 Mbps</w:t>
            </w:r>
          </w:p>
        </w:tc>
        <w:tc>
          <w:tcPr>
            <w:tcW w:w="1134" w:type="dxa"/>
            <w:tcBorders>
              <w:left w:val="nil"/>
              <w:bottom w:val="nil"/>
              <w:right w:val="nil"/>
            </w:tcBorders>
            <w:shd w:val="clear" w:color="auto" w:fill="FFFFFF" w:themeFill="background1"/>
            <w:noWrap/>
            <w:vAlign w:val="bottom"/>
          </w:tcPr>
          <w:p w14:paraId="49EB83AD" w14:textId="213424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121,10 €</w:t>
            </w:r>
          </w:p>
        </w:tc>
        <w:tc>
          <w:tcPr>
            <w:tcW w:w="1134" w:type="dxa"/>
            <w:tcBorders>
              <w:left w:val="nil"/>
              <w:bottom w:val="nil"/>
              <w:right w:val="nil"/>
            </w:tcBorders>
            <w:shd w:val="clear" w:color="auto" w:fill="FFFFFF" w:themeFill="background1"/>
            <w:noWrap/>
            <w:vAlign w:val="bottom"/>
          </w:tcPr>
          <w:p w14:paraId="6B276999" w14:textId="014999B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123,25 €</w:t>
            </w:r>
          </w:p>
        </w:tc>
        <w:tc>
          <w:tcPr>
            <w:tcW w:w="1134" w:type="dxa"/>
            <w:tcBorders>
              <w:left w:val="nil"/>
              <w:bottom w:val="nil"/>
              <w:right w:val="nil"/>
            </w:tcBorders>
            <w:shd w:val="clear" w:color="auto" w:fill="FFFFFF" w:themeFill="background1"/>
            <w:noWrap/>
            <w:vAlign w:val="bottom"/>
          </w:tcPr>
          <w:p w14:paraId="620B060B" w14:textId="4A8D3A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124,36 €</w:t>
            </w:r>
          </w:p>
        </w:tc>
        <w:tc>
          <w:tcPr>
            <w:tcW w:w="1134" w:type="dxa"/>
            <w:tcBorders>
              <w:left w:val="nil"/>
              <w:bottom w:val="nil"/>
              <w:right w:val="nil"/>
            </w:tcBorders>
            <w:shd w:val="clear" w:color="auto" w:fill="FFFFFF" w:themeFill="background1"/>
            <w:noWrap/>
            <w:vAlign w:val="bottom"/>
          </w:tcPr>
          <w:p w14:paraId="5BF3D0C0" w14:textId="2DAF88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126,77 €</w:t>
            </w:r>
          </w:p>
        </w:tc>
        <w:tc>
          <w:tcPr>
            <w:tcW w:w="1134" w:type="dxa"/>
            <w:tcBorders>
              <w:left w:val="nil"/>
              <w:bottom w:val="nil"/>
              <w:right w:val="nil"/>
            </w:tcBorders>
            <w:shd w:val="clear" w:color="auto" w:fill="FFFFFF" w:themeFill="background1"/>
            <w:noWrap/>
            <w:vAlign w:val="bottom"/>
          </w:tcPr>
          <w:p w14:paraId="339C4026" w14:textId="4E5F350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129,10 €</w:t>
            </w:r>
          </w:p>
        </w:tc>
        <w:tc>
          <w:tcPr>
            <w:tcW w:w="1134" w:type="dxa"/>
            <w:tcBorders>
              <w:left w:val="nil"/>
              <w:bottom w:val="nil"/>
              <w:right w:val="nil"/>
            </w:tcBorders>
            <w:shd w:val="clear" w:color="auto" w:fill="FFFFFF" w:themeFill="background1"/>
            <w:noWrap/>
            <w:vAlign w:val="bottom"/>
          </w:tcPr>
          <w:p w14:paraId="0C55C8F3" w14:textId="5603BE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132,39 €</w:t>
            </w:r>
          </w:p>
        </w:tc>
        <w:tc>
          <w:tcPr>
            <w:tcW w:w="1134" w:type="dxa"/>
            <w:tcBorders>
              <w:left w:val="nil"/>
              <w:bottom w:val="nil"/>
              <w:right w:val="nil"/>
            </w:tcBorders>
            <w:shd w:val="clear" w:color="auto" w:fill="FFFFFF" w:themeFill="background1"/>
            <w:noWrap/>
            <w:vAlign w:val="bottom"/>
          </w:tcPr>
          <w:p w14:paraId="520ACF45" w14:textId="6612AF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135,19 €</w:t>
            </w:r>
          </w:p>
        </w:tc>
        <w:tc>
          <w:tcPr>
            <w:tcW w:w="1134" w:type="dxa"/>
            <w:tcBorders>
              <w:left w:val="nil"/>
              <w:bottom w:val="nil"/>
              <w:right w:val="nil"/>
            </w:tcBorders>
            <w:shd w:val="clear" w:color="auto" w:fill="FFFFFF" w:themeFill="background1"/>
            <w:noWrap/>
            <w:vAlign w:val="bottom"/>
          </w:tcPr>
          <w:p w14:paraId="03BE5E5D" w14:textId="3387A46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138,11 €</w:t>
            </w:r>
          </w:p>
        </w:tc>
        <w:tc>
          <w:tcPr>
            <w:tcW w:w="1134" w:type="dxa"/>
            <w:tcBorders>
              <w:left w:val="nil"/>
              <w:bottom w:val="nil"/>
              <w:right w:val="single" w:sz="4" w:space="0" w:color="4BACC6"/>
            </w:tcBorders>
            <w:shd w:val="clear" w:color="auto" w:fill="FFFFFF" w:themeFill="background1"/>
            <w:noWrap/>
            <w:vAlign w:val="bottom"/>
          </w:tcPr>
          <w:p w14:paraId="3936D686" w14:textId="39B3B1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141,74 €</w:t>
            </w:r>
          </w:p>
        </w:tc>
      </w:tr>
      <w:tr w:rsidR="00461AC5" w:rsidRPr="004D1C4D" w14:paraId="53F2B59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B1B402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F77F5C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 Mbps</w:t>
            </w:r>
          </w:p>
        </w:tc>
        <w:tc>
          <w:tcPr>
            <w:tcW w:w="1134" w:type="dxa"/>
            <w:tcBorders>
              <w:left w:val="nil"/>
              <w:bottom w:val="nil"/>
              <w:right w:val="nil"/>
            </w:tcBorders>
            <w:shd w:val="clear" w:color="auto" w:fill="FFFFFF" w:themeFill="background1"/>
            <w:noWrap/>
            <w:vAlign w:val="bottom"/>
          </w:tcPr>
          <w:p w14:paraId="081D7BCA" w14:textId="4501E7F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123,88 €</w:t>
            </w:r>
          </w:p>
        </w:tc>
        <w:tc>
          <w:tcPr>
            <w:tcW w:w="1134" w:type="dxa"/>
            <w:tcBorders>
              <w:left w:val="nil"/>
              <w:bottom w:val="nil"/>
              <w:right w:val="nil"/>
            </w:tcBorders>
            <w:shd w:val="clear" w:color="auto" w:fill="FFFFFF" w:themeFill="background1"/>
            <w:noWrap/>
            <w:vAlign w:val="bottom"/>
          </w:tcPr>
          <w:p w14:paraId="6E229E57" w14:textId="464D22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125,68 €</w:t>
            </w:r>
          </w:p>
        </w:tc>
        <w:tc>
          <w:tcPr>
            <w:tcW w:w="1134" w:type="dxa"/>
            <w:tcBorders>
              <w:left w:val="nil"/>
              <w:bottom w:val="nil"/>
              <w:right w:val="nil"/>
            </w:tcBorders>
            <w:shd w:val="clear" w:color="auto" w:fill="FFFFFF" w:themeFill="background1"/>
            <w:noWrap/>
            <w:vAlign w:val="bottom"/>
          </w:tcPr>
          <w:p w14:paraId="41216505" w14:textId="3E1441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126,13 €</w:t>
            </w:r>
          </w:p>
        </w:tc>
        <w:tc>
          <w:tcPr>
            <w:tcW w:w="1134" w:type="dxa"/>
            <w:tcBorders>
              <w:left w:val="nil"/>
              <w:bottom w:val="nil"/>
              <w:right w:val="nil"/>
            </w:tcBorders>
            <w:shd w:val="clear" w:color="auto" w:fill="FFFFFF" w:themeFill="background1"/>
            <w:noWrap/>
            <w:vAlign w:val="bottom"/>
          </w:tcPr>
          <w:p w14:paraId="392D3C92" w14:textId="2CEA706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128,28 €</w:t>
            </w:r>
          </w:p>
        </w:tc>
        <w:tc>
          <w:tcPr>
            <w:tcW w:w="1134" w:type="dxa"/>
            <w:tcBorders>
              <w:left w:val="nil"/>
              <w:bottom w:val="nil"/>
              <w:right w:val="nil"/>
            </w:tcBorders>
            <w:shd w:val="clear" w:color="auto" w:fill="FFFFFF" w:themeFill="background1"/>
            <w:noWrap/>
            <w:vAlign w:val="bottom"/>
          </w:tcPr>
          <w:p w14:paraId="17797905" w14:textId="15366E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130,29 €</w:t>
            </w:r>
          </w:p>
        </w:tc>
        <w:tc>
          <w:tcPr>
            <w:tcW w:w="1134" w:type="dxa"/>
            <w:tcBorders>
              <w:left w:val="nil"/>
              <w:bottom w:val="nil"/>
              <w:right w:val="nil"/>
            </w:tcBorders>
            <w:shd w:val="clear" w:color="auto" w:fill="FFFFFF" w:themeFill="background1"/>
            <w:noWrap/>
            <w:vAlign w:val="bottom"/>
          </w:tcPr>
          <w:p w14:paraId="2A246F56" w14:textId="765448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133,57 €</w:t>
            </w:r>
          </w:p>
        </w:tc>
        <w:tc>
          <w:tcPr>
            <w:tcW w:w="1134" w:type="dxa"/>
            <w:tcBorders>
              <w:left w:val="nil"/>
              <w:bottom w:val="nil"/>
              <w:right w:val="nil"/>
            </w:tcBorders>
            <w:shd w:val="clear" w:color="auto" w:fill="FFFFFF" w:themeFill="background1"/>
            <w:noWrap/>
            <w:vAlign w:val="bottom"/>
          </w:tcPr>
          <w:p w14:paraId="52D00AC3" w14:textId="320B7F6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136,17 €</w:t>
            </w:r>
          </w:p>
        </w:tc>
        <w:tc>
          <w:tcPr>
            <w:tcW w:w="1134" w:type="dxa"/>
            <w:tcBorders>
              <w:left w:val="nil"/>
              <w:bottom w:val="nil"/>
              <w:right w:val="nil"/>
            </w:tcBorders>
            <w:shd w:val="clear" w:color="auto" w:fill="FFFFFF" w:themeFill="background1"/>
            <w:noWrap/>
            <w:vAlign w:val="bottom"/>
          </w:tcPr>
          <w:p w14:paraId="1239B07C" w14:textId="25BC87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138,90 €</w:t>
            </w:r>
          </w:p>
        </w:tc>
        <w:tc>
          <w:tcPr>
            <w:tcW w:w="1134" w:type="dxa"/>
            <w:tcBorders>
              <w:left w:val="nil"/>
              <w:bottom w:val="nil"/>
              <w:right w:val="single" w:sz="4" w:space="0" w:color="4BACC6"/>
            </w:tcBorders>
            <w:shd w:val="clear" w:color="auto" w:fill="FFFFFF" w:themeFill="background1"/>
            <w:noWrap/>
            <w:vAlign w:val="bottom"/>
          </w:tcPr>
          <w:p w14:paraId="4A345020" w14:textId="08B0BF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142,53 €</w:t>
            </w:r>
          </w:p>
        </w:tc>
      </w:tr>
      <w:tr w:rsidR="00461AC5" w:rsidRPr="004D1C4D" w14:paraId="5937709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12E27A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2B3B61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 Mbps</w:t>
            </w:r>
          </w:p>
        </w:tc>
        <w:tc>
          <w:tcPr>
            <w:tcW w:w="1134" w:type="dxa"/>
            <w:tcBorders>
              <w:left w:val="nil"/>
              <w:bottom w:val="nil"/>
              <w:right w:val="nil"/>
            </w:tcBorders>
            <w:shd w:val="clear" w:color="auto" w:fill="FFFFFF" w:themeFill="background1"/>
            <w:noWrap/>
            <w:vAlign w:val="bottom"/>
          </w:tcPr>
          <w:p w14:paraId="435D5F54" w14:textId="4D1B58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126,67 €</w:t>
            </w:r>
          </w:p>
        </w:tc>
        <w:tc>
          <w:tcPr>
            <w:tcW w:w="1134" w:type="dxa"/>
            <w:tcBorders>
              <w:left w:val="nil"/>
              <w:bottom w:val="nil"/>
              <w:right w:val="nil"/>
            </w:tcBorders>
            <w:shd w:val="clear" w:color="auto" w:fill="FFFFFF" w:themeFill="background1"/>
            <w:noWrap/>
            <w:vAlign w:val="bottom"/>
          </w:tcPr>
          <w:p w14:paraId="701F0496" w14:textId="69C4B8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128,11 €</w:t>
            </w:r>
          </w:p>
        </w:tc>
        <w:tc>
          <w:tcPr>
            <w:tcW w:w="1134" w:type="dxa"/>
            <w:tcBorders>
              <w:left w:val="nil"/>
              <w:bottom w:val="nil"/>
              <w:right w:val="nil"/>
            </w:tcBorders>
            <w:shd w:val="clear" w:color="auto" w:fill="FFFFFF" w:themeFill="background1"/>
            <w:noWrap/>
            <w:vAlign w:val="bottom"/>
          </w:tcPr>
          <w:p w14:paraId="70FFF4FC" w14:textId="46CB70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127,91 €</w:t>
            </w:r>
          </w:p>
        </w:tc>
        <w:tc>
          <w:tcPr>
            <w:tcW w:w="1134" w:type="dxa"/>
            <w:tcBorders>
              <w:left w:val="nil"/>
              <w:bottom w:val="nil"/>
              <w:right w:val="nil"/>
            </w:tcBorders>
            <w:shd w:val="clear" w:color="auto" w:fill="FFFFFF" w:themeFill="background1"/>
            <w:noWrap/>
            <w:vAlign w:val="bottom"/>
          </w:tcPr>
          <w:p w14:paraId="2666698D" w14:textId="39374E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129,79 €</w:t>
            </w:r>
          </w:p>
        </w:tc>
        <w:tc>
          <w:tcPr>
            <w:tcW w:w="1134" w:type="dxa"/>
            <w:tcBorders>
              <w:left w:val="nil"/>
              <w:bottom w:val="nil"/>
              <w:right w:val="nil"/>
            </w:tcBorders>
            <w:shd w:val="clear" w:color="auto" w:fill="FFFFFF" w:themeFill="background1"/>
            <w:noWrap/>
            <w:vAlign w:val="bottom"/>
          </w:tcPr>
          <w:p w14:paraId="41EBFF65" w14:textId="3B9B75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131,47 €</w:t>
            </w:r>
          </w:p>
        </w:tc>
        <w:tc>
          <w:tcPr>
            <w:tcW w:w="1134" w:type="dxa"/>
            <w:tcBorders>
              <w:left w:val="nil"/>
              <w:bottom w:val="nil"/>
              <w:right w:val="nil"/>
            </w:tcBorders>
            <w:shd w:val="clear" w:color="auto" w:fill="FFFFFF" w:themeFill="background1"/>
            <w:noWrap/>
            <w:vAlign w:val="bottom"/>
          </w:tcPr>
          <w:p w14:paraId="15B18FE0" w14:textId="55C42A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134,75 €</w:t>
            </w:r>
          </w:p>
        </w:tc>
        <w:tc>
          <w:tcPr>
            <w:tcW w:w="1134" w:type="dxa"/>
            <w:tcBorders>
              <w:left w:val="nil"/>
              <w:bottom w:val="nil"/>
              <w:right w:val="nil"/>
            </w:tcBorders>
            <w:shd w:val="clear" w:color="auto" w:fill="FFFFFF" w:themeFill="background1"/>
            <w:noWrap/>
            <w:vAlign w:val="bottom"/>
          </w:tcPr>
          <w:p w14:paraId="57E9311B" w14:textId="72CB8E4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137,15 €</w:t>
            </w:r>
          </w:p>
        </w:tc>
        <w:tc>
          <w:tcPr>
            <w:tcW w:w="1134" w:type="dxa"/>
            <w:tcBorders>
              <w:left w:val="nil"/>
              <w:bottom w:val="nil"/>
              <w:right w:val="nil"/>
            </w:tcBorders>
            <w:shd w:val="clear" w:color="auto" w:fill="FFFFFF" w:themeFill="background1"/>
            <w:noWrap/>
            <w:vAlign w:val="bottom"/>
          </w:tcPr>
          <w:p w14:paraId="280DC382" w14:textId="569CF89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139,69 €</w:t>
            </w:r>
          </w:p>
        </w:tc>
        <w:tc>
          <w:tcPr>
            <w:tcW w:w="1134" w:type="dxa"/>
            <w:tcBorders>
              <w:left w:val="nil"/>
              <w:bottom w:val="nil"/>
              <w:right w:val="single" w:sz="4" w:space="0" w:color="4BACC6"/>
            </w:tcBorders>
            <w:shd w:val="clear" w:color="auto" w:fill="FFFFFF" w:themeFill="background1"/>
            <w:noWrap/>
            <w:vAlign w:val="bottom"/>
          </w:tcPr>
          <w:p w14:paraId="33121EE1" w14:textId="1C1DAB5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143,32 €</w:t>
            </w:r>
          </w:p>
        </w:tc>
      </w:tr>
      <w:tr w:rsidR="00461AC5" w:rsidRPr="004D1C4D" w14:paraId="329E56B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EE7E67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1813C3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 Mbps</w:t>
            </w:r>
          </w:p>
        </w:tc>
        <w:tc>
          <w:tcPr>
            <w:tcW w:w="1134" w:type="dxa"/>
            <w:tcBorders>
              <w:left w:val="nil"/>
              <w:bottom w:val="nil"/>
              <w:right w:val="nil"/>
            </w:tcBorders>
            <w:shd w:val="clear" w:color="auto" w:fill="FFFFFF" w:themeFill="background1"/>
            <w:noWrap/>
            <w:vAlign w:val="bottom"/>
          </w:tcPr>
          <w:p w14:paraId="35F10EA2" w14:textId="5F64CB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133,63 €</w:t>
            </w:r>
          </w:p>
        </w:tc>
        <w:tc>
          <w:tcPr>
            <w:tcW w:w="1134" w:type="dxa"/>
            <w:tcBorders>
              <w:left w:val="nil"/>
              <w:bottom w:val="nil"/>
              <w:right w:val="nil"/>
            </w:tcBorders>
            <w:shd w:val="clear" w:color="auto" w:fill="FFFFFF" w:themeFill="background1"/>
            <w:noWrap/>
            <w:vAlign w:val="bottom"/>
          </w:tcPr>
          <w:p w14:paraId="7BCB3D35" w14:textId="7C78BB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134,19 €</w:t>
            </w:r>
          </w:p>
        </w:tc>
        <w:tc>
          <w:tcPr>
            <w:tcW w:w="1134" w:type="dxa"/>
            <w:tcBorders>
              <w:left w:val="nil"/>
              <w:bottom w:val="nil"/>
              <w:right w:val="nil"/>
            </w:tcBorders>
            <w:shd w:val="clear" w:color="auto" w:fill="FFFFFF" w:themeFill="background1"/>
            <w:noWrap/>
            <w:vAlign w:val="bottom"/>
          </w:tcPr>
          <w:p w14:paraId="3EF80AB9" w14:textId="7EA6E0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132,35 €</w:t>
            </w:r>
          </w:p>
        </w:tc>
        <w:tc>
          <w:tcPr>
            <w:tcW w:w="1134" w:type="dxa"/>
            <w:tcBorders>
              <w:left w:val="nil"/>
              <w:bottom w:val="nil"/>
              <w:right w:val="nil"/>
            </w:tcBorders>
            <w:shd w:val="clear" w:color="auto" w:fill="FFFFFF" w:themeFill="background1"/>
            <w:noWrap/>
            <w:vAlign w:val="bottom"/>
          </w:tcPr>
          <w:p w14:paraId="4CC02769" w14:textId="4D7A88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133,57 €</w:t>
            </w:r>
          </w:p>
        </w:tc>
        <w:tc>
          <w:tcPr>
            <w:tcW w:w="1134" w:type="dxa"/>
            <w:tcBorders>
              <w:left w:val="nil"/>
              <w:bottom w:val="nil"/>
              <w:right w:val="nil"/>
            </w:tcBorders>
            <w:shd w:val="clear" w:color="auto" w:fill="FFFFFF" w:themeFill="background1"/>
            <w:noWrap/>
            <w:vAlign w:val="bottom"/>
          </w:tcPr>
          <w:p w14:paraId="02B4B693" w14:textId="75D5EA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134,44 €</w:t>
            </w:r>
          </w:p>
        </w:tc>
        <w:tc>
          <w:tcPr>
            <w:tcW w:w="1134" w:type="dxa"/>
            <w:tcBorders>
              <w:left w:val="nil"/>
              <w:bottom w:val="nil"/>
              <w:right w:val="nil"/>
            </w:tcBorders>
            <w:shd w:val="clear" w:color="auto" w:fill="FFFFFF" w:themeFill="background1"/>
            <w:noWrap/>
            <w:vAlign w:val="bottom"/>
          </w:tcPr>
          <w:p w14:paraId="69CCC731" w14:textId="0D2D82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137,70 €</w:t>
            </w:r>
          </w:p>
        </w:tc>
        <w:tc>
          <w:tcPr>
            <w:tcW w:w="1134" w:type="dxa"/>
            <w:tcBorders>
              <w:left w:val="nil"/>
              <w:bottom w:val="nil"/>
              <w:right w:val="nil"/>
            </w:tcBorders>
            <w:shd w:val="clear" w:color="auto" w:fill="FFFFFF" w:themeFill="background1"/>
            <w:noWrap/>
            <w:vAlign w:val="bottom"/>
          </w:tcPr>
          <w:p w14:paraId="70029FEE" w14:textId="656EE1F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139,61 €</w:t>
            </w:r>
          </w:p>
        </w:tc>
        <w:tc>
          <w:tcPr>
            <w:tcW w:w="1134" w:type="dxa"/>
            <w:tcBorders>
              <w:left w:val="nil"/>
              <w:bottom w:val="nil"/>
              <w:right w:val="nil"/>
            </w:tcBorders>
            <w:shd w:val="clear" w:color="auto" w:fill="FFFFFF" w:themeFill="background1"/>
            <w:noWrap/>
            <w:vAlign w:val="bottom"/>
          </w:tcPr>
          <w:p w14:paraId="2FBE6B57" w14:textId="37BFBD5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141,67 €</w:t>
            </w:r>
          </w:p>
        </w:tc>
        <w:tc>
          <w:tcPr>
            <w:tcW w:w="1134" w:type="dxa"/>
            <w:tcBorders>
              <w:left w:val="nil"/>
              <w:bottom w:val="nil"/>
              <w:right w:val="single" w:sz="4" w:space="0" w:color="4BACC6"/>
            </w:tcBorders>
            <w:shd w:val="clear" w:color="auto" w:fill="FFFFFF" w:themeFill="background1"/>
            <w:noWrap/>
            <w:vAlign w:val="bottom"/>
          </w:tcPr>
          <w:p w14:paraId="3728C871" w14:textId="518303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145,29 €</w:t>
            </w:r>
          </w:p>
        </w:tc>
      </w:tr>
      <w:tr w:rsidR="00461AC5" w:rsidRPr="004D1C4D" w14:paraId="0C39196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F7279A2"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5B1280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 Mbps</w:t>
            </w:r>
          </w:p>
        </w:tc>
        <w:tc>
          <w:tcPr>
            <w:tcW w:w="1134" w:type="dxa"/>
            <w:tcBorders>
              <w:left w:val="nil"/>
              <w:bottom w:val="nil"/>
              <w:right w:val="nil"/>
            </w:tcBorders>
            <w:shd w:val="clear" w:color="auto" w:fill="FFFFFF" w:themeFill="background1"/>
            <w:noWrap/>
            <w:vAlign w:val="bottom"/>
          </w:tcPr>
          <w:p w14:paraId="585A3949" w14:textId="5B6B6E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140,60 €</w:t>
            </w:r>
          </w:p>
        </w:tc>
        <w:tc>
          <w:tcPr>
            <w:tcW w:w="1134" w:type="dxa"/>
            <w:tcBorders>
              <w:left w:val="nil"/>
              <w:bottom w:val="nil"/>
              <w:right w:val="nil"/>
            </w:tcBorders>
            <w:shd w:val="clear" w:color="auto" w:fill="FFFFFF" w:themeFill="background1"/>
            <w:noWrap/>
            <w:vAlign w:val="bottom"/>
          </w:tcPr>
          <w:p w14:paraId="18549910" w14:textId="24D9B0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140,26 €</w:t>
            </w:r>
          </w:p>
        </w:tc>
        <w:tc>
          <w:tcPr>
            <w:tcW w:w="1134" w:type="dxa"/>
            <w:tcBorders>
              <w:left w:val="nil"/>
              <w:bottom w:val="nil"/>
              <w:right w:val="nil"/>
            </w:tcBorders>
            <w:shd w:val="clear" w:color="auto" w:fill="FFFFFF" w:themeFill="background1"/>
            <w:noWrap/>
            <w:vAlign w:val="bottom"/>
          </w:tcPr>
          <w:p w14:paraId="0080B1BD" w14:textId="07C9466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136,78 €</w:t>
            </w:r>
          </w:p>
        </w:tc>
        <w:tc>
          <w:tcPr>
            <w:tcW w:w="1134" w:type="dxa"/>
            <w:tcBorders>
              <w:left w:val="nil"/>
              <w:bottom w:val="nil"/>
              <w:right w:val="nil"/>
            </w:tcBorders>
            <w:shd w:val="clear" w:color="auto" w:fill="FFFFFF" w:themeFill="background1"/>
            <w:noWrap/>
            <w:vAlign w:val="bottom"/>
          </w:tcPr>
          <w:p w14:paraId="642F589B" w14:textId="1D9D43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137,35 €</w:t>
            </w:r>
          </w:p>
        </w:tc>
        <w:tc>
          <w:tcPr>
            <w:tcW w:w="1134" w:type="dxa"/>
            <w:tcBorders>
              <w:left w:val="nil"/>
              <w:bottom w:val="nil"/>
              <w:right w:val="nil"/>
            </w:tcBorders>
            <w:shd w:val="clear" w:color="auto" w:fill="FFFFFF" w:themeFill="background1"/>
            <w:noWrap/>
            <w:vAlign w:val="bottom"/>
          </w:tcPr>
          <w:p w14:paraId="07670DF3" w14:textId="37CF68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137,40 €</w:t>
            </w:r>
          </w:p>
        </w:tc>
        <w:tc>
          <w:tcPr>
            <w:tcW w:w="1134" w:type="dxa"/>
            <w:tcBorders>
              <w:left w:val="nil"/>
              <w:bottom w:val="nil"/>
              <w:right w:val="nil"/>
            </w:tcBorders>
            <w:shd w:val="clear" w:color="auto" w:fill="FFFFFF" w:themeFill="background1"/>
            <w:noWrap/>
            <w:vAlign w:val="bottom"/>
          </w:tcPr>
          <w:p w14:paraId="178EE7D7" w14:textId="49361C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140,65 €</w:t>
            </w:r>
          </w:p>
        </w:tc>
        <w:tc>
          <w:tcPr>
            <w:tcW w:w="1134" w:type="dxa"/>
            <w:tcBorders>
              <w:left w:val="nil"/>
              <w:bottom w:val="nil"/>
              <w:right w:val="nil"/>
            </w:tcBorders>
            <w:shd w:val="clear" w:color="auto" w:fill="FFFFFF" w:themeFill="background1"/>
            <w:noWrap/>
            <w:vAlign w:val="bottom"/>
          </w:tcPr>
          <w:p w14:paraId="6060DE4C" w14:textId="1B10D6E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142,06 €</w:t>
            </w:r>
          </w:p>
        </w:tc>
        <w:tc>
          <w:tcPr>
            <w:tcW w:w="1134" w:type="dxa"/>
            <w:tcBorders>
              <w:left w:val="nil"/>
              <w:bottom w:val="nil"/>
              <w:right w:val="nil"/>
            </w:tcBorders>
            <w:shd w:val="clear" w:color="auto" w:fill="FFFFFF" w:themeFill="background1"/>
            <w:noWrap/>
            <w:vAlign w:val="bottom"/>
          </w:tcPr>
          <w:p w14:paraId="7F3CF67A" w14:textId="6E56D7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143,65 €</w:t>
            </w:r>
          </w:p>
        </w:tc>
        <w:tc>
          <w:tcPr>
            <w:tcW w:w="1134" w:type="dxa"/>
            <w:tcBorders>
              <w:left w:val="nil"/>
              <w:bottom w:val="nil"/>
              <w:right w:val="single" w:sz="4" w:space="0" w:color="4BACC6"/>
            </w:tcBorders>
            <w:shd w:val="clear" w:color="auto" w:fill="FFFFFF" w:themeFill="background1"/>
            <w:noWrap/>
            <w:vAlign w:val="bottom"/>
          </w:tcPr>
          <w:p w14:paraId="60C8A399" w14:textId="262BD8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147,26 €</w:t>
            </w:r>
          </w:p>
        </w:tc>
      </w:tr>
      <w:tr w:rsidR="00461AC5" w:rsidRPr="004D1C4D" w14:paraId="6ED5B5F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590185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402F45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 Mbps</w:t>
            </w:r>
          </w:p>
        </w:tc>
        <w:tc>
          <w:tcPr>
            <w:tcW w:w="1134" w:type="dxa"/>
            <w:tcBorders>
              <w:left w:val="nil"/>
              <w:bottom w:val="nil"/>
              <w:right w:val="nil"/>
            </w:tcBorders>
            <w:shd w:val="clear" w:color="auto" w:fill="FFFFFF" w:themeFill="background1"/>
            <w:noWrap/>
            <w:vAlign w:val="bottom"/>
          </w:tcPr>
          <w:p w14:paraId="00635CB6" w14:textId="3DE065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147,56 €</w:t>
            </w:r>
          </w:p>
        </w:tc>
        <w:tc>
          <w:tcPr>
            <w:tcW w:w="1134" w:type="dxa"/>
            <w:tcBorders>
              <w:left w:val="nil"/>
              <w:bottom w:val="nil"/>
              <w:right w:val="nil"/>
            </w:tcBorders>
            <w:shd w:val="clear" w:color="auto" w:fill="FFFFFF" w:themeFill="background1"/>
            <w:noWrap/>
            <w:vAlign w:val="bottom"/>
          </w:tcPr>
          <w:p w14:paraId="7EE855B4" w14:textId="4E17405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146,34 €</w:t>
            </w:r>
          </w:p>
        </w:tc>
        <w:tc>
          <w:tcPr>
            <w:tcW w:w="1134" w:type="dxa"/>
            <w:tcBorders>
              <w:left w:val="nil"/>
              <w:bottom w:val="nil"/>
              <w:right w:val="nil"/>
            </w:tcBorders>
            <w:shd w:val="clear" w:color="auto" w:fill="FFFFFF" w:themeFill="background1"/>
            <w:noWrap/>
            <w:vAlign w:val="bottom"/>
          </w:tcPr>
          <w:p w14:paraId="322CE54F" w14:textId="11159B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141,22 €</w:t>
            </w:r>
          </w:p>
        </w:tc>
        <w:tc>
          <w:tcPr>
            <w:tcW w:w="1134" w:type="dxa"/>
            <w:tcBorders>
              <w:left w:val="nil"/>
              <w:bottom w:val="nil"/>
              <w:right w:val="nil"/>
            </w:tcBorders>
            <w:shd w:val="clear" w:color="auto" w:fill="FFFFFF" w:themeFill="background1"/>
            <w:noWrap/>
            <w:vAlign w:val="bottom"/>
          </w:tcPr>
          <w:p w14:paraId="7F65E6C8" w14:textId="0BC3C9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141,12 €</w:t>
            </w:r>
          </w:p>
        </w:tc>
        <w:tc>
          <w:tcPr>
            <w:tcW w:w="1134" w:type="dxa"/>
            <w:tcBorders>
              <w:left w:val="nil"/>
              <w:bottom w:val="nil"/>
              <w:right w:val="nil"/>
            </w:tcBorders>
            <w:shd w:val="clear" w:color="auto" w:fill="FFFFFF" w:themeFill="background1"/>
            <w:noWrap/>
            <w:vAlign w:val="bottom"/>
          </w:tcPr>
          <w:p w14:paraId="035373C2" w14:textId="7FF59B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140,37 €</w:t>
            </w:r>
          </w:p>
        </w:tc>
        <w:tc>
          <w:tcPr>
            <w:tcW w:w="1134" w:type="dxa"/>
            <w:tcBorders>
              <w:left w:val="nil"/>
              <w:bottom w:val="nil"/>
              <w:right w:val="nil"/>
            </w:tcBorders>
            <w:shd w:val="clear" w:color="auto" w:fill="FFFFFF" w:themeFill="background1"/>
            <w:noWrap/>
            <w:vAlign w:val="bottom"/>
          </w:tcPr>
          <w:p w14:paraId="338C7893" w14:textId="50A35FD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143,60 €</w:t>
            </w:r>
          </w:p>
        </w:tc>
        <w:tc>
          <w:tcPr>
            <w:tcW w:w="1134" w:type="dxa"/>
            <w:tcBorders>
              <w:left w:val="nil"/>
              <w:bottom w:val="nil"/>
              <w:right w:val="nil"/>
            </w:tcBorders>
            <w:shd w:val="clear" w:color="auto" w:fill="FFFFFF" w:themeFill="background1"/>
            <w:noWrap/>
            <w:vAlign w:val="bottom"/>
          </w:tcPr>
          <w:p w14:paraId="2EFA617E" w14:textId="64C7683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144,51 €</w:t>
            </w:r>
          </w:p>
        </w:tc>
        <w:tc>
          <w:tcPr>
            <w:tcW w:w="1134" w:type="dxa"/>
            <w:tcBorders>
              <w:left w:val="nil"/>
              <w:bottom w:val="nil"/>
              <w:right w:val="nil"/>
            </w:tcBorders>
            <w:shd w:val="clear" w:color="auto" w:fill="FFFFFF" w:themeFill="background1"/>
            <w:noWrap/>
            <w:vAlign w:val="bottom"/>
          </w:tcPr>
          <w:p w14:paraId="567AF132" w14:textId="62252E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145,63 €</w:t>
            </w:r>
          </w:p>
        </w:tc>
        <w:tc>
          <w:tcPr>
            <w:tcW w:w="1134" w:type="dxa"/>
            <w:tcBorders>
              <w:left w:val="nil"/>
              <w:bottom w:val="nil"/>
              <w:right w:val="single" w:sz="4" w:space="0" w:color="4BACC6"/>
            </w:tcBorders>
            <w:shd w:val="clear" w:color="auto" w:fill="FFFFFF" w:themeFill="background1"/>
            <w:noWrap/>
            <w:vAlign w:val="bottom"/>
          </w:tcPr>
          <w:p w14:paraId="4583DD83" w14:textId="72E35EA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149,24 €</w:t>
            </w:r>
          </w:p>
        </w:tc>
      </w:tr>
      <w:tr w:rsidR="00461AC5" w:rsidRPr="004D1C4D" w14:paraId="47DD6A5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7B2BA9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EAD286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 Mbps</w:t>
            </w:r>
          </w:p>
        </w:tc>
        <w:tc>
          <w:tcPr>
            <w:tcW w:w="1134" w:type="dxa"/>
            <w:tcBorders>
              <w:left w:val="nil"/>
              <w:bottom w:val="nil"/>
              <w:right w:val="nil"/>
            </w:tcBorders>
            <w:shd w:val="clear" w:color="auto" w:fill="FFFFFF" w:themeFill="background1"/>
            <w:noWrap/>
            <w:vAlign w:val="bottom"/>
          </w:tcPr>
          <w:p w14:paraId="13F46A7D" w14:textId="5619D0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154,53 €</w:t>
            </w:r>
          </w:p>
        </w:tc>
        <w:tc>
          <w:tcPr>
            <w:tcW w:w="1134" w:type="dxa"/>
            <w:tcBorders>
              <w:left w:val="nil"/>
              <w:bottom w:val="nil"/>
              <w:right w:val="nil"/>
            </w:tcBorders>
            <w:shd w:val="clear" w:color="auto" w:fill="FFFFFF" w:themeFill="background1"/>
            <w:noWrap/>
            <w:vAlign w:val="bottom"/>
          </w:tcPr>
          <w:p w14:paraId="22A5FA2E" w14:textId="71C415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152,41 €</w:t>
            </w:r>
          </w:p>
        </w:tc>
        <w:tc>
          <w:tcPr>
            <w:tcW w:w="1134" w:type="dxa"/>
            <w:tcBorders>
              <w:left w:val="nil"/>
              <w:bottom w:val="nil"/>
              <w:right w:val="nil"/>
            </w:tcBorders>
            <w:shd w:val="clear" w:color="auto" w:fill="FFFFFF" w:themeFill="background1"/>
            <w:noWrap/>
            <w:vAlign w:val="bottom"/>
          </w:tcPr>
          <w:p w14:paraId="547B7619" w14:textId="29DAE1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145,65 €</w:t>
            </w:r>
          </w:p>
        </w:tc>
        <w:tc>
          <w:tcPr>
            <w:tcW w:w="1134" w:type="dxa"/>
            <w:tcBorders>
              <w:left w:val="nil"/>
              <w:bottom w:val="nil"/>
              <w:right w:val="nil"/>
            </w:tcBorders>
            <w:shd w:val="clear" w:color="auto" w:fill="FFFFFF" w:themeFill="background1"/>
            <w:noWrap/>
            <w:vAlign w:val="bottom"/>
          </w:tcPr>
          <w:p w14:paraId="1F6E908D" w14:textId="3A559E8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144,90 €</w:t>
            </w:r>
          </w:p>
        </w:tc>
        <w:tc>
          <w:tcPr>
            <w:tcW w:w="1134" w:type="dxa"/>
            <w:tcBorders>
              <w:left w:val="nil"/>
              <w:bottom w:val="nil"/>
              <w:right w:val="nil"/>
            </w:tcBorders>
            <w:shd w:val="clear" w:color="auto" w:fill="FFFFFF" w:themeFill="background1"/>
            <w:noWrap/>
            <w:vAlign w:val="bottom"/>
          </w:tcPr>
          <w:p w14:paraId="6FAC212D" w14:textId="73BFBC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143,33 €</w:t>
            </w:r>
          </w:p>
        </w:tc>
        <w:tc>
          <w:tcPr>
            <w:tcW w:w="1134" w:type="dxa"/>
            <w:tcBorders>
              <w:left w:val="nil"/>
              <w:bottom w:val="nil"/>
              <w:right w:val="nil"/>
            </w:tcBorders>
            <w:shd w:val="clear" w:color="auto" w:fill="FFFFFF" w:themeFill="background1"/>
            <w:noWrap/>
            <w:vAlign w:val="bottom"/>
          </w:tcPr>
          <w:p w14:paraId="39819EC7" w14:textId="148076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146,55 €</w:t>
            </w:r>
          </w:p>
        </w:tc>
        <w:tc>
          <w:tcPr>
            <w:tcW w:w="1134" w:type="dxa"/>
            <w:tcBorders>
              <w:left w:val="nil"/>
              <w:bottom w:val="nil"/>
              <w:right w:val="nil"/>
            </w:tcBorders>
            <w:shd w:val="clear" w:color="auto" w:fill="FFFFFF" w:themeFill="background1"/>
            <w:noWrap/>
            <w:vAlign w:val="bottom"/>
          </w:tcPr>
          <w:p w14:paraId="3CB513A2" w14:textId="08AE94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146,97 €</w:t>
            </w:r>
          </w:p>
        </w:tc>
        <w:tc>
          <w:tcPr>
            <w:tcW w:w="1134" w:type="dxa"/>
            <w:tcBorders>
              <w:left w:val="nil"/>
              <w:bottom w:val="nil"/>
              <w:right w:val="nil"/>
            </w:tcBorders>
            <w:shd w:val="clear" w:color="auto" w:fill="FFFFFF" w:themeFill="background1"/>
            <w:noWrap/>
            <w:vAlign w:val="bottom"/>
          </w:tcPr>
          <w:p w14:paraId="09BEF171" w14:textId="17F13B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147,60 €</w:t>
            </w:r>
          </w:p>
        </w:tc>
        <w:tc>
          <w:tcPr>
            <w:tcW w:w="1134" w:type="dxa"/>
            <w:tcBorders>
              <w:left w:val="nil"/>
              <w:bottom w:val="nil"/>
              <w:right w:val="single" w:sz="4" w:space="0" w:color="4BACC6"/>
            </w:tcBorders>
            <w:shd w:val="clear" w:color="auto" w:fill="FFFFFF" w:themeFill="background1"/>
            <w:noWrap/>
            <w:vAlign w:val="bottom"/>
          </w:tcPr>
          <w:p w14:paraId="7D412961" w14:textId="351584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151,21 €</w:t>
            </w:r>
          </w:p>
        </w:tc>
      </w:tr>
      <w:tr w:rsidR="00461AC5" w:rsidRPr="004D1C4D" w14:paraId="51469DB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4449DD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767F09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 Mbps</w:t>
            </w:r>
          </w:p>
        </w:tc>
        <w:tc>
          <w:tcPr>
            <w:tcW w:w="1134" w:type="dxa"/>
            <w:tcBorders>
              <w:left w:val="nil"/>
              <w:bottom w:val="nil"/>
              <w:right w:val="nil"/>
            </w:tcBorders>
            <w:shd w:val="clear" w:color="auto" w:fill="FFFFFF" w:themeFill="background1"/>
            <w:noWrap/>
            <w:vAlign w:val="bottom"/>
          </w:tcPr>
          <w:p w14:paraId="598670A7" w14:textId="72B1A2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161,49 €</w:t>
            </w:r>
          </w:p>
        </w:tc>
        <w:tc>
          <w:tcPr>
            <w:tcW w:w="1134" w:type="dxa"/>
            <w:tcBorders>
              <w:left w:val="nil"/>
              <w:bottom w:val="nil"/>
              <w:right w:val="nil"/>
            </w:tcBorders>
            <w:shd w:val="clear" w:color="auto" w:fill="FFFFFF" w:themeFill="background1"/>
            <w:noWrap/>
            <w:vAlign w:val="bottom"/>
          </w:tcPr>
          <w:p w14:paraId="159CAAA9" w14:textId="1CE5B1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158,49 €</w:t>
            </w:r>
          </w:p>
        </w:tc>
        <w:tc>
          <w:tcPr>
            <w:tcW w:w="1134" w:type="dxa"/>
            <w:tcBorders>
              <w:left w:val="nil"/>
              <w:bottom w:val="nil"/>
              <w:right w:val="nil"/>
            </w:tcBorders>
            <w:shd w:val="clear" w:color="auto" w:fill="FFFFFF" w:themeFill="background1"/>
            <w:noWrap/>
            <w:vAlign w:val="bottom"/>
          </w:tcPr>
          <w:p w14:paraId="364BCFC4" w14:textId="595C94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150,09 €</w:t>
            </w:r>
          </w:p>
        </w:tc>
        <w:tc>
          <w:tcPr>
            <w:tcW w:w="1134" w:type="dxa"/>
            <w:tcBorders>
              <w:left w:val="nil"/>
              <w:bottom w:val="nil"/>
              <w:right w:val="nil"/>
            </w:tcBorders>
            <w:shd w:val="clear" w:color="auto" w:fill="FFFFFF" w:themeFill="background1"/>
            <w:noWrap/>
            <w:vAlign w:val="bottom"/>
          </w:tcPr>
          <w:p w14:paraId="156E58CA" w14:textId="482DC3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148,68 €</w:t>
            </w:r>
          </w:p>
        </w:tc>
        <w:tc>
          <w:tcPr>
            <w:tcW w:w="1134" w:type="dxa"/>
            <w:tcBorders>
              <w:left w:val="nil"/>
              <w:bottom w:val="nil"/>
              <w:right w:val="nil"/>
            </w:tcBorders>
            <w:shd w:val="clear" w:color="auto" w:fill="FFFFFF" w:themeFill="background1"/>
            <w:noWrap/>
            <w:vAlign w:val="bottom"/>
          </w:tcPr>
          <w:p w14:paraId="4550F4E8" w14:textId="5A8DCA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146,30 €</w:t>
            </w:r>
          </w:p>
        </w:tc>
        <w:tc>
          <w:tcPr>
            <w:tcW w:w="1134" w:type="dxa"/>
            <w:tcBorders>
              <w:left w:val="nil"/>
              <w:bottom w:val="nil"/>
              <w:right w:val="nil"/>
            </w:tcBorders>
            <w:shd w:val="clear" w:color="auto" w:fill="FFFFFF" w:themeFill="background1"/>
            <w:noWrap/>
            <w:vAlign w:val="bottom"/>
          </w:tcPr>
          <w:p w14:paraId="4DD0329C" w14:textId="2B69A49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149,50 €</w:t>
            </w:r>
          </w:p>
        </w:tc>
        <w:tc>
          <w:tcPr>
            <w:tcW w:w="1134" w:type="dxa"/>
            <w:tcBorders>
              <w:left w:val="nil"/>
              <w:bottom w:val="nil"/>
              <w:right w:val="nil"/>
            </w:tcBorders>
            <w:shd w:val="clear" w:color="auto" w:fill="FFFFFF" w:themeFill="background1"/>
            <w:noWrap/>
            <w:vAlign w:val="bottom"/>
          </w:tcPr>
          <w:p w14:paraId="47326BB4" w14:textId="46DFF5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149,42 €</w:t>
            </w:r>
          </w:p>
        </w:tc>
        <w:tc>
          <w:tcPr>
            <w:tcW w:w="1134" w:type="dxa"/>
            <w:tcBorders>
              <w:left w:val="nil"/>
              <w:bottom w:val="nil"/>
              <w:right w:val="nil"/>
            </w:tcBorders>
            <w:shd w:val="clear" w:color="auto" w:fill="FFFFFF" w:themeFill="background1"/>
            <w:noWrap/>
            <w:vAlign w:val="bottom"/>
          </w:tcPr>
          <w:p w14:paraId="745ABAD8" w14:textId="4913794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149,58 €</w:t>
            </w:r>
          </w:p>
        </w:tc>
        <w:tc>
          <w:tcPr>
            <w:tcW w:w="1134" w:type="dxa"/>
            <w:tcBorders>
              <w:left w:val="nil"/>
              <w:bottom w:val="nil"/>
              <w:right w:val="single" w:sz="4" w:space="0" w:color="4BACC6"/>
            </w:tcBorders>
            <w:shd w:val="clear" w:color="auto" w:fill="FFFFFF" w:themeFill="background1"/>
            <w:noWrap/>
            <w:vAlign w:val="bottom"/>
          </w:tcPr>
          <w:p w14:paraId="57BEE43B" w14:textId="1A5309F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153,19 €</w:t>
            </w:r>
          </w:p>
        </w:tc>
      </w:tr>
      <w:tr w:rsidR="00461AC5" w:rsidRPr="004D1C4D" w14:paraId="3762C02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D1CB5F2"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17CB73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 Mbps</w:t>
            </w:r>
          </w:p>
        </w:tc>
        <w:tc>
          <w:tcPr>
            <w:tcW w:w="1134" w:type="dxa"/>
            <w:tcBorders>
              <w:left w:val="nil"/>
              <w:bottom w:val="nil"/>
              <w:right w:val="nil"/>
            </w:tcBorders>
            <w:shd w:val="clear" w:color="auto" w:fill="FFFFFF" w:themeFill="background1"/>
            <w:noWrap/>
            <w:vAlign w:val="bottom"/>
          </w:tcPr>
          <w:p w14:paraId="588CA811" w14:textId="2D95B94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168,46 €</w:t>
            </w:r>
          </w:p>
        </w:tc>
        <w:tc>
          <w:tcPr>
            <w:tcW w:w="1134" w:type="dxa"/>
            <w:tcBorders>
              <w:left w:val="nil"/>
              <w:bottom w:val="nil"/>
              <w:right w:val="nil"/>
            </w:tcBorders>
            <w:shd w:val="clear" w:color="auto" w:fill="FFFFFF" w:themeFill="background1"/>
            <w:noWrap/>
            <w:vAlign w:val="bottom"/>
          </w:tcPr>
          <w:p w14:paraId="2718894A" w14:textId="70978A4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164,57 €</w:t>
            </w:r>
          </w:p>
        </w:tc>
        <w:tc>
          <w:tcPr>
            <w:tcW w:w="1134" w:type="dxa"/>
            <w:tcBorders>
              <w:left w:val="nil"/>
              <w:bottom w:val="nil"/>
              <w:right w:val="nil"/>
            </w:tcBorders>
            <w:shd w:val="clear" w:color="auto" w:fill="FFFFFF" w:themeFill="background1"/>
            <w:noWrap/>
            <w:vAlign w:val="bottom"/>
          </w:tcPr>
          <w:p w14:paraId="7357B20C" w14:textId="4BB4BB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154,53 €</w:t>
            </w:r>
          </w:p>
        </w:tc>
        <w:tc>
          <w:tcPr>
            <w:tcW w:w="1134" w:type="dxa"/>
            <w:tcBorders>
              <w:left w:val="nil"/>
              <w:bottom w:val="nil"/>
              <w:right w:val="nil"/>
            </w:tcBorders>
            <w:shd w:val="clear" w:color="auto" w:fill="FFFFFF" w:themeFill="background1"/>
            <w:noWrap/>
            <w:vAlign w:val="bottom"/>
          </w:tcPr>
          <w:p w14:paraId="06567238" w14:textId="0D7167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152,46 €</w:t>
            </w:r>
          </w:p>
        </w:tc>
        <w:tc>
          <w:tcPr>
            <w:tcW w:w="1134" w:type="dxa"/>
            <w:tcBorders>
              <w:left w:val="nil"/>
              <w:bottom w:val="nil"/>
              <w:right w:val="nil"/>
            </w:tcBorders>
            <w:shd w:val="clear" w:color="auto" w:fill="FFFFFF" w:themeFill="background1"/>
            <w:noWrap/>
            <w:vAlign w:val="bottom"/>
          </w:tcPr>
          <w:p w14:paraId="3D688B90" w14:textId="6909499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149,26 €</w:t>
            </w:r>
          </w:p>
        </w:tc>
        <w:tc>
          <w:tcPr>
            <w:tcW w:w="1134" w:type="dxa"/>
            <w:tcBorders>
              <w:left w:val="nil"/>
              <w:bottom w:val="nil"/>
              <w:right w:val="nil"/>
            </w:tcBorders>
            <w:shd w:val="clear" w:color="auto" w:fill="FFFFFF" w:themeFill="background1"/>
            <w:noWrap/>
            <w:vAlign w:val="bottom"/>
          </w:tcPr>
          <w:p w14:paraId="6EBED625" w14:textId="758117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152,44 €</w:t>
            </w:r>
          </w:p>
        </w:tc>
        <w:tc>
          <w:tcPr>
            <w:tcW w:w="1134" w:type="dxa"/>
            <w:tcBorders>
              <w:left w:val="nil"/>
              <w:bottom w:val="nil"/>
              <w:right w:val="nil"/>
            </w:tcBorders>
            <w:shd w:val="clear" w:color="auto" w:fill="FFFFFF" w:themeFill="background1"/>
            <w:noWrap/>
            <w:vAlign w:val="bottom"/>
          </w:tcPr>
          <w:p w14:paraId="2A2A4A8B" w14:textId="01118C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151,87 €</w:t>
            </w:r>
          </w:p>
        </w:tc>
        <w:tc>
          <w:tcPr>
            <w:tcW w:w="1134" w:type="dxa"/>
            <w:tcBorders>
              <w:left w:val="nil"/>
              <w:bottom w:val="nil"/>
              <w:right w:val="nil"/>
            </w:tcBorders>
            <w:shd w:val="clear" w:color="auto" w:fill="FFFFFF" w:themeFill="background1"/>
            <w:noWrap/>
            <w:vAlign w:val="bottom"/>
          </w:tcPr>
          <w:p w14:paraId="337A8F23" w14:textId="07902C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151,56 €</w:t>
            </w:r>
          </w:p>
        </w:tc>
        <w:tc>
          <w:tcPr>
            <w:tcW w:w="1134" w:type="dxa"/>
            <w:tcBorders>
              <w:left w:val="nil"/>
              <w:bottom w:val="nil"/>
              <w:right w:val="single" w:sz="4" w:space="0" w:color="4BACC6"/>
            </w:tcBorders>
            <w:shd w:val="clear" w:color="auto" w:fill="FFFFFF" w:themeFill="background1"/>
            <w:noWrap/>
            <w:vAlign w:val="bottom"/>
          </w:tcPr>
          <w:p w14:paraId="7FD206FB" w14:textId="46750B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155,16 €</w:t>
            </w:r>
          </w:p>
        </w:tc>
      </w:tr>
      <w:tr w:rsidR="00461AC5" w:rsidRPr="004D1C4D" w14:paraId="0BAE7D5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2723A1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32C28E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 Mbps</w:t>
            </w:r>
          </w:p>
        </w:tc>
        <w:tc>
          <w:tcPr>
            <w:tcW w:w="1134" w:type="dxa"/>
            <w:tcBorders>
              <w:left w:val="nil"/>
              <w:bottom w:val="nil"/>
              <w:right w:val="nil"/>
            </w:tcBorders>
            <w:shd w:val="clear" w:color="auto" w:fill="FFFFFF" w:themeFill="background1"/>
            <w:noWrap/>
            <w:vAlign w:val="bottom"/>
          </w:tcPr>
          <w:p w14:paraId="6028F802" w14:textId="26AA52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175,42 €</w:t>
            </w:r>
          </w:p>
        </w:tc>
        <w:tc>
          <w:tcPr>
            <w:tcW w:w="1134" w:type="dxa"/>
            <w:tcBorders>
              <w:left w:val="nil"/>
              <w:bottom w:val="nil"/>
              <w:right w:val="nil"/>
            </w:tcBorders>
            <w:shd w:val="clear" w:color="auto" w:fill="FFFFFF" w:themeFill="background1"/>
            <w:noWrap/>
            <w:vAlign w:val="bottom"/>
          </w:tcPr>
          <w:p w14:paraId="1EBF4E61" w14:textId="0FD805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170,64 €</w:t>
            </w:r>
          </w:p>
        </w:tc>
        <w:tc>
          <w:tcPr>
            <w:tcW w:w="1134" w:type="dxa"/>
            <w:tcBorders>
              <w:left w:val="nil"/>
              <w:bottom w:val="nil"/>
              <w:right w:val="nil"/>
            </w:tcBorders>
            <w:shd w:val="clear" w:color="auto" w:fill="FFFFFF" w:themeFill="background1"/>
            <w:noWrap/>
            <w:vAlign w:val="bottom"/>
          </w:tcPr>
          <w:p w14:paraId="2C2E9710" w14:textId="4B28CB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158,96 €</w:t>
            </w:r>
          </w:p>
        </w:tc>
        <w:tc>
          <w:tcPr>
            <w:tcW w:w="1134" w:type="dxa"/>
            <w:tcBorders>
              <w:left w:val="nil"/>
              <w:bottom w:val="nil"/>
              <w:right w:val="nil"/>
            </w:tcBorders>
            <w:shd w:val="clear" w:color="auto" w:fill="FFFFFF" w:themeFill="background1"/>
            <w:noWrap/>
            <w:vAlign w:val="bottom"/>
          </w:tcPr>
          <w:p w14:paraId="126600A8" w14:textId="71397A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156,23 €</w:t>
            </w:r>
          </w:p>
        </w:tc>
        <w:tc>
          <w:tcPr>
            <w:tcW w:w="1134" w:type="dxa"/>
            <w:tcBorders>
              <w:left w:val="nil"/>
              <w:bottom w:val="nil"/>
              <w:right w:val="nil"/>
            </w:tcBorders>
            <w:shd w:val="clear" w:color="auto" w:fill="FFFFFF" w:themeFill="background1"/>
            <w:noWrap/>
            <w:vAlign w:val="bottom"/>
          </w:tcPr>
          <w:p w14:paraId="6E33D737" w14:textId="352C073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152,22 €</w:t>
            </w:r>
          </w:p>
        </w:tc>
        <w:tc>
          <w:tcPr>
            <w:tcW w:w="1134" w:type="dxa"/>
            <w:tcBorders>
              <w:left w:val="nil"/>
              <w:bottom w:val="nil"/>
              <w:right w:val="nil"/>
            </w:tcBorders>
            <w:shd w:val="clear" w:color="auto" w:fill="FFFFFF" w:themeFill="background1"/>
            <w:noWrap/>
            <w:vAlign w:val="bottom"/>
          </w:tcPr>
          <w:p w14:paraId="55D43CEF" w14:textId="1F9CED6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155,39 €</w:t>
            </w:r>
          </w:p>
        </w:tc>
        <w:tc>
          <w:tcPr>
            <w:tcW w:w="1134" w:type="dxa"/>
            <w:tcBorders>
              <w:left w:val="nil"/>
              <w:bottom w:val="nil"/>
              <w:right w:val="nil"/>
            </w:tcBorders>
            <w:shd w:val="clear" w:color="auto" w:fill="FFFFFF" w:themeFill="background1"/>
            <w:noWrap/>
            <w:vAlign w:val="bottom"/>
          </w:tcPr>
          <w:p w14:paraId="4A3282A7" w14:textId="319A19F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154,33 €</w:t>
            </w:r>
          </w:p>
        </w:tc>
        <w:tc>
          <w:tcPr>
            <w:tcW w:w="1134" w:type="dxa"/>
            <w:tcBorders>
              <w:left w:val="nil"/>
              <w:bottom w:val="nil"/>
              <w:right w:val="nil"/>
            </w:tcBorders>
            <w:shd w:val="clear" w:color="auto" w:fill="FFFFFF" w:themeFill="background1"/>
            <w:noWrap/>
            <w:vAlign w:val="bottom"/>
          </w:tcPr>
          <w:p w14:paraId="0ECB14BE" w14:textId="3C19CF6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153,54 €</w:t>
            </w:r>
          </w:p>
        </w:tc>
        <w:tc>
          <w:tcPr>
            <w:tcW w:w="1134" w:type="dxa"/>
            <w:tcBorders>
              <w:left w:val="nil"/>
              <w:bottom w:val="nil"/>
              <w:right w:val="single" w:sz="4" w:space="0" w:color="4BACC6"/>
            </w:tcBorders>
            <w:shd w:val="clear" w:color="auto" w:fill="FFFFFF" w:themeFill="background1"/>
            <w:noWrap/>
            <w:vAlign w:val="bottom"/>
          </w:tcPr>
          <w:p w14:paraId="1FE768DC" w14:textId="5C9EF8B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157,13 €</w:t>
            </w:r>
          </w:p>
        </w:tc>
      </w:tr>
      <w:tr w:rsidR="00461AC5" w:rsidRPr="004D1C4D" w14:paraId="2BEEDFC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00C308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EAE796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 Mbps</w:t>
            </w:r>
          </w:p>
        </w:tc>
        <w:tc>
          <w:tcPr>
            <w:tcW w:w="1134" w:type="dxa"/>
            <w:tcBorders>
              <w:left w:val="nil"/>
              <w:bottom w:val="nil"/>
              <w:right w:val="nil"/>
            </w:tcBorders>
            <w:shd w:val="clear" w:color="auto" w:fill="FFFFFF" w:themeFill="background1"/>
            <w:noWrap/>
            <w:vAlign w:val="bottom"/>
          </w:tcPr>
          <w:p w14:paraId="7674D78F" w14:textId="07D7EB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182,39 €</w:t>
            </w:r>
          </w:p>
        </w:tc>
        <w:tc>
          <w:tcPr>
            <w:tcW w:w="1134" w:type="dxa"/>
            <w:tcBorders>
              <w:left w:val="nil"/>
              <w:bottom w:val="nil"/>
              <w:right w:val="nil"/>
            </w:tcBorders>
            <w:shd w:val="clear" w:color="auto" w:fill="FFFFFF" w:themeFill="background1"/>
            <w:noWrap/>
            <w:vAlign w:val="bottom"/>
          </w:tcPr>
          <w:p w14:paraId="7B7E730B" w14:textId="2C34DD5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176,72 €</w:t>
            </w:r>
          </w:p>
        </w:tc>
        <w:tc>
          <w:tcPr>
            <w:tcW w:w="1134" w:type="dxa"/>
            <w:tcBorders>
              <w:left w:val="nil"/>
              <w:bottom w:val="nil"/>
              <w:right w:val="nil"/>
            </w:tcBorders>
            <w:shd w:val="clear" w:color="auto" w:fill="FFFFFF" w:themeFill="background1"/>
            <w:noWrap/>
            <w:vAlign w:val="bottom"/>
          </w:tcPr>
          <w:p w14:paraId="3D1074FE" w14:textId="6949C0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163,40 €</w:t>
            </w:r>
          </w:p>
        </w:tc>
        <w:tc>
          <w:tcPr>
            <w:tcW w:w="1134" w:type="dxa"/>
            <w:tcBorders>
              <w:left w:val="nil"/>
              <w:bottom w:val="nil"/>
              <w:right w:val="nil"/>
            </w:tcBorders>
            <w:shd w:val="clear" w:color="auto" w:fill="FFFFFF" w:themeFill="background1"/>
            <w:noWrap/>
            <w:vAlign w:val="bottom"/>
          </w:tcPr>
          <w:p w14:paraId="3B6501D3" w14:textId="2D4D423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160,01 €</w:t>
            </w:r>
          </w:p>
        </w:tc>
        <w:tc>
          <w:tcPr>
            <w:tcW w:w="1134" w:type="dxa"/>
            <w:tcBorders>
              <w:left w:val="nil"/>
              <w:bottom w:val="nil"/>
              <w:right w:val="nil"/>
            </w:tcBorders>
            <w:shd w:val="clear" w:color="auto" w:fill="FFFFFF" w:themeFill="background1"/>
            <w:noWrap/>
            <w:vAlign w:val="bottom"/>
          </w:tcPr>
          <w:p w14:paraId="2D03D56B" w14:textId="6E96A0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155,19 €</w:t>
            </w:r>
          </w:p>
        </w:tc>
        <w:tc>
          <w:tcPr>
            <w:tcW w:w="1134" w:type="dxa"/>
            <w:tcBorders>
              <w:left w:val="nil"/>
              <w:bottom w:val="nil"/>
              <w:right w:val="nil"/>
            </w:tcBorders>
            <w:shd w:val="clear" w:color="auto" w:fill="FFFFFF" w:themeFill="background1"/>
            <w:noWrap/>
            <w:vAlign w:val="bottom"/>
          </w:tcPr>
          <w:p w14:paraId="071F3494" w14:textId="61C828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158,34 €</w:t>
            </w:r>
          </w:p>
        </w:tc>
        <w:tc>
          <w:tcPr>
            <w:tcW w:w="1134" w:type="dxa"/>
            <w:tcBorders>
              <w:left w:val="nil"/>
              <w:bottom w:val="nil"/>
              <w:right w:val="nil"/>
            </w:tcBorders>
            <w:shd w:val="clear" w:color="auto" w:fill="FFFFFF" w:themeFill="background1"/>
            <w:noWrap/>
            <w:vAlign w:val="bottom"/>
          </w:tcPr>
          <w:p w14:paraId="5330C8E9" w14:textId="101090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156,78 €</w:t>
            </w:r>
          </w:p>
        </w:tc>
        <w:tc>
          <w:tcPr>
            <w:tcW w:w="1134" w:type="dxa"/>
            <w:tcBorders>
              <w:left w:val="nil"/>
              <w:bottom w:val="nil"/>
              <w:right w:val="nil"/>
            </w:tcBorders>
            <w:shd w:val="clear" w:color="auto" w:fill="FFFFFF" w:themeFill="background1"/>
            <w:noWrap/>
            <w:vAlign w:val="bottom"/>
          </w:tcPr>
          <w:p w14:paraId="119886DD" w14:textId="4A93D1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155,51 €</w:t>
            </w:r>
          </w:p>
        </w:tc>
        <w:tc>
          <w:tcPr>
            <w:tcW w:w="1134" w:type="dxa"/>
            <w:tcBorders>
              <w:left w:val="nil"/>
              <w:bottom w:val="nil"/>
              <w:right w:val="single" w:sz="4" w:space="0" w:color="4BACC6"/>
            </w:tcBorders>
            <w:shd w:val="clear" w:color="auto" w:fill="FFFFFF" w:themeFill="background1"/>
            <w:noWrap/>
            <w:vAlign w:val="bottom"/>
          </w:tcPr>
          <w:p w14:paraId="237A7533" w14:textId="07E5731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159,11 €</w:t>
            </w:r>
          </w:p>
        </w:tc>
      </w:tr>
      <w:tr w:rsidR="00461AC5" w:rsidRPr="004D1C4D" w14:paraId="027FA0C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60A816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C12E5D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 Mbps</w:t>
            </w:r>
          </w:p>
        </w:tc>
        <w:tc>
          <w:tcPr>
            <w:tcW w:w="1134" w:type="dxa"/>
            <w:tcBorders>
              <w:left w:val="nil"/>
              <w:bottom w:val="nil"/>
              <w:right w:val="nil"/>
            </w:tcBorders>
            <w:shd w:val="clear" w:color="auto" w:fill="FFFFFF" w:themeFill="background1"/>
            <w:noWrap/>
            <w:vAlign w:val="bottom"/>
          </w:tcPr>
          <w:p w14:paraId="5C0772DE" w14:textId="42A687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196,32 €</w:t>
            </w:r>
          </w:p>
        </w:tc>
        <w:tc>
          <w:tcPr>
            <w:tcW w:w="1134" w:type="dxa"/>
            <w:tcBorders>
              <w:left w:val="nil"/>
              <w:bottom w:val="nil"/>
              <w:right w:val="nil"/>
            </w:tcBorders>
            <w:shd w:val="clear" w:color="auto" w:fill="FFFFFF" w:themeFill="background1"/>
            <w:noWrap/>
            <w:vAlign w:val="bottom"/>
          </w:tcPr>
          <w:p w14:paraId="24CE96BA" w14:textId="63B4534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188,87 €</w:t>
            </w:r>
          </w:p>
        </w:tc>
        <w:tc>
          <w:tcPr>
            <w:tcW w:w="1134" w:type="dxa"/>
            <w:tcBorders>
              <w:left w:val="nil"/>
              <w:bottom w:val="nil"/>
              <w:right w:val="nil"/>
            </w:tcBorders>
            <w:shd w:val="clear" w:color="auto" w:fill="FFFFFF" w:themeFill="background1"/>
            <w:noWrap/>
            <w:vAlign w:val="bottom"/>
          </w:tcPr>
          <w:p w14:paraId="24791C83" w14:textId="67F8065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172,27 €</w:t>
            </w:r>
          </w:p>
        </w:tc>
        <w:tc>
          <w:tcPr>
            <w:tcW w:w="1134" w:type="dxa"/>
            <w:tcBorders>
              <w:left w:val="nil"/>
              <w:bottom w:val="nil"/>
              <w:right w:val="nil"/>
            </w:tcBorders>
            <w:shd w:val="clear" w:color="auto" w:fill="FFFFFF" w:themeFill="background1"/>
            <w:noWrap/>
            <w:vAlign w:val="bottom"/>
          </w:tcPr>
          <w:p w14:paraId="5547973E" w14:textId="0E49368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167,56 €</w:t>
            </w:r>
          </w:p>
        </w:tc>
        <w:tc>
          <w:tcPr>
            <w:tcW w:w="1134" w:type="dxa"/>
            <w:tcBorders>
              <w:left w:val="nil"/>
              <w:bottom w:val="nil"/>
              <w:right w:val="nil"/>
            </w:tcBorders>
            <w:shd w:val="clear" w:color="auto" w:fill="FFFFFF" w:themeFill="background1"/>
            <w:noWrap/>
            <w:vAlign w:val="bottom"/>
          </w:tcPr>
          <w:p w14:paraId="36821491" w14:textId="54B0D7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161,12 €</w:t>
            </w:r>
          </w:p>
        </w:tc>
        <w:tc>
          <w:tcPr>
            <w:tcW w:w="1134" w:type="dxa"/>
            <w:tcBorders>
              <w:left w:val="nil"/>
              <w:bottom w:val="nil"/>
              <w:right w:val="nil"/>
            </w:tcBorders>
            <w:shd w:val="clear" w:color="auto" w:fill="FFFFFF" w:themeFill="background1"/>
            <w:noWrap/>
            <w:vAlign w:val="bottom"/>
          </w:tcPr>
          <w:p w14:paraId="375BDFDC" w14:textId="66CF99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164,24 €</w:t>
            </w:r>
          </w:p>
        </w:tc>
        <w:tc>
          <w:tcPr>
            <w:tcW w:w="1134" w:type="dxa"/>
            <w:tcBorders>
              <w:left w:val="nil"/>
              <w:bottom w:val="nil"/>
              <w:right w:val="nil"/>
            </w:tcBorders>
            <w:shd w:val="clear" w:color="auto" w:fill="FFFFFF" w:themeFill="background1"/>
            <w:noWrap/>
            <w:vAlign w:val="bottom"/>
          </w:tcPr>
          <w:p w14:paraId="5AA7C4F3" w14:textId="7DC0AE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161,69 €</w:t>
            </w:r>
          </w:p>
        </w:tc>
        <w:tc>
          <w:tcPr>
            <w:tcW w:w="1134" w:type="dxa"/>
            <w:tcBorders>
              <w:left w:val="nil"/>
              <w:bottom w:val="nil"/>
              <w:right w:val="nil"/>
            </w:tcBorders>
            <w:shd w:val="clear" w:color="auto" w:fill="FFFFFF" w:themeFill="background1"/>
            <w:noWrap/>
            <w:vAlign w:val="bottom"/>
          </w:tcPr>
          <w:p w14:paraId="713B89CC" w14:textId="2B511B1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159,47 €</w:t>
            </w:r>
          </w:p>
        </w:tc>
        <w:tc>
          <w:tcPr>
            <w:tcW w:w="1134" w:type="dxa"/>
            <w:tcBorders>
              <w:left w:val="nil"/>
              <w:bottom w:val="nil"/>
              <w:right w:val="single" w:sz="4" w:space="0" w:color="4BACC6"/>
            </w:tcBorders>
            <w:shd w:val="clear" w:color="auto" w:fill="FFFFFF" w:themeFill="background1"/>
            <w:noWrap/>
            <w:vAlign w:val="bottom"/>
          </w:tcPr>
          <w:p w14:paraId="14224A0D" w14:textId="0660B1A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163,05 €</w:t>
            </w:r>
          </w:p>
        </w:tc>
      </w:tr>
      <w:tr w:rsidR="00461AC5" w:rsidRPr="004D1C4D" w14:paraId="6130741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547B3C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AC8D00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 Mbps</w:t>
            </w:r>
          </w:p>
        </w:tc>
        <w:tc>
          <w:tcPr>
            <w:tcW w:w="1134" w:type="dxa"/>
            <w:tcBorders>
              <w:left w:val="nil"/>
              <w:bottom w:val="nil"/>
              <w:right w:val="nil"/>
            </w:tcBorders>
            <w:shd w:val="clear" w:color="auto" w:fill="FFFFFF" w:themeFill="background1"/>
            <w:noWrap/>
            <w:vAlign w:val="bottom"/>
          </w:tcPr>
          <w:p w14:paraId="64E2961B" w14:textId="2DC5F24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210,25 €</w:t>
            </w:r>
          </w:p>
        </w:tc>
        <w:tc>
          <w:tcPr>
            <w:tcW w:w="1134" w:type="dxa"/>
            <w:tcBorders>
              <w:left w:val="nil"/>
              <w:bottom w:val="nil"/>
              <w:right w:val="nil"/>
            </w:tcBorders>
            <w:shd w:val="clear" w:color="auto" w:fill="FFFFFF" w:themeFill="background1"/>
            <w:noWrap/>
            <w:vAlign w:val="bottom"/>
          </w:tcPr>
          <w:p w14:paraId="63A56EA9" w14:textId="09FB77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201,02 €</w:t>
            </w:r>
          </w:p>
        </w:tc>
        <w:tc>
          <w:tcPr>
            <w:tcW w:w="1134" w:type="dxa"/>
            <w:tcBorders>
              <w:left w:val="nil"/>
              <w:bottom w:val="nil"/>
              <w:right w:val="nil"/>
            </w:tcBorders>
            <w:shd w:val="clear" w:color="auto" w:fill="FFFFFF" w:themeFill="background1"/>
            <w:noWrap/>
            <w:vAlign w:val="bottom"/>
          </w:tcPr>
          <w:p w14:paraId="5C9335F7" w14:textId="359F3D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181,15 €</w:t>
            </w:r>
          </w:p>
        </w:tc>
        <w:tc>
          <w:tcPr>
            <w:tcW w:w="1134" w:type="dxa"/>
            <w:tcBorders>
              <w:left w:val="nil"/>
              <w:bottom w:val="nil"/>
              <w:right w:val="nil"/>
            </w:tcBorders>
            <w:shd w:val="clear" w:color="auto" w:fill="FFFFFF" w:themeFill="background1"/>
            <w:noWrap/>
            <w:vAlign w:val="bottom"/>
          </w:tcPr>
          <w:p w14:paraId="168A2624" w14:textId="1296341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175,12 €</w:t>
            </w:r>
          </w:p>
        </w:tc>
        <w:tc>
          <w:tcPr>
            <w:tcW w:w="1134" w:type="dxa"/>
            <w:tcBorders>
              <w:left w:val="nil"/>
              <w:bottom w:val="nil"/>
              <w:right w:val="nil"/>
            </w:tcBorders>
            <w:shd w:val="clear" w:color="auto" w:fill="FFFFFF" w:themeFill="background1"/>
            <w:noWrap/>
            <w:vAlign w:val="bottom"/>
          </w:tcPr>
          <w:p w14:paraId="4CE5EBA6" w14:textId="0E5394E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167,05 €</w:t>
            </w:r>
          </w:p>
        </w:tc>
        <w:tc>
          <w:tcPr>
            <w:tcW w:w="1134" w:type="dxa"/>
            <w:tcBorders>
              <w:left w:val="nil"/>
              <w:bottom w:val="nil"/>
              <w:right w:val="nil"/>
            </w:tcBorders>
            <w:shd w:val="clear" w:color="auto" w:fill="FFFFFF" w:themeFill="background1"/>
            <w:noWrap/>
            <w:vAlign w:val="bottom"/>
          </w:tcPr>
          <w:p w14:paraId="2B8E1E77" w14:textId="6FE28C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170,14 €</w:t>
            </w:r>
          </w:p>
        </w:tc>
        <w:tc>
          <w:tcPr>
            <w:tcW w:w="1134" w:type="dxa"/>
            <w:tcBorders>
              <w:left w:val="nil"/>
              <w:bottom w:val="nil"/>
              <w:right w:val="nil"/>
            </w:tcBorders>
            <w:shd w:val="clear" w:color="auto" w:fill="FFFFFF" w:themeFill="background1"/>
            <w:noWrap/>
            <w:vAlign w:val="bottom"/>
          </w:tcPr>
          <w:p w14:paraId="063388EF" w14:textId="515507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166,60 €</w:t>
            </w:r>
          </w:p>
        </w:tc>
        <w:tc>
          <w:tcPr>
            <w:tcW w:w="1134" w:type="dxa"/>
            <w:tcBorders>
              <w:left w:val="nil"/>
              <w:bottom w:val="nil"/>
              <w:right w:val="nil"/>
            </w:tcBorders>
            <w:shd w:val="clear" w:color="auto" w:fill="FFFFFF" w:themeFill="background1"/>
            <w:noWrap/>
            <w:vAlign w:val="bottom"/>
          </w:tcPr>
          <w:p w14:paraId="0218FA2A" w14:textId="141786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163,42 €</w:t>
            </w:r>
          </w:p>
        </w:tc>
        <w:tc>
          <w:tcPr>
            <w:tcW w:w="1134" w:type="dxa"/>
            <w:tcBorders>
              <w:left w:val="nil"/>
              <w:bottom w:val="nil"/>
              <w:right w:val="single" w:sz="4" w:space="0" w:color="4BACC6"/>
            </w:tcBorders>
            <w:shd w:val="clear" w:color="auto" w:fill="FFFFFF" w:themeFill="background1"/>
            <w:noWrap/>
            <w:vAlign w:val="bottom"/>
          </w:tcPr>
          <w:p w14:paraId="1341DFB9" w14:textId="42E7F4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167,00 €</w:t>
            </w:r>
          </w:p>
        </w:tc>
      </w:tr>
      <w:tr w:rsidR="00461AC5" w:rsidRPr="004D1C4D" w14:paraId="1EB3402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AE30D9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38E502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 Mbps</w:t>
            </w:r>
          </w:p>
        </w:tc>
        <w:tc>
          <w:tcPr>
            <w:tcW w:w="1134" w:type="dxa"/>
            <w:tcBorders>
              <w:left w:val="nil"/>
              <w:bottom w:val="nil"/>
              <w:right w:val="nil"/>
            </w:tcBorders>
            <w:shd w:val="clear" w:color="auto" w:fill="FFFFFF" w:themeFill="background1"/>
            <w:noWrap/>
            <w:vAlign w:val="bottom"/>
          </w:tcPr>
          <w:p w14:paraId="55A49A6A" w14:textId="3D94B0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224,17 €</w:t>
            </w:r>
          </w:p>
        </w:tc>
        <w:tc>
          <w:tcPr>
            <w:tcW w:w="1134" w:type="dxa"/>
            <w:tcBorders>
              <w:left w:val="nil"/>
              <w:bottom w:val="nil"/>
              <w:right w:val="nil"/>
            </w:tcBorders>
            <w:shd w:val="clear" w:color="auto" w:fill="FFFFFF" w:themeFill="background1"/>
            <w:noWrap/>
            <w:vAlign w:val="bottom"/>
          </w:tcPr>
          <w:p w14:paraId="26C4B697" w14:textId="4F4103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213,17 €</w:t>
            </w:r>
          </w:p>
        </w:tc>
        <w:tc>
          <w:tcPr>
            <w:tcW w:w="1134" w:type="dxa"/>
            <w:tcBorders>
              <w:left w:val="nil"/>
              <w:bottom w:val="nil"/>
              <w:right w:val="nil"/>
            </w:tcBorders>
            <w:shd w:val="clear" w:color="auto" w:fill="FFFFFF" w:themeFill="background1"/>
            <w:noWrap/>
            <w:vAlign w:val="bottom"/>
          </w:tcPr>
          <w:p w14:paraId="639D8FC7" w14:textId="5AFD6C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190,02 €</w:t>
            </w:r>
          </w:p>
        </w:tc>
        <w:tc>
          <w:tcPr>
            <w:tcW w:w="1134" w:type="dxa"/>
            <w:tcBorders>
              <w:left w:val="nil"/>
              <w:bottom w:val="nil"/>
              <w:right w:val="nil"/>
            </w:tcBorders>
            <w:shd w:val="clear" w:color="auto" w:fill="FFFFFF" w:themeFill="background1"/>
            <w:noWrap/>
            <w:vAlign w:val="bottom"/>
          </w:tcPr>
          <w:p w14:paraId="2EA1A5BA" w14:textId="7F9442E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182,67 €</w:t>
            </w:r>
          </w:p>
        </w:tc>
        <w:tc>
          <w:tcPr>
            <w:tcW w:w="1134" w:type="dxa"/>
            <w:tcBorders>
              <w:left w:val="nil"/>
              <w:bottom w:val="nil"/>
              <w:right w:val="nil"/>
            </w:tcBorders>
            <w:shd w:val="clear" w:color="auto" w:fill="FFFFFF" w:themeFill="background1"/>
            <w:noWrap/>
            <w:vAlign w:val="bottom"/>
          </w:tcPr>
          <w:p w14:paraId="0A5FA1A5" w14:textId="0046597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172,97 €</w:t>
            </w:r>
          </w:p>
        </w:tc>
        <w:tc>
          <w:tcPr>
            <w:tcW w:w="1134" w:type="dxa"/>
            <w:tcBorders>
              <w:left w:val="nil"/>
              <w:bottom w:val="nil"/>
              <w:right w:val="nil"/>
            </w:tcBorders>
            <w:shd w:val="clear" w:color="auto" w:fill="FFFFFF" w:themeFill="background1"/>
            <w:noWrap/>
            <w:vAlign w:val="bottom"/>
          </w:tcPr>
          <w:p w14:paraId="11C8FEF3" w14:textId="3B6F10E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176,03 €</w:t>
            </w:r>
          </w:p>
        </w:tc>
        <w:tc>
          <w:tcPr>
            <w:tcW w:w="1134" w:type="dxa"/>
            <w:tcBorders>
              <w:left w:val="nil"/>
              <w:bottom w:val="nil"/>
              <w:right w:val="nil"/>
            </w:tcBorders>
            <w:shd w:val="clear" w:color="auto" w:fill="FFFFFF" w:themeFill="background1"/>
            <w:noWrap/>
            <w:vAlign w:val="bottom"/>
          </w:tcPr>
          <w:p w14:paraId="66E9791B" w14:textId="2F04C3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171,50 €</w:t>
            </w:r>
          </w:p>
        </w:tc>
        <w:tc>
          <w:tcPr>
            <w:tcW w:w="1134" w:type="dxa"/>
            <w:tcBorders>
              <w:left w:val="nil"/>
              <w:bottom w:val="nil"/>
              <w:right w:val="nil"/>
            </w:tcBorders>
            <w:shd w:val="clear" w:color="auto" w:fill="FFFFFF" w:themeFill="background1"/>
            <w:noWrap/>
            <w:vAlign w:val="bottom"/>
          </w:tcPr>
          <w:p w14:paraId="25D7EFEE" w14:textId="1824E01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167,38 €</w:t>
            </w:r>
          </w:p>
        </w:tc>
        <w:tc>
          <w:tcPr>
            <w:tcW w:w="1134" w:type="dxa"/>
            <w:tcBorders>
              <w:left w:val="nil"/>
              <w:bottom w:val="nil"/>
              <w:right w:val="single" w:sz="4" w:space="0" w:color="4BACC6"/>
            </w:tcBorders>
            <w:shd w:val="clear" w:color="auto" w:fill="FFFFFF" w:themeFill="background1"/>
            <w:noWrap/>
            <w:vAlign w:val="bottom"/>
          </w:tcPr>
          <w:p w14:paraId="681C3F3F" w14:textId="0A3C75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170,95 €</w:t>
            </w:r>
          </w:p>
        </w:tc>
      </w:tr>
      <w:tr w:rsidR="00461AC5" w:rsidRPr="004D1C4D" w14:paraId="51C9BC1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DB12A6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0B5870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90 Mbps</w:t>
            </w:r>
          </w:p>
        </w:tc>
        <w:tc>
          <w:tcPr>
            <w:tcW w:w="1134" w:type="dxa"/>
            <w:tcBorders>
              <w:left w:val="nil"/>
              <w:bottom w:val="nil"/>
              <w:right w:val="nil"/>
            </w:tcBorders>
            <w:shd w:val="clear" w:color="auto" w:fill="FFFFFF" w:themeFill="background1"/>
            <w:noWrap/>
            <w:vAlign w:val="bottom"/>
          </w:tcPr>
          <w:p w14:paraId="7F09821C" w14:textId="4B93520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238,10 €</w:t>
            </w:r>
          </w:p>
        </w:tc>
        <w:tc>
          <w:tcPr>
            <w:tcW w:w="1134" w:type="dxa"/>
            <w:tcBorders>
              <w:left w:val="nil"/>
              <w:bottom w:val="nil"/>
              <w:right w:val="nil"/>
            </w:tcBorders>
            <w:shd w:val="clear" w:color="auto" w:fill="FFFFFF" w:themeFill="background1"/>
            <w:noWrap/>
            <w:vAlign w:val="bottom"/>
          </w:tcPr>
          <w:p w14:paraId="2AD16E79" w14:textId="64E6DE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225,32 €</w:t>
            </w:r>
          </w:p>
        </w:tc>
        <w:tc>
          <w:tcPr>
            <w:tcW w:w="1134" w:type="dxa"/>
            <w:tcBorders>
              <w:left w:val="nil"/>
              <w:bottom w:val="nil"/>
              <w:right w:val="nil"/>
            </w:tcBorders>
            <w:shd w:val="clear" w:color="auto" w:fill="FFFFFF" w:themeFill="background1"/>
            <w:noWrap/>
            <w:vAlign w:val="bottom"/>
          </w:tcPr>
          <w:p w14:paraId="3F87ED00" w14:textId="27E570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198,89 €</w:t>
            </w:r>
          </w:p>
        </w:tc>
        <w:tc>
          <w:tcPr>
            <w:tcW w:w="1134" w:type="dxa"/>
            <w:tcBorders>
              <w:left w:val="nil"/>
              <w:bottom w:val="nil"/>
              <w:right w:val="nil"/>
            </w:tcBorders>
            <w:shd w:val="clear" w:color="auto" w:fill="FFFFFF" w:themeFill="background1"/>
            <w:noWrap/>
            <w:vAlign w:val="bottom"/>
          </w:tcPr>
          <w:p w14:paraId="5C9BF90F" w14:textId="2AD170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190,23 €</w:t>
            </w:r>
          </w:p>
        </w:tc>
        <w:tc>
          <w:tcPr>
            <w:tcW w:w="1134" w:type="dxa"/>
            <w:tcBorders>
              <w:left w:val="nil"/>
              <w:bottom w:val="nil"/>
              <w:right w:val="nil"/>
            </w:tcBorders>
            <w:shd w:val="clear" w:color="auto" w:fill="FFFFFF" w:themeFill="background1"/>
            <w:noWrap/>
            <w:vAlign w:val="bottom"/>
          </w:tcPr>
          <w:p w14:paraId="66AE890B" w14:textId="34514C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178,90 €</w:t>
            </w:r>
          </w:p>
        </w:tc>
        <w:tc>
          <w:tcPr>
            <w:tcW w:w="1134" w:type="dxa"/>
            <w:tcBorders>
              <w:left w:val="nil"/>
              <w:bottom w:val="nil"/>
              <w:right w:val="nil"/>
            </w:tcBorders>
            <w:shd w:val="clear" w:color="auto" w:fill="FFFFFF" w:themeFill="background1"/>
            <w:noWrap/>
            <w:vAlign w:val="bottom"/>
          </w:tcPr>
          <w:p w14:paraId="50CC479B" w14:textId="6273B9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181,93 €</w:t>
            </w:r>
          </w:p>
        </w:tc>
        <w:tc>
          <w:tcPr>
            <w:tcW w:w="1134" w:type="dxa"/>
            <w:tcBorders>
              <w:left w:val="nil"/>
              <w:bottom w:val="nil"/>
              <w:right w:val="nil"/>
            </w:tcBorders>
            <w:shd w:val="clear" w:color="auto" w:fill="FFFFFF" w:themeFill="background1"/>
            <w:noWrap/>
            <w:vAlign w:val="bottom"/>
          </w:tcPr>
          <w:p w14:paraId="47E3F2A1" w14:textId="7A1F90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176,41 €</w:t>
            </w:r>
          </w:p>
        </w:tc>
        <w:tc>
          <w:tcPr>
            <w:tcW w:w="1134" w:type="dxa"/>
            <w:tcBorders>
              <w:left w:val="nil"/>
              <w:bottom w:val="nil"/>
              <w:right w:val="nil"/>
            </w:tcBorders>
            <w:shd w:val="clear" w:color="auto" w:fill="FFFFFF" w:themeFill="background1"/>
            <w:noWrap/>
            <w:vAlign w:val="bottom"/>
          </w:tcPr>
          <w:p w14:paraId="0EDFE4DB" w14:textId="2CAB04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171,33 €</w:t>
            </w:r>
          </w:p>
        </w:tc>
        <w:tc>
          <w:tcPr>
            <w:tcW w:w="1134" w:type="dxa"/>
            <w:tcBorders>
              <w:left w:val="nil"/>
              <w:bottom w:val="nil"/>
              <w:right w:val="single" w:sz="4" w:space="0" w:color="4BACC6"/>
            </w:tcBorders>
            <w:shd w:val="clear" w:color="auto" w:fill="FFFFFF" w:themeFill="background1"/>
            <w:noWrap/>
            <w:vAlign w:val="bottom"/>
          </w:tcPr>
          <w:p w14:paraId="3E5B5B48" w14:textId="21DE1C9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174,90 €</w:t>
            </w:r>
          </w:p>
        </w:tc>
      </w:tr>
      <w:tr w:rsidR="00461AC5" w:rsidRPr="004D1C4D" w14:paraId="10C899B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34082A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CE166D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 Mbps</w:t>
            </w:r>
          </w:p>
        </w:tc>
        <w:tc>
          <w:tcPr>
            <w:tcW w:w="1134" w:type="dxa"/>
            <w:tcBorders>
              <w:left w:val="nil"/>
              <w:bottom w:val="nil"/>
              <w:right w:val="nil"/>
            </w:tcBorders>
            <w:shd w:val="clear" w:color="auto" w:fill="FFFFFF" w:themeFill="background1"/>
            <w:noWrap/>
            <w:vAlign w:val="bottom"/>
          </w:tcPr>
          <w:p w14:paraId="0E33DB1E" w14:textId="51B875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252,03 €</w:t>
            </w:r>
          </w:p>
        </w:tc>
        <w:tc>
          <w:tcPr>
            <w:tcW w:w="1134" w:type="dxa"/>
            <w:tcBorders>
              <w:left w:val="nil"/>
              <w:bottom w:val="nil"/>
              <w:right w:val="nil"/>
            </w:tcBorders>
            <w:shd w:val="clear" w:color="auto" w:fill="FFFFFF" w:themeFill="background1"/>
            <w:noWrap/>
            <w:vAlign w:val="bottom"/>
          </w:tcPr>
          <w:p w14:paraId="7669D587" w14:textId="5E0788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237,48 €</w:t>
            </w:r>
          </w:p>
        </w:tc>
        <w:tc>
          <w:tcPr>
            <w:tcW w:w="1134" w:type="dxa"/>
            <w:tcBorders>
              <w:left w:val="nil"/>
              <w:bottom w:val="nil"/>
              <w:right w:val="nil"/>
            </w:tcBorders>
            <w:shd w:val="clear" w:color="auto" w:fill="FFFFFF" w:themeFill="background1"/>
            <w:noWrap/>
            <w:vAlign w:val="bottom"/>
          </w:tcPr>
          <w:p w14:paraId="55318EC2" w14:textId="302A9D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207,77 €</w:t>
            </w:r>
          </w:p>
        </w:tc>
        <w:tc>
          <w:tcPr>
            <w:tcW w:w="1134" w:type="dxa"/>
            <w:tcBorders>
              <w:left w:val="nil"/>
              <w:bottom w:val="nil"/>
              <w:right w:val="nil"/>
            </w:tcBorders>
            <w:shd w:val="clear" w:color="auto" w:fill="FFFFFF" w:themeFill="background1"/>
            <w:noWrap/>
            <w:vAlign w:val="bottom"/>
          </w:tcPr>
          <w:p w14:paraId="693E85E9" w14:textId="284A4C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197,78 €</w:t>
            </w:r>
          </w:p>
        </w:tc>
        <w:tc>
          <w:tcPr>
            <w:tcW w:w="1134" w:type="dxa"/>
            <w:tcBorders>
              <w:left w:val="nil"/>
              <w:bottom w:val="nil"/>
              <w:right w:val="nil"/>
            </w:tcBorders>
            <w:shd w:val="clear" w:color="auto" w:fill="FFFFFF" w:themeFill="background1"/>
            <w:noWrap/>
            <w:vAlign w:val="bottom"/>
          </w:tcPr>
          <w:p w14:paraId="1EA428E4" w14:textId="47BE9D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184,83 €</w:t>
            </w:r>
          </w:p>
        </w:tc>
        <w:tc>
          <w:tcPr>
            <w:tcW w:w="1134" w:type="dxa"/>
            <w:tcBorders>
              <w:left w:val="nil"/>
              <w:bottom w:val="nil"/>
              <w:right w:val="nil"/>
            </w:tcBorders>
            <w:shd w:val="clear" w:color="auto" w:fill="FFFFFF" w:themeFill="background1"/>
            <w:noWrap/>
            <w:vAlign w:val="bottom"/>
          </w:tcPr>
          <w:p w14:paraId="1AC1863A" w14:textId="7B7CA6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187,83 €</w:t>
            </w:r>
          </w:p>
        </w:tc>
        <w:tc>
          <w:tcPr>
            <w:tcW w:w="1134" w:type="dxa"/>
            <w:tcBorders>
              <w:left w:val="nil"/>
              <w:bottom w:val="nil"/>
              <w:right w:val="nil"/>
            </w:tcBorders>
            <w:shd w:val="clear" w:color="auto" w:fill="FFFFFF" w:themeFill="background1"/>
            <w:noWrap/>
            <w:vAlign w:val="bottom"/>
          </w:tcPr>
          <w:p w14:paraId="0D4718EB" w14:textId="1C9397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181,32 €</w:t>
            </w:r>
          </w:p>
        </w:tc>
        <w:tc>
          <w:tcPr>
            <w:tcW w:w="1134" w:type="dxa"/>
            <w:tcBorders>
              <w:left w:val="nil"/>
              <w:bottom w:val="nil"/>
              <w:right w:val="nil"/>
            </w:tcBorders>
            <w:shd w:val="clear" w:color="auto" w:fill="FFFFFF" w:themeFill="background1"/>
            <w:noWrap/>
            <w:vAlign w:val="bottom"/>
          </w:tcPr>
          <w:p w14:paraId="7B93AB89" w14:textId="334C287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175,29 €</w:t>
            </w:r>
          </w:p>
        </w:tc>
        <w:tc>
          <w:tcPr>
            <w:tcW w:w="1134" w:type="dxa"/>
            <w:tcBorders>
              <w:left w:val="nil"/>
              <w:bottom w:val="nil"/>
              <w:right w:val="single" w:sz="4" w:space="0" w:color="4BACC6"/>
            </w:tcBorders>
            <w:shd w:val="clear" w:color="auto" w:fill="FFFFFF" w:themeFill="background1"/>
            <w:noWrap/>
            <w:vAlign w:val="bottom"/>
          </w:tcPr>
          <w:p w14:paraId="6B28A180" w14:textId="5E8A9C4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178,84 €</w:t>
            </w:r>
          </w:p>
        </w:tc>
      </w:tr>
      <w:tr w:rsidR="00461AC5" w:rsidRPr="004D1C4D" w14:paraId="74D5A2E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ABE092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772DB5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 Mbps</w:t>
            </w:r>
          </w:p>
        </w:tc>
        <w:tc>
          <w:tcPr>
            <w:tcW w:w="1134" w:type="dxa"/>
            <w:tcBorders>
              <w:left w:val="nil"/>
              <w:bottom w:val="nil"/>
              <w:right w:val="nil"/>
            </w:tcBorders>
            <w:shd w:val="clear" w:color="auto" w:fill="FFFFFF" w:themeFill="background1"/>
            <w:noWrap/>
            <w:vAlign w:val="bottom"/>
          </w:tcPr>
          <w:p w14:paraId="3C546F7E" w14:textId="7A23F5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321,68 €</w:t>
            </w:r>
          </w:p>
        </w:tc>
        <w:tc>
          <w:tcPr>
            <w:tcW w:w="1134" w:type="dxa"/>
            <w:tcBorders>
              <w:left w:val="nil"/>
              <w:bottom w:val="nil"/>
              <w:right w:val="nil"/>
            </w:tcBorders>
            <w:shd w:val="clear" w:color="auto" w:fill="FFFFFF" w:themeFill="background1"/>
            <w:noWrap/>
            <w:vAlign w:val="bottom"/>
          </w:tcPr>
          <w:p w14:paraId="0E46100A" w14:textId="185BB9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298,23 €</w:t>
            </w:r>
          </w:p>
        </w:tc>
        <w:tc>
          <w:tcPr>
            <w:tcW w:w="1134" w:type="dxa"/>
            <w:tcBorders>
              <w:left w:val="nil"/>
              <w:bottom w:val="nil"/>
              <w:right w:val="nil"/>
            </w:tcBorders>
            <w:shd w:val="clear" w:color="auto" w:fill="FFFFFF" w:themeFill="background1"/>
            <w:noWrap/>
            <w:vAlign w:val="bottom"/>
          </w:tcPr>
          <w:p w14:paraId="30E20C40" w14:textId="7BEF0B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252,13 €</w:t>
            </w:r>
          </w:p>
        </w:tc>
        <w:tc>
          <w:tcPr>
            <w:tcW w:w="1134" w:type="dxa"/>
            <w:tcBorders>
              <w:left w:val="nil"/>
              <w:bottom w:val="nil"/>
              <w:right w:val="nil"/>
            </w:tcBorders>
            <w:shd w:val="clear" w:color="auto" w:fill="FFFFFF" w:themeFill="background1"/>
            <w:noWrap/>
            <w:vAlign w:val="bottom"/>
          </w:tcPr>
          <w:p w14:paraId="6AFCCB10" w14:textId="65F9685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235,55 €</w:t>
            </w:r>
          </w:p>
        </w:tc>
        <w:tc>
          <w:tcPr>
            <w:tcW w:w="1134" w:type="dxa"/>
            <w:tcBorders>
              <w:left w:val="nil"/>
              <w:bottom w:val="nil"/>
              <w:right w:val="nil"/>
            </w:tcBorders>
            <w:shd w:val="clear" w:color="auto" w:fill="FFFFFF" w:themeFill="background1"/>
            <w:noWrap/>
            <w:vAlign w:val="bottom"/>
          </w:tcPr>
          <w:p w14:paraId="7F072084" w14:textId="1CB9D68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214,47 €</w:t>
            </w:r>
          </w:p>
        </w:tc>
        <w:tc>
          <w:tcPr>
            <w:tcW w:w="1134" w:type="dxa"/>
            <w:tcBorders>
              <w:left w:val="nil"/>
              <w:bottom w:val="nil"/>
              <w:right w:val="nil"/>
            </w:tcBorders>
            <w:shd w:val="clear" w:color="auto" w:fill="FFFFFF" w:themeFill="background1"/>
            <w:noWrap/>
            <w:vAlign w:val="bottom"/>
          </w:tcPr>
          <w:p w14:paraId="4F7763F5" w14:textId="6C20518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217,31 €</w:t>
            </w:r>
          </w:p>
        </w:tc>
        <w:tc>
          <w:tcPr>
            <w:tcW w:w="1134" w:type="dxa"/>
            <w:tcBorders>
              <w:left w:val="nil"/>
              <w:bottom w:val="nil"/>
              <w:right w:val="nil"/>
            </w:tcBorders>
            <w:shd w:val="clear" w:color="auto" w:fill="FFFFFF" w:themeFill="background1"/>
            <w:noWrap/>
            <w:vAlign w:val="bottom"/>
          </w:tcPr>
          <w:p w14:paraId="32429F85" w14:textId="105D21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205,86 €</w:t>
            </w:r>
          </w:p>
        </w:tc>
        <w:tc>
          <w:tcPr>
            <w:tcW w:w="1134" w:type="dxa"/>
            <w:tcBorders>
              <w:left w:val="nil"/>
              <w:bottom w:val="nil"/>
              <w:right w:val="nil"/>
            </w:tcBorders>
            <w:shd w:val="clear" w:color="auto" w:fill="FFFFFF" w:themeFill="background1"/>
            <w:noWrap/>
            <w:vAlign w:val="bottom"/>
          </w:tcPr>
          <w:p w14:paraId="40EE9246" w14:textId="740FAB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195,06 €</w:t>
            </w:r>
          </w:p>
        </w:tc>
        <w:tc>
          <w:tcPr>
            <w:tcW w:w="1134" w:type="dxa"/>
            <w:tcBorders>
              <w:left w:val="nil"/>
              <w:bottom w:val="nil"/>
              <w:right w:val="single" w:sz="4" w:space="0" w:color="4BACC6"/>
            </w:tcBorders>
            <w:shd w:val="clear" w:color="auto" w:fill="FFFFFF" w:themeFill="background1"/>
            <w:noWrap/>
            <w:vAlign w:val="bottom"/>
          </w:tcPr>
          <w:p w14:paraId="1B6E62EB" w14:textId="0981A2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198,58 €</w:t>
            </w:r>
          </w:p>
        </w:tc>
      </w:tr>
      <w:tr w:rsidR="00461AC5" w:rsidRPr="004D1C4D" w14:paraId="5E3401B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2D6F6A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BC0EE7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 Mbps</w:t>
            </w:r>
          </w:p>
        </w:tc>
        <w:tc>
          <w:tcPr>
            <w:tcW w:w="1134" w:type="dxa"/>
            <w:tcBorders>
              <w:left w:val="nil"/>
              <w:bottom w:val="nil"/>
              <w:right w:val="nil"/>
            </w:tcBorders>
            <w:shd w:val="clear" w:color="auto" w:fill="FFFFFF" w:themeFill="background1"/>
            <w:noWrap/>
            <w:vAlign w:val="bottom"/>
          </w:tcPr>
          <w:p w14:paraId="4389DD05" w14:textId="7E7F8B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391,33 €</w:t>
            </w:r>
          </w:p>
        </w:tc>
        <w:tc>
          <w:tcPr>
            <w:tcW w:w="1134" w:type="dxa"/>
            <w:tcBorders>
              <w:left w:val="nil"/>
              <w:bottom w:val="nil"/>
              <w:right w:val="nil"/>
            </w:tcBorders>
            <w:shd w:val="clear" w:color="auto" w:fill="FFFFFF" w:themeFill="background1"/>
            <w:noWrap/>
            <w:vAlign w:val="bottom"/>
          </w:tcPr>
          <w:p w14:paraId="1AF0D7B8" w14:textId="00E16AE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358,99 €</w:t>
            </w:r>
          </w:p>
        </w:tc>
        <w:tc>
          <w:tcPr>
            <w:tcW w:w="1134" w:type="dxa"/>
            <w:tcBorders>
              <w:left w:val="nil"/>
              <w:bottom w:val="nil"/>
              <w:right w:val="nil"/>
            </w:tcBorders>
            <w:shd w:val="clear" w:color="auto" w:fill="FFFFFF" w:themeFill="background1"/>
            <w:noWrap/>
            <w:vAlign w:val="bottom"/>
          </w:tcPr>
          <w:p w14:paraId="24906B96" w14:textId="205778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296,49 €</w:t>
            </w:r>
          </w:p>
        </w:tc>
        <w:tc>
          <w:tcPr>
            <w:tcW w:w="1134" w:type="dxa"/>
            <w:tcBorders>
              <w:left w:val="nil"/>
              <w:bottom w:val="nil"/>
              <w:right w:val="nil"/>
            </w:tcBorders>
            <w:shd w:val="clear" w:color="auto" w:fill="FFFFFF" w:themeFill="background1"/>
            <w:noWrap/>
            <w:vAlign w:val="bottom"/>
          </w:tcPr>
          <w:p w14:paraId="537C26BE" w14:textId="44FCB5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273,33 €</w:t>
            </w:r>
          </w:p>
        </w:tc>
        <w:tc>
          <w:tcPr>
            <w:tcW w:w="1134" w:type="dxa"/>
            <w:tcBorders>
              <w:left w:val="nil"/>
              <w:bottom w:val="nil"/>
              <w:right w:val="nil"/>
            </w:tcBorders>
            <w:shd w:val="clear" w:color="auto" w:fill="FFFFFF" w:themeFill="background1"/>
            <w:noWrap/>
            <w:vAlign w:val="bottom"/>
          </w:tcPr>
          <w:p w14:paraId="5CE72B47" w14:textId="5A7654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244,11 €</w:t>
            </w:r>
          </w:p>
        </w:tc>
        <w:tc>
          <w:tcPr>
            <w:tcW w:w="1134" w:type="dxa"/>
            <w:tcBorders>
              <w:left w:val="nil"/>
              <w:bottom w:val="nil"/>
              <w:right w:val="nil"/>
            </w:tcBorders>
            <w:shd w:val="clear" w:color="auto" w:fill="FFFFFF" w:themeFill="background1"/>
            <w:noWrap/>
            <w:vAlign w:val="bottom"/>
          </w:tcPr>
          <w:p w14:paraId="2B741DFB" w14:textId="73ED40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246,80 €</w:t>
            </w:r>
          </w:p>
        </w:tc>
        <w:tc>
          <w:tcPr>
            <w:tcW w:w="1134" w:type="dxa"/>
            <w:tcBorders>
              <w:left w:val="nil"/>
              <w:bottom w:val="nil"/>
              <w:right w:val="nil"/>
            </w:tcBorders>
            <w:shd w:val="clear" w:color="auto" w:fill="FFFFFF" w:themeFill="background1"/>
            <w:noWrap/>
            <w:vAlign w:val="bottom"/>
          </w:tcPr>
          <w:p w14:paraId="20AF0233" w14:textId="672D705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230,39 €</w:t>
            </w:r>
          </w:p>
        </w:tc>
        <w:tc>
          <w:tcPr>
            <w:tcW w:w="1134" w:type="dxa"/>
            <w:tcBorders>
              <w:left w:val="nil"/>
              <w:bottom w:val="nil"/>
              <w:right w:val="nil"/>
            </w:tcBorders>
            <w:shd w:val="clear" w:color="auto" w:fill="FFFFFF" w:themeFill="background1"/>
            <w:noWrap/>
            <w:vAlign w:val="bottom"/>
          </w:tcPr>
          <w:p w14:paraId="74F41419" w14:textId="52B7D56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214,84 €</w:t>
            </w:r>
          </w:p>
        </w:tc>
        <w:tc>
          <w:tcPr>
            <w:tcW w:w="1134" w:type="dxa"/>
            <w:tcBorders>
              <w:left w:val="nil"/>
              <w:bottom w:val="nil"/>
              <w:right w:val="single" w:sz="4" w:space="0" w:color="4BACC6"/>
            </w:tcBorders>
            <w:shd w:val="clear" w:color="auto" w:fill="FFFFFF" w:themeFill="background1"/>
            <w:noWrap/>
            <w:vAlign w:val="bottom"/>
          </w:tcPr>
          <w:p w14:paraId="52B3FE6A" w14:textId="2F904FF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218,31 €</w:t>
            </w:r>
          </w:p>
        </w:tc>
      </w:tr>
      <w:tr w:rsidR="00461AC5" w:rsidRPr="004D1C4D" w14:paraId="76CF88F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C33E30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D99CAA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 Mbps</w:t>
            </w:r>
          </w:p>
        </w:tc>
        <w:tc>
          <w:tcPr>
            <w:tcW w:w="1134" w:type="dxa"/>
            <w:tcBorders>
              <w:left w:val="nil"/>
              <w:bottom w:val="nil"/>
              <w:right w:val="nil"/>
            </w:tcBorders>
            <w:shd w:val="clear" w:color="auto" w:fill="FFFFFF" w:themeFill="background1"/>
            <w:noWrap/>
            <w:vAlign w:val="bottom"/>
          </w:tcPr>
          <w:p w14:paraId="4FFF4DB7" w14:textId="61FB10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460,97 €</w:t>
            </w:r>
          </w:p>
        </w:tc>
        <w:tc>
          <w:tcPr>
            <w:tcW w:w="1134" w:type="dxa"/>
            <w:tcBorders>
              <w:left w:val="nil"/>
              <w:bottom w:val="nil"/>
              <w:right w:val="nil"/>
            </w:tcBorders>
            <w:shd w:val="clear" w:color="auto" w:fill="FFFFFF" w:themeFill="background1"/>
            <w:noWrap/>
            <w:vAlign w:val="bottom"/>
          </w:tcPr>
          <w:p w14:paraId="10554D69" w14:textId="3CA82C5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419,75 €</w:t>
            </w:r>
          </w:p>
        </w:tc>
        <w:tc>
          <w:tcPr>
            <w:tcW w:w="1134" w:type="dxa"/>
            <w:tcBorders>
              <w:left w:val="nil"/>
              <w:bottom w:val="nil"/>
              <w:right w:val="nil"/>
            </w:tcBorders>
            <w:shd w:val="clear" w:color="auto" w:fill="FFFFFF" w:themeFill="background1"/>
            <w:noWrap/>
            <w:vAlign w:val="bottom"/>
          </w:tcPr>
          <w:p w14:paraId="33876626" w14:textId="4910CB6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340,86 €</w:t>
            </w:r>
          </w:p>
        </w:tc>
        <w:tc>
          <w:tcPr>
            <w:tcW w:w="1134" w:type="dxa"/>
            <w:tcBorders>
              <w:left w:val="nil"/>
              <w:bottom w:val="nil"/>
              <w:right w:val="nil"/>
            </w:tcBorders>
            <w:shd w:val="clear" w:color="auto" w:fill="FFFFFF" w:themeFill="background1"/>
            <w:noWrap/>
            <w:vAlign w:val="bottom"/>
          </w:tcPr>
          <w:p w14:paraId="6C6691B3" w14:textId="62EDBE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311,10 €</w:t>
            </w:r>
          </w:p>
        </w:tc>
        <w:tc>
          <w:tcPr>
            <w:tcW w:w="1134" w:type="dxa"/>
            <w:tcBorders>
              <w:left w:val="nil"/>
              <w:bottom w:val="nil"/>
              <w:right w:val="nil"/>
            </w:tcBorders>
            <w:shd w:val="clear" w:color="auto" w:fill="FFFFFF" w:themeFill="background1"/>
            <w:noWrap/>
            <w:vAlign w:val="bottom"/>
          </w:tcPr>
          <w:p w14:paraId="35F06E53" w14:textId="49B185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273,76 €</w:t>
            </w:r>
          </w:p>
        </w:tc>
        <w:tc>
          <w:tcPr>
            <w:tcW w:w="1134" w:type="dxa"/>
            <w:tcBorders>
              <w:left w:val="nil"/>
              <w:bottom w:val="nil"/>
              <w:right w:val="nil"/>
            </w:tcBorders>
            <w:shd w:val="clear" w:color="auto" w:fill="FFFFFF" w:themeFill="background1"/>
            <w:noWrap/>
            <w:vAlign w:val="bottom"/>
          </w:tcPr>
          <w:p w14:paraId="63C52803" w14:textId="56DA45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276,29 €</w:t>
            </w:r>
          </w:p>
        </w:tc>
        <w:tc>
          <w:tcPr>
            <w:tcW w:w="1134" w:type="dxa"/>
            <w:tcBorders>
              <w:left w:val="nil"/>
              <w:bottom w:val="nil"/>
              <w:right w:val="nil"/>
            </w:tcBorders>
            <w:shd w:val="clear" w:color="auto" w:fill="FFFFFF" w:themeFill="background1"/>
            <w:noWrap/>
            <w:vAlign w:val="bottom"/>
          </w:tcPr>
          <w:p w14:paraId="1D9CEE55" w14:textId="7B47FC8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254,93 €</w:t>
            </w:r>
          </w:p>
        </w:tc>
        <w:tc>
          <w:tcPr>
            <w:tcW w:w="1134" w:type="dxa"/>
            <w:tcBorders>
              <w:left w:val="nil"/>
              <w:bottom w:val="nil"/>
              <w:right w:val="nil"/>
            </w:tcBorders>
            <w:shd w:val="clear" w:color="auto" w:fill="FFFFFF" w:themeFill="background1"/>
            <w:noWrap/>
            <w:vAlign w:val="bottom"/>
          </w:tcPr>
          <w:p w14:paraId="286FF44B" w14:textId="46AFA6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234,61 €</w:t>
            </w:r>
          </w:p>
        </w:tc>
        <w:tc>
          <w:tcPr>
            <w:tcW w:w="1134" w:type="dxa"/>
            <w:tcBorders>
              <w:left w:val="nil"/>
              <w:bottom w:val="nil"/>
              <w:right w:val="single" w:sz="4" w:space="0" w:color="4BACC6"/>
            </w:tcBorders>
            <w:shd w:val="clear" w:color="auto" w:fill="FFFFFF" w:themeFill="background1"/>
            <w:noWrap/>
            <w:vAlign w:val="bottom"/>
          </w:tcPr>
          <w:p w14:paraId="69FBAAAC" w14:textId="16744E4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238,05 €</w:t>
            </w:r>
          </w:p>
        </w:tc>
      </w:tr>
      <w:tr w:rsidR="00461AC5" w:rsidRPr="004D1C4D" w14:paraId="147845C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2C7191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B1A76C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 Mbps</w:t>
            </w:r>
          </w:p>
        </w:tc>
        <w:tc>
          <w:tcPr>
            <w:tcW w:w="1134" w:type="dxa"/>
            <w:tcBorders>
              <w:left w:val="nil"/>
              <w:bottom w:val="nil"/>
              <w:right w:val="nil"/>
            </w:tcBorders>
            <w:shd w:val="clear" w:color="auto" w:fill="FFFFFF" w:themeFill="background1"/>
            <w:noWrap/>
            <w:vAlign w:val="bottom"/>
          </w:tcPr>
          <w:p w14:paraId="414B6797" w14:textId="332B04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530,62 €</w:t>
            </w:r>
          </w:p>
        </w:tc>
        <w:tc>
          <w:tcPr>
            <w:tcW w:w="1134" w:type="dxa"/>
            <w:tcBorders>
              <w:left w:val="nil"/>
              <w:bottom w:val="nil"/>
              <w:right w:val="nil"/>
            </w:tcBorders>
            <w:shd w:val="clear" w:color="auto" w:fill="FFFFFF" w:themeFill="background1"/>
            <w:noWrap/>
            <w:vAlign w:val="bottom"/>
          </w:tcPr>
          <w:p w14:paraId="04D1E7CC" w14:textId="12EBF5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480,51 €</w:t>
            </w:r>
          </w:p>
        </w:tc>
        <w:tc>
          <w:tcPr>
            <w:tcW w:w="1134" w:type="dxa"/>
            <w:tcBorders>
              <w:left w:val="nil"/>
              <w:bottom w:val="nil"/>
              <w:right w:val="nil"/>
            </w:tcBorders>
            <w:shd w:val="clear" w:color="auto" w:fill="FFFFFF" w:themeFill="background1"/>
            <w:noWrap/>
            <w:vAlign w:val="bottom"/>
          </w:tcPr>
          <w:p w14:paraId="03B62BB8" w14:textId="4C4AD86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385,22 €</w:t>
            </w:r>
          </w:p>
        </w:tc>
        <w:tc>
          <w:tcPr>
            <w:tcW w:w="1134" w:type="dxa"/>
            <w:tcBorders>
              <w:left w:val="nil"/>
              <w:bottom w:val="nil"/>
              <w:right w:val="nil"/>
            </w:tcBorders>
            <w:shd w:val="clear" w:color="auto" w:fill="FFFFFF" w:themeFill="background1"/>
            <w:noWrap/>
            <w:vAlign w:val="bottom"/>
          </w:tcPr>
          <w:p w14:paraId="7EB7E491" w14:textId="716183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348,87 €</w:t>
            </w:r>
          </w:p>
        </w:tc>
        <w:tc>
          <w:tcPr>
            <w:tcW w:w="1134" w:type="dxa"/>
            <w:tcBorders>
              <w:left w:val="nil"/>
              <w:bottom w:val="nil"/>
              <w:right w:val="nil"/>
            </w:tcBorders>
            <w:shd w:val="clear" w:color="auto" w:fill="FFFFFF" w:themeFill="background1"/>
            <w:noWrap/>
            <w:vAlign w:val="bottom"/>
          </w:tcPr>
          <w:p w14:paraId="6FC88DC0" w14:textId="4CC6FD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303,40 €</w:t>
            </w:r>
          </w:p>
        </w:tc>
        <w:tc>
          <w:tcPr>
            <w:tcW w:w="1134" w:type="dxa"/>
            <w:tcBorders>
              <w:left w:val="nil"/>
              <w:bottom w:val="nil"/>
              <w:right w:val="nil"/>
            </w:tcBorders>
            <w:shd w:val="clear" w:color="auto" w:fill="FFFFFF" w:themeFill="background1"/>
            <w:noWrap/>
            <w:vAlign w:val="bottom"/>
          </w:tcPr>
          <w:p w14:paraId="7BF30159" w14:textId="391B99E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305,77 €</w:t>
            </w:r>
          </w:p>
        </w:tc>
        <w:tc>
          <w:tcPr>
            <w:tcW w:w="1134" w:type="dxa"/>
            <w:tcBorders>
              <w:left w:val="nil"/>
              <w:bottom w:val="nil"/>
              <w:right w:val="nil"/>
            </w:tcBorders>
            <w:shd w:val="clear" w:color="auto" w:fill="FFFFFF" w:themeFill="background1"/>
            <w:noWrap/>
            <w:vAlign w:val="bottom"/>
          </w:tcPr>
          <w:p w14:paraId="3487A440" w14:textId="4635FF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279,47 €</w:t>
            </w:r>
          </w:p>
        </w:tc>
        <w:tc>
          <w:tcPr>
            <w:tcW w:w="1134" w:type="dxa"/>
            <w:tcBorders>
              <w:left w:val="nil"/>
              <w:bottom w:val="nil"/>
              <w:right w:val="nil"/>
            </w:tcBorders>
            <w:shd w:val="clear" w:color="auto" w:fill="FFFFFF" w:themeFill="background1"/>
            <w:noWrap/>
            <w:vAlign w:val="bottom"/>
          </w:tcPr>
          <w:p w14:paraId="52B4FAE6" w14:textId="205354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254,39 €</w:t>
            </w:r>
          </w:p>
        </w:tc>
        <w:tc>
          <w:tcPr>
            <w:tcW w:w="1134" w:type="dxa"/>
            <w:tcBorders>
              <w:left w:val="nil"/>
              <w:bottom w:val="nil"/>
              <w:right w:val="single" w:sz="4" w:space="0" w:color="4BACC6"/>
            </w:tcBorders>
            <w:shd w:val="clear" w:color="auto" w:fill="FFFFFF" w:themeFill="background1"/>
            <w:noWrap/>
            <w:vAlign w:val="bottom"/>
          </w:tcPr>
          <w:p w14:paraId="040A269F" w14:textId="37E2F9D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257,79 €</w:t>
            </w:r>
          </w:p>
        </w:tc>
      </w:tr>
      <w:tr w:rsidR="00461AC5" w:rsidRPr="004D1C4D" w14:paraId="697586B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51AB17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C174D4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350 Mbps</w:t>
            </w:r>
          </w:p>
        </w:tc>
        <w:tc>
          <w:tcPr>
            <w:tcW w:w="1134" w:type="dxa"/>
            <w:tcBorders>
              <w:left w:val="nil"/>
              <w:bottom w:val="nil"/>
              <w:right w:val="nil"/>
            </w:tcBorders>
            <w:shd w:val="clear" w:color="auto" w:fill="FFFFFF" w:themeFill="background1"/>
            <w:noWrap/>
            <w:vAlign w:val="bottom"/>
          </w:tcPr>
          <w:p w14:paraId="34FD0406" w14:textId="4B646C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600,26 €</w:t>
            </w:r>
          </w:p>
        </w:tc>
        <w:tc>
          <w:tcPr>
            <w:tcW w:w="1134" w:type="dxa"/>
            <w:tcBorders>
              <w:left w:val="nil"/>
              <w:bottom w:val="nil"/>
              <w:right w:val="nil"/>
            </w:tcBorders>
            <w:shd w:val="clear" w:color="auto" w:fill="FFFFFF" w:themeFill="background1"/>
            <w:noWrap/>
            <w:vAlign w:val="bottom"/>
          </w:tcPr>
          <w:p w14:paraId="6990227C" w14:textId="41C7DD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541,27 €</w:t>
            </w:r>
          </w:p>
        </w:tc>
        <w:tc>
          <w:tcPr>
            <w:tcW w:w="1134" w:type="dxa"/>
            <w:tcBorders>
              <w:left w:val="nil"/>
              <w:bottom w:val="nil"/>
              <w:right w:val="nil"/>
            </w:tcBorders>
            <w:shd w:val="clear" w:color="auto" w:fill="FFFFFF" w:themeFill="background1"/>
            <w:noWrap/>
            <w:vAlign w:val="bottom"/>
          </w:tcPr>
          <w:p w14:paraId="5987D3C0" w14:textId="4CAA95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429,59 €</w:t>
            </w:r>
          </w:p>
        </w:tc>
        <w:tc>
          <w:tcPr>
            <w:tcW w:w="1134" w:type="dxa"/>
            <w:tcBorders>
              <w:left w:val="nil"/>
              <w:bottom w:val="nil"/>
              <w:right w:val="nil"/>
            </w:tcBorders>
            <w:shd w:val="clear" w:color="auto" w:fill="FFFFFF" w:themeFill="background1"/>
            <w:noWrap/>
            <w:vAlign w:val="bottom"/>
          </w:tcPr>
          <w:p w14:paraId="4AD34B62" w14:textId="68AAB9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386,64 €</w:t>
            </w:r>
          </w:p>
        </w:tc>
        <w:tc>
          <w:tcPr>
            <w:tcW w:w="1134" w:type="dxa"/>
            <w:tcBorders>
              <w:left w:val="nil"/>
              <w:bottom w:val="nil"/>
              <w:right w:val="nil"/>
            </w:tcBorders>
            <w:shd w:val="clear" w:color="auto" w:fill="FFFFFF" w:themeFill="background1"/>
            <w:noWrap/>
            <w:vAlign w:val="bottom"/>
          </w:tcPr>
          <w:p w14:paraId="26FFD841" w14:textId="7D3E37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333,04 €</w:t>
            </w:r>
          </w:p>
        </w:tc>
        <w:tc>
          <w:tcPr>
            <w:tcW w:w="1134" w:type="dxa"/>
            <w:tcBorders>
              <w:left w:val="nil"/>
              <w:bottom w:val="nil"/>
              <w:right w:val="nil"/>
            </w:tcBorders>
            <w:shd w:val="clear" w:color="auto" w:fill="FFFFFF" w:themeFill="background1"/>
            <w:noWrap/>
            <w:vAlign w:val="bottom"/>
          </w:tcPr>
          <w:p w14:paraId="4017ED6F" w14:textId="4986DEF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335,26 €</w:t>
            </w:r>
          </w:p>
        </w:tc>
        <w:tc>
          <w:tcPr>
            <w:tcW w:w="1134" w:type="dxa"/>
            <w:tcBorders>
              <w:left w:val="nil"/>
              <w:bottom w:val="nil"/>
              <w:right w:val="nil"/>
            </w:tcBorders>
            <w:shd w:val="clear" w:color="auto" w:fill="FFFFFF" w:themeFill="background1"/>
            <w:noWrap/>
            <w:vAlign w:val="bottom"/>
          </w:tcPr>
          <w:p w14:paraId="70FCA186" w14:textId="513471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304,00 €</w:t>
            </w:r>
          </w:p>
        </w:tc>
        <w:tc>
          <w:tcPr>
            <w:tcW w:w="1134" w:type="dxa"/>
            <w:tcBorders>
              <w:left w:val="nil"/>
              <w:bottom w:val="nil"/>
              <w:right w:val="nil"/>
            </w:tcBorders>
            <w:shd w:val="clear" w:color="auto" w:fill="FFFFFF" w:themeFill="background1"/>
            <w:noWrap/>
            <w:vAlign w:val="bottom"/>
          </w:tcPr>
          <w:p w14:paraId="26CD8898" w14:textId="190601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274,16 €</w:t>
            </w:r>
          </w:p>
        </w:tc>
        <w:tc>
          <w:tcPr>
            <w:tcW w:w="1134" w:type="dxa"/>
            <w:tcBorders>
              <w:left w:val="nil"/>
              <w:bottom w:val="nil"/>
              <w:right w:val="single" w:sz="4" w:space="0" w:color="4BACC6"/>
            </w:tcBorders>
            <w:shd w:val="clear" w:color="auto" w:fill="FFFFFF" w:themeFill="background1"/>
            <w:noWrap/>
            <w:vAlign w:val="bottom"/>
          </w:tcPr>
          <w:p w14:paraId="35FDECE3" w14:textId="4E40158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277,52 €</w:t>
            </w:r>
          </w:p>
        </w:tc>
      </w:tr>
      <w:tr w:rsidR="00461AC5" w:rsidRPr="004D1C4D" w14:paraId="66CD4C4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CBF35C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E7E54A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 Mbps</w:t>
            </w:r>
          </w:p>
        </w:tc>
        <w:tc>
          <w:tcPr>
            <w:tcW w:w="1134" w:type="dxa"/>
            <w:tcBorders>
              <w:left w:val="nil"/>
              <w:bottom w:val="nil"/>
              <w:right w:val="nil"/>
            </w:tcBorders>
            <w:shd w:val="clear" w:color="auto" w:fill="FFFFFF" w:themeFill="background1"/>
            <w:noWrap/>
            <w:vAlign w:val="bottom"/>
          </w:tcPr>
          <w:p w14:paraId="3F826A34" w14:textId="240B85C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669,91 €</w:t>
            </w:r>
          </w:p>
        </w:tc>
        <w:tc>
          <w:tcPr>
            <w:tcW w:w="1134" w:type="dxa"/>
            <w:tcBorders>
              <w:left w:val="nil"/>
              <w:bottom w:val="nil"/>
              <w:right w:val="nil"/>
            </w:tcBorders>
            <w:shd w:val="clear" w:color="auto" w:fill="FFFFFF" w:themeFill="background1"/>
            <w:noWrap/>
            <w:vAlign w:val="bottom"/>
          </w:tcPr>
          <w:p w14:paraId="09311713" w14:textId="46E6BB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602,03 €</w:t>
            </w:r>
          </w:p>
        </w:tc>
        <w:tc>
          <w:tcPr>
            <w:tcW w:w="1134" w:type="dxa"/>
            <w:tcBorders>
              <w:left w:val="nil"/>
              <w:bottom w:val="nil"/>
              <w:right w:val="nil"/>
            </w:tcBorders>
            <w:shd w:val="clear" w:color="auto" w:fill="FFFFFF" w:themeFill="background1"/>
            <w:noWrap/>
            <w:vAlign w:val="bottom"/>
          </w:tcPr>
          <w:p w14:paraId="3B4EE0A3" w14:textId="5A7B325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473,95 €</w:t>
            </w:r>
          </w:p>
        </w:tc>
        <w:tc>
          <w:tcPr>
            <w:tcW w:w="1134" w:type="dxa"/>
            <w:tcBorders>
              <w:left w:val="nil"/>
              <w:bottom w:val="nil"/>
              <w:right w:val="nil"/>
            </w:tcBorders>
            <w:shd w:val="clear" w:color="auto" w:fill="FFFFFF" w:themeFill="background1"/>
            <w:noWrap/>
            <w:vAlign w:val="bottom"/>
          </w:tcPr>
          <w:p w14:paraId="5C0C918C" w14:textId="413663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424,41 €</w:t>
            </w:r>
          </w:p>
        </w:tc>
        <w:tc>
          <w:tcPr>
            <w:tcW w:w="1134" w:type="dxa"/>
            <w:tcBorders>
              <w:left w:val="nil"/>
              <w:bottom w:val="nil"/>
              <w:right w:val="nil"/>
            </w:tcBorders>
            <w:shd w:val="clear" w:color="auto" w:fill="FFFFFF" w:themeFill="background1"/>
            <w:noWrap/>
            <w:vAlign w:val="bottom"/>
          </w:tcPr>
          <w:p w14:paraId="69389ADF" w14:textId="08ED69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362,68 €</w:t>
            </w:r>
          </w:p>
        </w:tc>
        <w:tc>
          <w:tcPr>
            <w:tcW w:w="1134" w:type="dxa"/>
            <w:tcBorders>
              <w:left w:val="nil"/>
              <w:bottom w:val="nil"/>
              <w:right w:val="nil"/>
            </w:tcBorders>
            <w:shd w:val="clear" w:color="auto" w:fill="FFFFFF" w:themeFill="background1"/>
            <w:noWrap/>
            <w:vAlign w:val="bottom"/>
          </w:tcPr>
          <w:p w14:paraId="3B9A563F" w14:textId="00B3AF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364,74 €</w:t>
            </w:r>
          </w:p>
        </w:tc>
        <w:tc>
          <w:tcPr>
            <w:tcW w:w="1134" w:type="dxa"/>
            <w:tcBorders>
              <w:left w:val="nil"/>
              <w:bottom w:val="nil"/>
              <w:right w:val="nil"/>
            </w:tcBorders>
            <w:shd w:val="clear" w:color="auto" w:fill="FFFFFF" w:themeFill="background1"/>
            <w:noWrap/>
            <w:vAlign w:val="bottom"/>
          </w:tcPr>
          <w:p w14:paraId="2AEB84AE" w14:textId="296F418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328,54 €</w:t>
            </w:r>
          </w:p>
        </w:tc>
        <w:tc>
          <w:tcPr>
            <w:tcW w:w="1134" w:type="dxa"/>
            <w:tcBorders>
              <w:left w:val="nil"/>
              <w:bottom w:val="nil"/>
              <w:right w:val="nil"/>
            </w:tcBorders>
            <w:shd w:val="clear" w:color="auto" w:fill="FFFFFF" w:themeFill="background1"/>
            <w:noWrap/>
            <w:vAlign w:val="bottom"/>
          </w:tcPr>
          <w:p w14:paraId="284DE03A" w14:textId="28198C6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293,93 €</w:t>
            </w:r>
          </w:p>
        </w:tc>
        <w:tc>
          <w:tcPr>
            <w:tcW w:w="1134" w:type="dxa"/>
            <w:tcBorders>
              <w:left w:val="nil"/>
              <w:bottom w:val="nil"/>
              <w:right w:val="single" w:sz="4" w:space="0" w:color="4BACC6"/>
            </w:tcBorders>
            <w:shd w:val="clear" w:color="auto" w:fill="FFFFFF" w:themeFill="background1"/>
            <w:noWrap/>
            <w:vAlign w:val="bottom"/>
          </w:tcPr>
          <w:p w14:paraId="4E9FE2D1" w14:textId="150FD5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297,26 €</w:t>
            </w:r>
          </w:p>
        </w:tc>
      </w:tr>
      <w:tr w:rsidR="00461AC5" w:rsidRPr="004D1C4D" w14:paraId="5DE0B40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CF4569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4AC044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450 Mbps</w:t>
            </w:r>
          </w:p>
        </w:tc>
        <w:tc>
          <w:tcPr>
            <w:tcW w:w="1134" w:type="dxa"/>
            <w:tcBorders>
              <w:left w:val="nil"/>
              <w:bottom w:val="nil"/>
              <w:right w:val="nil"/>
            </w:tcBorders>
            <w:shd w:val="clear" w:color="auto" w:fill="FFFFFF" w:themeFill="background1"/>
            <w:noWrap/>
            <w:vAlign w:val="bottom"/>
          </w:tcPr>
          <w:p w14:paraId="062BFA13" w14:textId="13F2F9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739,56 €</w:t>
            </w:r>
          </w:p>
        </w:tc>
        <w:tc>
          <w:tcPr>
            <w:tcW w:w="1134" w:type="dxa"/>
            <w:tcBorders>
              <w:left w:val="nil"/>
              <w:bottom w:val="nil"/>
              <w:right w:val="nil"/>
            </w:tcBorders>
            <w:shd w:val="clear" w:color="auto" w:fill="FFFFFF" w:themeFill="background1"/>
            <w:noWrap/>
            <w:vAlign w:val="bottom"/>
          </w:tcPr>
          <w:p w14:paraId="602550E4" w14:textId="502ED43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662,78 €</w:t>
            </w:r>
          </w:p>
        </w:tc>
        <w:tc>
          <w:tcPr>
            <w:tcW w:w="1134" w:type="dxa"/>
            <w:tcBorders>
              <w:left w:val="nil"/>
              <w:bottom w:val="nil"/>
              <w:right w:val="nil"/>
            </w:tcBorders>
            <w:shd w:val="clear" w:color="auto" w:fill="FFFFFF" w:themeFill="background1"/>
            <w:noWrap/>
            <w:vAlign w:val="bottom"/>
          </w:tcPr>
          <w:p w14:paraId="129D1831" w14:textId="718F296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518,32 €</w:t>
            </w:r>
          </w:p>
        </w:tc>
        <w:tc>
          <w:tcPr>
            <w:tcW w:w="1134" w:type="dxa"/>
            <w:tcBorders>
              <w:left w:val="nil"/>
              <w:bottom w:val="nil"/>
              <w:right w:val="nil"/>
            </w:tcBorders>
            <w:shd w:val="clear" w:color="auto" w:fill="FFFFFF" w:themeFill="background1"/>
            <w:noWrap/>
            <w:vAlign w:val="bottom"/>
          </w:tcPr>
          <w:p w14:paraId="2FB5CFB7" w14:textId="7E205F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462,19 €</w:t>
            </w:r>
          </w:p>
        </w:tc>
        <w:tc>
          <w:tcPr>
            <w:tcW w:w="1134" w:type="dxa"/>
            <w:tcBorders>
              <w:left w:val="nil"/>
              <w:bottom w:val="nil"/>
              <w:right w:val="nil"/>
            </w:tcBorders>
            <w:shd w:val="clear" w:color="auto" w:fill="FFFFFF" w:themeFill="background1"/>
            <w:noWrap/>
            <w:vAlign w:val="bottom"/>
          </w:tcPr>
          <w:p w14:paraId="6CEE76FF" w14:textId="1DEFD9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392,32 €</w:t>
            </w:r>
          </w:p>
        </w:tc>
        <w:tc>
          <w:tcPr>
            <w:tcW w:w="1134" w:type="dxa"/>
            <w:tcBorders>
              <w:left w:val="nil"/>
              <w:bottom w:val="nil"/>
              <w:right w:val="nil"/>
            </w:tcBorders>
            <w:shd w:val="clear" w:color="auto" w:fill="FFFFFF" w:themeFill="background1"/>
            <w:noWrap/>
            <w:vAlign w:val="bottom"/>
          </w:tcPr>
          <w:p w14:paraId="1357F479" w14:textId="5D9D8C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394,23 €</w:t>
            </w:r>
          </w:p>
        </w:tc>
        <w:tc>
          <w:tcPr>
            <w:tcW w:w="1134" w:type="dxa"/>
            <w:tcBorders>
              <w:left w:val="nil"/>
              <w:bottom w:val="nil"/>
              <w:right w:val="nil"/>
            </w:tcBorders>
            <w:shd w:val="clear" w:color="auto" w:fill="FFFFFF" w:themeFill="background1"/>
            <w:noWrap/>
            <w:vAlign w:val="bottom"/>
          </w:tcPr>
          <w:p w14:paraId="304A85B9" w14:textId="06B818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353,08 €</w:t>
            </w:r>
          </w:p>
        </w:tc>
        <w:tc>
          <w:tcPr>
            <w:tcW w:w="1134" w:type="dxa"/>
            <w:tcBorders>
              <w:left w:val="nil"/>
              <w:bottom w:val="nil"/>
              <w:right w:val="nil"/>
            </w:tcBorders>
            <w:shd w:val="clear" w:color="auto" w:fill="FFFFFF" w:themeFill="background1"/>
            <w:noWrap/>
            <w:vAlign w:val="bottom"/>
          </w:tcPr>
          <w:p w14:paraId="35F8D3CA" w14:textId="409A7A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313,71 €</w:t>
            </w:r>
          </w:p>
        </w:tc>
        <w:tc>
          <w:tcPr>
            <w:tcW w:w="1134" w:type="dxa"/>
            <w:tcBorders>
              <w:left w:val="nil"/>
              <w:bottom w:val="nil"/>
              <w:right w:val="single" w:sz="4" w:space="0" w:color="4BACC6"/>
            </w:tcBorders>
            <w:shd w:val="clear" w:color="auto" w:fill="FFFFFF" w:themeFill="background1"/>
            <w:noWrap/>
            <w:vAlign w:val="bottom"/>
          </w:tcPr>
          <w:p w14:paraId="25E1AE19" w14:textId="5E0F09F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317,00 €</w:t>
            </w:r>
          </w:p>
        </w:tc>
      </w:tr>
      <w:tr w:rsidR="00461AC5" w:rsidRPr="004D1C4D" w14:paraId="4DFB6E5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06713D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D70C16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 Mbps</w:t>
            </w:r>
          </w:p>
        </w:tc>
        <w:tc>
          <w:tcPr>
            <w:tcW w:w="1134" w:type="dxa"/>
            <w:tcBorders>
              <w:left w:val="nil"/>
              <w:bottom w:val="nil"/>
              <w:right w:val="nil"/>
            </w:tcBorders>
            <w:shd w:val="clear" w:color="auto" w:fill="FFFFFF" w:themeFill="background1"/>
            <w:noWrap/>
            <w:vAlign w:val="bottom"/>
          </w:tcPr>
          <w:p w14:paraId="49B92D6B" w14:textId="26EA13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809,20 €</w:t>
            </w:r>
          </w:p>
        </w:tc>
        <w:tc>
          <w:tcPr>
            <w:tcW w:w="1134" w:type="dxa"/>
            <w:tcBorders>
              <w:left w:val="nil"/>
              <w:bottom w:val="nil"/>
              <w:right w:val="nil"/>
            </w:tcBorders>
            <w:shd w:val="clear" w:color="auto" w:fill="FFFFFF" w:themeFill="background1"/>
            <w:noWrap/>
            <w:vAlign w:val="bottom"/>
          </w:tcPr>
          <w:p w14:paraId="60102BE6" w14:textId="512A53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723,54 €</w:t>
            </w:r>
          </w:p>
        </w:tc>
        <w:tc>
          <w:tcPr>
            <w:tcW w:w="1134" w:type="dxa"/>
            <w:tcBorders>
              <w:left w:val="nil"/>
              <w:bottom w:val="nil"/>
              <w:right w:val="nil"/>
            </w:tcBorders>
            <w:shd w:val="clear" w:color="auto" w:fill="FFFFFF" w:themeFill="background1"/>
            <w:noWrap/>
            <w:vAlign w:val="bottom"/>
          </w:tcPr>
          <w:p w14:paraId="67710213" w14:textId="1CCF33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562,68 €</w:t>
            </w:r>
          </w:p>
        </w:tc>
        <w:tc>
          <w:tcPr>
            <w:tcW w:w="1134" w:type="dxa"/>
            <w:tcBorders>
              <w:left w:val="nil"/>
              <w:bottom w:val="nil"/>
              <w:right w:val="nil"/>
            </w:tcBorders>
            <w:shd w:val="clear" w:color="auto" w:fill="FFFFFF" w:themeFill="background1"/>
            <w:noWrap/>
            <w:vAlign w:val="bottom"/>
          </w:tcPr>
          <w:p w14:paraId="756985D7" w14:textId="289B1C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499,96 €</w:t>
            </w:r>
          </w:p>
        </w:tc>
        <w:tc>
          <w:tcPr>
            <w:tcW w:w="1134" w:type="dxa"/>
            <w:tcBorders>
              <w:left w:val="nil"/>
              <w:bottom w:val="nil"/>
              <w:right w:val="nil"/>
            </w:tcBorders>
            <w:shd w:val="clear" w:color="auto" w:fill="FFFFFF" w:themeFill="background1"/>
            <w:noWrap/>
            <w:vAlign w:val="bottom"/>
          </w:tcPr>
          <w:p w14:paraId="6C407B5E" w14:textId="654C77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421,97 €</w:t>
            </w:r>
          </w:p>
        </w:tc>
        <w:tc>
          <w:tcPr>
            <w:tcW w:w="1134" w:type="dxa"/>
            <w:tcBorders>
              <w:left w:val="nil"/>
              <w:bottom w:val="nil"/>
              <w:right w:val="nil"/>
            </w:tcBorders>
            <w:shd w:val="clear" w:color="auto" w:fill="FFFFFF" w:themeFill="background1"/>
            <w:noWrap/>
            <w:vAlign w:val="bottom"/>
          </w:tcPr>
          <w:p w14:paraId="00C9C581" w14:textId="53E8903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423,72 €</w:t>
            </w:r>
          </w:p>
        </w:tc>
        <w:tc>
          <w:tcPr>
            <w:tcW w:w="1134" w:type="dxa"/>
            <w:tcBorders>
              <w:left w:val="nil"/>
              <w:bottom w:val="nil"/>
              <w:right w:val="nil"/>
            </w:tcBorders>
            <w:shd w:val="clear" w:color="auto" w:fill="FFFFFF" w:themeFill="background1"/>
            <w:noWrap/>
            <w:vAlign w:val="bottom"/>
          </w:tcPr>
          <w:p w14:paraId="57AA9F2F" w14:textId="28ACEB3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377,61 €</w:t>
            </w:r>
          </w:p>
        </w:tc>
        <w:tc>
          <w:tcPr>
            <w:tcW w:w="1134" w:type="dxa"/>
            <w:tcBorders>
              <w:left w:val="nil"/>
              <w:bottom w:val="nil"/>
              <w:right w:val="nil"/>
            </w:tcBorders>
            <w:shd w:val="clear" w:color="auto" w:fill="FFFFFF" w:themeFill="background1"/>
            <w:noWrap/>
            <w:vAlign w:val="bottom"/>
          </w:tcPr>
          <w:p w14:paraId="47A9A631" w14:textId="7E1F0F0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333,48 €</w:t>
            </w:r>
          </w:p>
        </w:tc>
        <w:tc>
          <w:tcPr>
            <w:tcW w:w="1134" w:type="dxa"/>
            <w:tcBorders>
              <w:left w:val="nil"/>
              <w:bottom w:val="nil"/>
              <w:right w:val="single" w:sz="4" w:space="0" w:color="4BACC6"/>
            </w:tcBorders>
            <w:shd w:val="clear" w:color="auto" w:fill="FFFFFF" w:themeFill="background1"/>
            <w:noWrap/>
            <w:vAlign w:val="bottom"/>
          </w:tcPr>
          <w:p w14:paraId="52597C1E" w14:textId="15FB00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336,73 €</w:t>
            </w:r>
          </w:p>
        </w:tc>
      </w:tr>
      <w:tr w:rsidR="00461AC5" w:rsidRPr="004D1C4D" w14:paraId="193E490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1C467C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6CE204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600 Mbps</w:t>
            </w:r>
          </w:p>
        </w:tc>
        <w:tc>
          <w:tcPr>
            <w:tcW w:w="1134" w:type="dxa"/>
            <w:tcBorders>
              <w:left w:val="nil"/>
              <w:bottom w:val="nil"/>
              <w:right w:val="nil"/>
            </w:tcBorders>
            <w:shd w:val="clear" w:color="auto" w:fill="FFFFFF" w:themeFill="background1"/>
            <w:noWrap/>
            <w:vAlign w:val="bottom"/>
          </w:tcPr>
          <w:p w14:paraId="4CB8F53F" w14:textId="0493A9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948,50 €</w:t>
            </w:r>
          </w:p>
        </w:tc>
        <w:tc>
          <w:tcPr>
            <w:tcW w:w="1134" w:type="dxa"/>
            <w:tcBorders>
              <w:left w:val="nil"/>
              <w:bottom w:val="nil"/>
              <w:right w:val="nil"/>
            </w:tcBorders>
            <w:shd w:val="clear" w:color="auto" w:fill="FFFFFF" w:themeFill="background1"/>
            <w:noWrap/>
            <w:vAlign w:val="bottom"/>
          </w:tcPr>
          <w:p w14:paraId="6EA5473A" w14:textId="482F93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845,06 €</w:t>
            </w:r>
          </w:p>
        </w:tc>
        <w:tc>
          <w:tcPr>
            <w:tcW w:w="1134" w:type="dxa"/>
            <w:tcBorders>
              <w:left w:val="nil"/>
              <w:bottom w:val="nil"/>
              <w:right w:val="nil"/>
            </w:tcBorders>
            <w:shd w:val="clear" w:color="auto" w:fill="FFFFFF" w:themeFill="background1"/>
            <w:noWrap/>
            <w:vAlign w:val="bottom"/>
          </w:tcPr>
          <w:p w14:paraId="55AA7800" w14:textId="1ADC91C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651,41 €</w:t>
            </w:r>
          </w:p>
        </w:tc>
        <w:tc>
          <w:tcPr>
            <w:tcW w:w="1134" w:type="dxa"/>
            <w:tcBorders>
              <w:left w:val="nil"/>
              <w:bottom w:val="nil"/>
              <w:right w:val="nil"/>
            </w:tcBorders>
            <w:shd w:val="clear" w:color="auto" w:fill="FFFFFF" w:themeFill="background1"/>
            <w:noWrap/>
            <w:vAlign w:val="bottom"/>
          </w:tcPr>
          <w:p w14:paraId="07CA82A0" w14:textId="06D7ED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575,50 €</w:t>
            </w:r>
          </w:p>
        </w:tc>
        <w:tc>
          <w:tcPr>
            <w:tcW w:w="1134" w:type="dxa"/>
            <w:tcBorders>
              <w:left w:val="nil"/>
              <w:bottom w:val="nil"/>
              <w:right w:val="nil"/>
            </w:tcBorders>
            <w:shd w:val="clear" w:color="auto" w:fill="FFFFFF" w:themeFill="background1"/>
            <w:noWrap/>
            <w:vAlign w:val="bottom"/>
          </w:tcPr>
          <w:p w14:paraId="7F01F9CE" w14:textId="63BC37F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481,25 €</w:t>
            </w:r>
          </w:p>
        </w:tc>
        <w:tc>
          <w:tcPr>
            <w:tcW w:w="1134" w:type="dxa"/>
            <w:tcBorders>
              <w:left w:val="nil"/>
              <w:bottom w:val="nil"/>
              <w:right w:val="nil"/>
            </w:tcBorders>
            <w:shd w:val="clear" w:color="auto" w:fill="FFFFFF" w:themeFill="background1"/>
            <w:noWrap/>
            <w:vAlign w:val="bottom"/>
          </w:tcPr>
          <w:p w14:paraId="09D95132" w14:textId="5CDB7F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482,69 €</w:t>
            </w:r>
          </w:p>
        </w:tc>
        <w:tc>
          <w:tcPr>
            <w:tcW w:w="1134" w:type="dxa"/>
            <w:tcBorders>
              <w:left w:val="nil"/>
              <w:bottom w:val="nil"/>
              <w:right w:val="nil"/>
            </w:tcBorders>
            <w:shd w:val="clear" w:color="auto" w:fill="FFFFFF" w:themeFill="background1"/>
            <w:noWrap/>
            <w:vAlign w:val="bottom"/>
          </w:tcPr>
          <w:p w14:paraId="710C9A4B" w14:textId="6E2FCAA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426,69 €</w:t>
            </w:r>
          </w:p>
        </w:tc>
        <w:tc>
          <w:tcPr>
            <w:tcW w:w="1134" w:type="dxa"/>
            <w:tcBorders>
              <w:left w:val="nil"/>
              <w:bottom w:val="nil"/>
              <w:right w:val="nil"/>
            </w:tcBorders>
            <w:shd w:val="clear" w:color="auto" w:fill="FFFFFF" w:themeFill="background1"/>
            <w:noWrap/>
            <w:vAlign w:val="bottom"/>
          </w:tcPr>
          <w:p w14:paraId="0B8812C1" w14:textId="095CB8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373,03 €</w:t>
            </w:r>
          </w:p>
        </w:tc>
        <w:tc>
          <w:tcPr>
            <w:tcW w:w="1134" w:type="dxa"/>
            <w:tcBorders>
              <w:left w:val="nil"/>
              <w:bottom w:val="nil"/>
              <w:right w:val="single" w:sz="4" w:space="0" w:color="4BACC6"/>
            </w:tcBorders>
            <w:shd w:val="clear" w:color="auto" w:fill="FFFFFF" w:themeFill="background1"/>
            <w:noWrap/>
            <w:vAlign w:val="bottom"/>
          </w:tcPr>
          <w:p w14:paraId="7E4431FA" w14:textId="42700B6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376,20 €</w:t>
            </w:r>
          </w:p>
        </w:tc>
      </w:tr>
      <w:tr w:rsidR="00461AC5" w:rsidRPr="004D1C4D" w14:paraId="3A3FADF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585035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ADDDA0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800 Mbps</w:t>
            </w:r>
          </w:p>
        </w:tc>
        <w:tc>
          <w:tcPr>
            <w:tcW w:w="1134" w:type="dxa"/>
            <w:tcBorders>
              <w:left w:val="nil"/>
              <w:bottom w:val="nil"/>
              <w:right w:val="nil"/>
            </w:tcBorders>
            <w:shd w:val="clear" w:color="auto" w:fill="FFFFFF" w:themeFill="background1"/>
            <w:noWrap/>
            <w:vAlign w:val="bottom"/>
          </w:tcPr>
          <w:p w14:paraId="0C011116" w14:textId="6538BD4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1.227,08 €</w:t>
            </w:r>
          </w:p>
        </w:tc>
        <w:tc>
          <w:tcPr>
            <w:tcW w:w="1134" w:type="dxa"/>
            <w:tcBorders>
              <w:left w:val="nil"/>
              <w:bottom w:val="nil"/>
              <w:right w:val="nil"/>
            </w:tcBorders>
            <w:shd w:val="clear" w:color="auto" w:fill="FFFFFF" w:themeFill="background1"/>
            <w:noWrap/>
            <w:vAlign w:val="bottom"/>
          </w:tcPr>
          <w:p w14:paraId="1FF93FBA" w14:textId="4CC463E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1.088,09 €</w:t>
            </w:r>
          </w:p>
        </w:tc>
        <w:tc>
          <w:tcPr>
            <w:tcW w:w="1134" w:type="dxa"/>
            <w:tcBorders>
              <w:left w:val="nil"/>
              <w:bottom w:val="nil"/>
              <w:right w:val="nil"/>
            </w:tcBorders>
            <w:shd w:val="clear" w:color="auto" w:fill="FFFFFF" w:themeFill="background1"/>
            <w:noWrap/>
            <w:vAlign w:val="bottom"/>
          </w:tcPr>
          <w:p w14:paraId="380E8808" w14:textId="07016E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828,87 €</w:t>
            </w:r>
          </w:p>
        </w:tc>
        <w:tc>
          <w:tcPr>
            <w:tcW w:w="1134" w:type="dxa"/>
            <w:tcBorders>
              <w:left w:val="nil"/>
              <w:bottom w:val="nil"/>
              <w:right w:val="nil"/>
            </w:tcBorders>
            <w:shd w:val="clear" w:color="auto" w:fill="FFFFFF" w:themeFill="background1"/>
            <w:noWrap/>
            <w:vAlign w:val="bottom"/>
          </w:tcPr>
          <w:p w14:paraId="20855CFF" w14:textId="32E75D3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726,59 €</w:t>
            </w:r>
          </w:p>
        </w:tc>
        <w:tc>
          <w:tcPr>
            <w:tcW w:w="1134" w:type="dxa"/>
            <w:tcBorders>
              <w:left w:val="nil"/>
              <w:bottom w:val="nil"/>
              <w:right w:val="nil"/>
            </w:tcBorders>
            <w:shd w:val="clear" w:color="auto" w:fill="FFFFFF" w:themeFill="background1"/>
            <w:noWrap/>
            <w:vAlign w:val="bottom"/>
          </w:tcPr>
          <w:p w14:paraId="374D5E0E" w14:textId="43E301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599,82 €</w:t>
            </w:r>
          </w:p>
        </w:tc>
        <w:tc>
          <w:tcPr>
            <w:tcW w:w="1134" w:type="dxa"/>
            <w:tcBorders>
              <w:left w:val="nil"/>
              <w:bottom w:val="nil"/>
              <w:right w:val="nil"/>
            </w:tcBorders>
            <w:shd w:val="clear" w:color="auto" w:fill="FFFFFF" w:themeFill="background1"/>
            <w:noWrap/>
            <w:vAlign w:val="bottom"/>
          </w:tcPr>
          <w:p w14:paraId="2E1E1A80" w14:textId="586DF1B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600,63 €</w:t>
            </w:r>
          </w:p>
        </w:tc>
        <w:tc>
          <w:tcPr>
            <w:tcW w:w="1134" w:type="dxa"/>
            <w:tcBorders>
              <w:left w:val="nil"/>
              <w:bottom w:val="nil"/>
              <w:right w:val="nil"/>
            </w:tcBorders>
            <w:shd w:val="clear" w:color="auto" w:fill="FFFFFF" w:themeFill="background1"/>
            <w:noWrap/>
            <w:vAlign w:val="bottom"/>
          </w:tcPr>
          <w:p w14:paraId="53EB6B0E" w14:textId="7176C3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524,83 €</w:t>
            </w:r>
          </w:p>
        </w:tc>
        <w:tc>
          <w:tcPr>
            <w:tcW w:w="1134" w:type="dxa"/>
            <w:tcBorders>
              <w:left w:val="nil"/>
              <w:bottom w:val="nil"/>
              <w:right w:val="nil"/>
            </w:tcBorders>
            <w:shd w:val="clear" w:color="auto" w:fill="FFFFFF" w:themeFill="background1"/>
            <w:noWrap/>
            <w:vAlign w:val="bottom"/>
          </w:tcPr>
          <w:p w14:paraId="0976C7AA" w14:textId="0ADDFB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452,13 €</w:t>
            </w:r>
          </w:p>
        </w:tc>
        <w:tc>
          <w:tcPr>
            <w:tcW w:w="1134" w:type="dxa"/>
            <w:tcBorders>
              <w:left w:val="nil"/>
              <w:bottom w:val="nil"/>
              <w:right w:val="single" w:sz="4" w:space="0" w:color="4BACC6"/>
            </w:tcBorders>
            <w:shd w:val="clear" w:color="auto" w:fill="FFFFFF" w:themeFill="background1"/>
            <w:noWrap/>
            <w:vAlign w:val="bottom"/>
          </w:tcPr>
          <w:p w14:paraId="2CD6747D" w14:textId="5EFD718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455,15 €</w:t>
            </w:r>
          </w:p>
        </w:tc>
      </w:tr>
      <w:tr w:rsidR="00461AC5" w:rsidRPr="004D1C4D" w14:paraId="20930B0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800917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8D8CAA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 Mbps</w:t>
            </w:r>
          </w:p>
        </w:tc>
        <w:tc>
          <w:tcPr>
            <w:tcW w:w="1134" w:type="dxa"/>
            <w:tcBorders>
              <w:left w:val="nil"/>
              <w:bottom w:val="nil"/>
              <w:right w:val="nil"/>
            </w:tcBorders>
            <w:shd w:val="clear" w:color="auto" w:fill="FFFFFF" w:themeFill="background1"/>
            <w:noWrap/>
            <w:vAlign w:val="bottom"/>
          </w:tcPr>
          <w:p w14:paraId="7FE28B3B" w14:textId="08DC5C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1.505,67 €</w:t>
            </w:r>
          </w:p>
        </w:tc>
        <w:tc>
          <w:tcPr>
            <w:tcW w:w="1134" w:type="dxa"/>
            <w:tcBorders>
              <w:left w:val="nil"/>
              <w:bottom w:val="nil"/>
              <w:right w:val="nil"/>
            </w:tcBorders>
            <w:shd w:val="clear" w:color="auto" w:fill="FFFFFF" w:themeFill="background1"/>
            <w:noWrap/>
            <w:vAlign w:val="bottom"/>
          </w:tcPr>
          <w:p w14:paraId="3104433B" w14:textId="6DAE67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1.331,12 €</w:t>
            </w:r>
          </w:p>
        </w:tc>
        <w:tc>
          <w:tcPr>
            <w:tcW w:w="1134" w:type="dxa"/>
            <w:tcBorders>
              <w:left w:val="nil"/>
              <w:bottom w:val="nil"/>
              <w:right w:val="nil"/>
            </w:tcBorders>
            <w:shd w:val="clear" w:color="auto" w:fill="FFFFFF" w:themeFill="background1"/>
            <w:noWrap/>
            <w:vAlign w:val="bottom"/>
          </w:tcPr>
          <w:p w14:paraId="0B93FE63" w14:textId="5407BE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1.006,33 €</w:t>
            </w:r>
          </w:p>
        </w:tc>
        <w:tc>
          <w:tcPr>
            <w:tcW w:w="1134" w:type="dxa"/>
            <w:tcBorders>
              <w:left w:val="nil"/>
              <w:bottom w:val="nil"/>
              <w:right w:val="nil"/>
            </w:tcBorders>
            <w:shd w:val="clear" w:color="auto" w:fill="FFFFFF" w:themeFill="background1"/>
            <w:noWrap/>
            <w:vAlign w:val="bottom"/>
          </w:tcPr>
          <w:p w14:paraId="4792C82C" w14:textId="2E529B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877,68 €</w:t>
            </w:r>
          </w:p>
        </w:tc>
        <w:tc>
          <w:tcPr>
            <w:tcW w:w="1134" w:type="dxa"/>
            <w:tcBorders>
              <w:left w:val="nil"/>
              <w:bottom w:val="nil"/>
              <w:right w:val="nil"/>
            </w:tcBorders>
            <w:shd w:val="clear" w:color="auto" w:fill="FFFFFF" w:themeFill="background1"/>
            <w:noWrap/>
            <w:vAlign w:val="bottom"/>
          </w:tcPr>
          <w:p w14:paraId="65162044" w14:textId="0AC98AB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718,39 €</w:t>
            </w:r>
          </w:p>
        </w:tc>
        <w:tc>
          <w:tcPr>
            <w:tcW w:w="1134" w:type="dxa"/>
            <w:tcBorders>
              <w:left w:val="nil"/>
              <w:bottom w:val="nil"/>
              <w:right w:val="nil"/>
            </w:tcBorders>
            <w:shd w:val="clear" w:color="auto" w:fill="FFFFFF" w:themeFill="background1"/>
            <w:noWrap/>
            <w:vAlign w:val="bottom"/>
          </w:tcPr>
          <w:p w14:paraId="1CE0BA34" w14:textId="1C493B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718,58 €</w:t>
            </w:r>
          </w:p>
        </w:tc>
        <w:tc>
          <w:tcPr>
            <w:tcW w:w="1134" w:type="dxa"/>
            <w:tcBorders>
              <w:left w:val="nil"/>
              <w:bottom w:val="nil"/>
              <w:right w:val="nil"/>
            </w:tcBorders>
            <w:shd w:val="clear" w:color="auto" w:fill="FFFFFF" w:themeFill="background1"/>
            <w:noWrap/>
            <w:vAlign w:val="bottom"/>
          </w:tcPr>
          <w:p w14:paraId="74542D23" w14:textId="78F604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622,98 €</w:t>
            </w:r>
          </w:p>
        </w:tc>
        <w:tc>
          <w:tcPr>
            <w:tcW w:w="1134" w:type="dxa"/>
            <w:tcBorders>
              <w:left w:val="nil"/>
              <w:bottom w:val="nil"/>
              <w:right w:val="nil"/>
            </w:tcBorders>
            <w:shd w:val="clear" w:color="auto" w:fill="FFFFFF" w:themeFill="background1"/>
            <w:noWrap/>
            <w:vAlign w:val="bottom"/>
          </w:tcPr>
          <w:p w14:paraId="5C548628" w14:textId="567EAF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531,23 €</w:t>
            </w:r>
          </w:p>
        </w:tc>
        <w:tc>
          <w:tcPr>
            <w:tcW w:w="1134" w:type="dxa"/>
            <w:tcBorders>
              <w:left w:val="nil"/>
              <w:bottom w:val="nil"/>
              <w:right w:val="single" w:sz="4" w:space="0" w:color="4BACC6"/>
            </w:tcBorders>
            <w:shd w:val="clear" w:color="auto" w:fill="FFFFFF" w:themeFill="background1"/>
            <w:noWrap/>
            <w:vAlign w:val="bottom"/>
          </w:tcPr>
          <w:p w14:paraId="31ABA2D8" w14:textId="2CCADB3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534,09 €</w:t>
            </w:r>
          </w:p>
        </w:tc>
      </w:tr>
      <w:tr w:rsidR="00461AC5" w:rsidRPr="004D1C4D" w14:paraId="1608D92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41B5EE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915208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1500 Mbps</w:t>
            </w:r>
          </w:p>
        </w:tc>
        <w:tc>
          <w:tcPr>
            <w:tcW w:w="1134" w:type="dxa"/>
            <w:tcBorders>
              <w:left w:val="nil"/>
              <w:bottom w:val="nil"/>
              <w:right w:val="nil"/>
            </w:tcBorders>
            <w:shd w:val="clear" w:color="auto" w:fill="FFFFFF" w:themeFill="background1"/>
            <w:noWrap/>
            <w:vAlign w:val="bottom"/>
          </w:tcPr>
          <w:p w14:paraId="6A8CEB79" w14:textId="50D979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1.995,12 €</w:t>
            </w:r>
          </w:p>
        </w:tc>
        <w:tc>
          <w:tcPr>
            <w:tcW w:w="1134" w:type="dxa"/>
            <w:tcBorders>
              <w:left w:val="nil"/>
              <w:bottom w:val="nil"/>
              <w:right w:val="nil"/>
            </w:tcBorders>
            <w:shd w:val="clear" w:color="auto" w:fill="FFFFFF" w:themeFill="background1"/>
            <w:noWrap/>
            <w:vAlign w:val="bottom"/>
          </w:tcPr>
          <w:p w14:paraId="3B326F67" w14:textId="3B81A9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1.759,83 €</w:t>
            </w:r>
          </w:p>
        </w:tc>
        <w:tc>
          <w:tcPr>
            <w:tcW w:w="1134" w:type="dxa"/>
            <w:tcBorders>
              <w:left w:val="nil"/>
              <w:bottom w:val="nil"/>
              <w:right w:val="nil"/>
            </w:tcBorders>
            <w:shd w:val="clear" w:color="auto" w:fill="FFFFFF" w:themeFill="background1"/>
            <w:noWrap/>
            <w:vAlign w:val="bottom"/>
          </w:tcPr>
          <w:p w14:paraId="18E89238" w14:textId="58D692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1.318,70 €</w:t>
            </w:r>
          </w:p>
        </w:tc>
        <w:tc>
          <w:tcPr>
            <w:tcW w:w="1134" w:type="dxa"/>
            <w:tcBorders>
              <w:left w:val="nil"/>
              <w:bottom w:val="nil"/>
              <w:right w:val="nil"/>
            </w:tcBorders>
            <w:shd w:val="clear" w:color="auto" w:fill="FFFFFF" w:themeFill="background1"/>
            <w:noWrap/>
            <w:vAlign w:val="bottom"/>
          </w:tcPr>
          <w:p w14:paraId="2D3E32FB" w14:textId="18DD0BA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1.143,91 €</w:t>
            </w:r>
          </w:p>
        </w:tc>
        <w:tc>
          <w:tcPr>
            <w:tcW w:w="1134" w:type="dxa"/>
            <w:tcBorders>
              <w:left w:val="nil"/>
              <w:bottom w:val="nil"/>
              <w:right w:val="nil"/>
            </w:tcBorders>
            <w:shd w:val="clear" w:color="auto" w:fill="FFFFFF" w:themeFill="background1"/>
            <w:noWrap/>
            <w:vAlign w:val="bottom"/>
          </w:tcPr>
          <w:p w14:paraId="46368958" w14:textId="70C6DF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928,64 €</w:t>
            </w:r>
          </w:p>
        </w:tc>
        <w:tc>
          <w:tcPr>
            <w:tcW w:w="1134" w:type="dxa"/>
            <w:tcBorders>
              <w:left w:val="nil"/>
              <w:bottom w:val="nil"/>
              <w:right w:val="nil"/>
            </w:tcBorders>
            <w:shd w:val="clear" w:color="auto" w:fill="FFFFFF" w:themeFill="background1"/>
            <w:noWrap/>
            <w:vAlign w:val="bottom"/>
          </w:tcPr>
          <w:p w14:paraId="353FDDB8" w14:textId="039A039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928,50 €</w:t>
            </w:r>
          </w:p>
        </w:tc>
        <w:tc>
          <w:tcPr>
            <w:tcW w:w="1134" w:type="dxa"/>
            <w:tcBorders>
              <w:left w:val="nil"/>
              <w:bottom w:val="nil"/>
              <w:right w:val="nil"/>
            </w:tcBorders>
            <w:shd w:val="clear" w:color="auto" w:fill="FFFFFF" w:themeFill="background1"/>
            <w:noWrap/>
            <w:vAlign w:val="bottom"/>
          </w:tcPr>
          <w:p w14:paraId="6E29B322" w14:textId="64ED068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798,86 €</w:t>
            </w:r>
          </w:p>
        </w:tc>
        <w:tc>
          <w:tcPr>
            <w:tcW w:w="1134" w:type="dxa"/>
            <w:tcBorders>
              <w:left w:val="nil"/>
              <w:bottom w:val="nil"/>
              <w:right w:val="nil"/>
            </w:tcBorders>
            <w:shd w:val="clear" w:color="auto" w:fill="FFFFFF" w:themeFill="background1"/>
            <w:noWrap/>
            <w:vAlign w:val="bottom"/>
          </w:tcPr>
          <w:p w14:paraId="50CA10A4" w14:textId="70E9A5E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674,83 €</w:t>
            </w:r>
          </w:p>
        </w:tc>
        <w:tc>
          <w:tcPr>
            <w:tcW w:w="1134" w:type="dxa"/>
            <w:tcBorders>
              <w:left w:val="nil"/>
              <w:bottom w:val="nil"/>
              <w:right w:val="single" w:sz="4" w:space="0" w:color="4BACC6"/>
            </w:tcBorders>
            <w:shd w:val="clear" w:color="auto" w:fill="FFFFFF" w:themeFill="background1"/>
            <w:noWrap/>
            <w:vAlign w:val="bottom"/>
          </w:tcPr>
          <w:p w14:paraId="72ED55FE" w14:textId="784D83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679,56 €</w:t>
            </w:r>
          </w:p>
        </w:tc>
      </w:tr>
      <w:tr w:rsidR="00461AC5" w:rsidRPr="004D1C4D" w14:paraId="0655212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C7E712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9C888F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2000 Mbps</w:t>
            </w:r>
          </w:p>
        </w:tc>
        <w:tc>
          <w:tcPr>
            <w:tcW w:w="1134" w:type="dxa"/>
            <w:tcBorders>
              <w:left w:val="nil"/>
              <w:bottom w:val="nil"/>
              <w:right w:val="nil"/>
            </w:tcBorders>
            <w:shd w:val="clear" w:color="auto" w:fill="FFFFFF" w:themeFill="background1"/>
            <w:noWrap/>
            <w:vAlign w:val="bottom"/>
          </w:tcPr>
          <w:p w14:paraId="2D3A4504" w14:textId="0873A3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2.622,59 €</w:t>
            </w:r>
          </w:p>
        </w:tc>
        <w:tc>
          <w:tcPr>
            <w:tcW w:w="1134" w:type="dxa"/>
            <w:tcBorders>
              <w:left w:val="nil"/>
              <w:bottom w:val="nil"/>
              <w:right w:val="nil"/>
            </w:tcBorders>
            <w:shd w:val="clear" w:color="auto" w:fill="FFFFFF" w:themeFill="background1"/>
            <w:noWrap/>
            <w:vAlign w:val="bottom"/>
          </w:tcPr>
          <w:p w14:paraId="2F767E86" w14:textId="2FA7941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2.307,78 €</w:t>
            </w:r>
          </w:p>
        </w:tc>
        <w:tc>
          <w:tcPr>
            <w:tcW w:w="1134" w:type="dxa"/>
            <w:tcBorders>
              <w:left w:val="nil"/>
              <w:bottom w:val="nil"/>
              <w:right w:val="nil"/>
            </w:tcBorders>
            <w:shd w:val="clear" w:color="auto" w:fill="FFFFFF" w:themeFill="background1"/>
            <w:noWrap/>
            <w:vAlign w:val="bottom"/>
          </w:tcPr>
          <w:p w14:paraId="6FE0ACE0" w14:textId="4EDEB9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1.718,59 €</w:t>
            </w:r>
          </w:p>
        </w:tc>
        <w:tc>
          <w:tcPr>
            <w:tcW w:w="1134" w:type="dxa"/>
            <w:tcBorders>
              <w:left w:val="nil"/>
              <w:bottom w:val="nil"/>
              <w:right w:val="nil"/>
            </w:tcBorders>
            <w:shd w:val="clear" w:color="auto" w:fill="FFFFFF" w:themeFill="background1"/>
            <w:noWrap/>
            <w:vAlign w:val="bottom"/>
          </w:tcPr>
          <w:p w14:paraId="1954F12F" w14:textId="4E1B40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1.484,46 €</w:t>
            </w:r>
          </w:p>
        </w:tc>
        <w:tc>
          <w:tcPr>
            <w:tcW w:w="1134" w:type="dxa"/>
            <w:tcBorders>
              <w:left w:val="nil"/>
              <w:bottom w:val="nil"/>
              <w:right w:val="nil"/>
            </w:tcBorders>
            <w:shd w:val="clear" w:color="auto" w:fill="FFFFFF" w:themeFill="background1"/>
            <w:noWrap/>
            <w:vAlign w:val="bottom"/>
          </w:tcPr>
          <w:p w14:paraId="6AB54973" w14:textId="31845D5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1.196,34 €</w:t>
            </w:r>
          </w:p>
        </w:tc>
        <w:tc>
          <w:tcPr>
            <w:tcW w:w="1134" w:type="dxa"/>
            <w:tcBorders>
              <w:left w:val="nil"/>
              <w:bottom w:val="nil"/>
              <w:right w:val="nil"/>
            </w:tcBorders>
            <w:shd w:val="clear" w:color="auto" w:fill="FFFFFF" w:themeFill="background1"/>
            <w:noWrap/>
            <w:vAlign w:val="bottom"/>
          </w:tcPr>
          <w:p w14:paraId="47CFB584" w14:textId="68718B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1.195,05 €</w:t>
            </w:r>
          </w:p>
        </w:tc>
        <w:tc>
          <w:tcPr>
            <w:tcW w:w="1134" w:type="dxa"/>
            <w:tcBorders>
              <w:left w:val="nil"/>
              <w:bottom w:val="nil"/>
              <w:right w:val="nil"/>
            </w:tcBorders>
            <w:shd w:val="clear" w:color="auto" w:fill="FFFFFF" w:themeFill="background1"/>
            <w:noWrap/>
            <w:vAlign w:val="bottom"/>
          </w:tcPr>
          <w:p w14:paraId="067362A5" w14:textId="286367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1.021,06 €</w:t>
            </w:r>
          </w:p>
        </w:tc>
        <w:tc>
          <w:tcPr>
            <w:tcW w:w="1134" w:type="dxa"/>
            <w:tcBorders>
              <w:left w:val="nil"/>
              <w:bottom w:val="nil"/>
              <w:right w:val="nil"/>
            </w:tcBorders>
            <w:shd w:val="clear" w:color="auto" w:fill="FFFFFF" w:themeFill="background1"/>
            <w:noWrap/>
            <w:vAlign w:val="bottom"/>
          </w:tcPr>
          <w:p w14:paraId="139C17AE" w14:textId="548E13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854,53 €</w:t>
            </w:r>
          </w:p>
        </w:tc>
        <w:tc>
          <w:tcPr>
            <w:tcW w:w="1134" w:type="dxa"/>
            <w:tcBorders>
              <w:left w:val="nil"/>
              <w:bottom w:val="nil"/>
              <w:right w:val="single" w:sz="4" w:space="0" w:color="4BACC6"/>
            </w:tcBorders>
            <w:shd w:val="clear" w:color="auto" w:fill="FFFFFF" w:themeFill="background1"/>
            <w:noWrap/>
            <w:vAlign w:val="bottom"/>
          </w:tcPr>
          <w:p w14:paraId="6645297A" w14:textId="0DF720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859,63 €</w:t>
            </w:r>
          </w:p>
        </w:tc>
      </w:tr>
      <w:tr w:rsidR="00461AC5" w:rsidRPr="004D1C4D" w14:paraId="22A0AE1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AE5F4B2"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2E8F92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2500 Mbps</w:t>
            </w:r>
          </w:p>
        </w:tc>
        <w:tc>
          <w:tcPr>
            <w:tcW w:w="1134" w:type="dxa"/>
            <w:tcBorders>
              <w:left w:val="nil"/>
              <w:bottom w:val="nil"/>
              <w:right w:val="nil"/>
            </w:tcBorders>
            <w:shd w:val="clear" w:color="auto" w:fill="FFFFFF" w:themeFill="background1"/>
            <w:noWrap/>
            <w:vAlign w:val="bottom"/>
          </w:tcPr>
          <w:p w14:paraId="2EAA1DC3" w14:textId="62B022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3.250,05 €</w:t>
            </w:r>
          </w:p>
        </w:tc>
        <w:tc>
          <w:tcPr>
            <w:tcW w:w="1134" w:type="dxa"/>
            <w:tcBorders>
              <w:left w:val="nil"/>
              <w:bottom w:val="nil"/>
              <w:right w:val="nil"/>
            </w:tcBorders>
            <w:shd w:val="clear" w:color="auto" w:fill="FFFFFF" w:themeFill="background1"/>
            <w:noWrap/>
            <w:vAlign w:val="bottom"/>
          </w:tcPr>
          <w:p w14:paraId="4F449336" w14:textId="496F3B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2.855,74 €</w:t>
            </w:r>
          </w:p>
        </w:tc>
        <w:tc>
          <w:tcPr>
            <w:tcW w:w="1134" w:type="dxa"/>
            <w:tcBorders>
              <w:left w:val="nil"/>
              <w:bottom w:val="nil"/>
              <w:right w:val="nil"/>
            </w:tcBorders>
            <w:shd w:val="clear" w:color="auto" w:fill="FFFFFF" w:themeFill="background1"/>
            <w:noWrap/>
            <w:vAlign w:val="bottom"/>
          </w:tcPr>
          <w:p w14:paraId="14D06280" w14:textId="5CF7F3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2.118,48 €</w:t>
            </w:r>
          </w:p>
        </w:tc>
        <w:tc>
          <w:tcPr>
            <w:tcW w:w="1134" w:type="dxa"/>
            <w:tcBorders>
              <w:left w:val="nil"/>
              <w:bottom w:val="nil"/>
              <w:right w:val="nil"/>
            </w:tcBorders>
            <w:shd w:val="clear" w:color="auto" w:fill="FFFFFF" w:themeFill="background1"/>
            <w:noWrap/>
            <w:vAlign w:val="bottom"/>
          </w:tcPr>
          <w:p w14:paraId="195F80D9" w14:textId="0BF8EF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1.825,02 €</w:t>
            </w:r>
          </w:p>
        </w:tc>
        <w:tc>
          <w:tcPr>
            <w:tcW w:w="1134" w:type="dxa"/>
            <w:tcBorders>
              <w:left w:val="nil"/>
              <w:bottom w:val="nil"/>
              <w:right w:val="nil"/>
            </w:tcBorders>
            <w:shd w:val="clear" w:color="auto" w:fill="FFFFFF" w:themeFill="background1"/>
            <w:noWrap/>
            <w:vAlign w:val="bottom"/>
          </w:tcPr>
          <w:p w14:paraId="7FDECF15" w14:textId="03FE1F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1.464,04 €</w:t>
            </w:r>
          </w:p>
        </w:tc>
        <w:tc>
          <w:tcPr>
            <w:tcW w:w="1134" w:type="dxa"/>
            <w:tcBorders>
              <w:left w:val="nil"/>
              <w:bottom w:val="nil"/>
              <w:right w:val="nil"/>
            </w:tcBorders>
            <w:shd w:val="clear" w:color="auto" w:fill="FFFFFF" w:themeFill="background1"/>
            <w:noWrap/>
            <w:vAlign w:val="bottom"/>
          </w:tcPr>
          <w:p w14:paraId="21BB590F" w14:textId="02E3311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1.461,59 €</w:t>
            </w:r>
          </w:p>
        </w:tc>
        <w:tc>
          <w:tcPr>
            <w:tcW w:w="1134" w:type="dxa"/>
            <w:tcBorders>
              <w:left w:val="nil"/>
              <w:bottom w:val="nil"/>
              <w:right w:val="nil"/>
            </w:tcBorders>
            <w:shd w:val="clear" w:color="auto" w:fill="FFFFFF" w:themeFill="background1"/>
            <w:noWrap/>
            <w:vAlign w:val="bottom"/>
          </w:tcPr>
          <w:p w14:paraId="2B5454D0" w14:textId="721725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1.243,27 €</w:t>
            </w:r>
          </w:p>
        </w:tc>
        <w:tc>
          <w:tcPr>
            <w:tcW w:w="1134" w:type="dxa"/>
            <w:tcBorders>
              <w:left w:val="nil"/>
              <w:bottom w:val="nil"/>
              <w:right w:val="nil"/>
            </w:tcBorders>
            <w:shd w:val="clear" w:color="auto" w:fill="FFFFFF" w:themeFill="background1"/>
            <w:noWrap/>
            <w:vAlign w:val="bottom"/>
          </w:tcPr>
          <w:p w14:paraId="5D468A86" w14:textId="1DFA86F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1.034,23 €</w:t>
            </w:r>
          </w:p>
        </w:tc>
        <w:tc>
          <w:tcPr>
            <w:tcW w:w="1134" w:type="dxa"/>
            <w:tcBorders>
              <w:left w:val="nil"/>
              <w:bottom w:val="nil"/>
              <w:right w:val="single" w:sz="4" w:space="0" w:color="4BACC6"/>
            </w:tcBorders>
            <w:shd w:val="clear" w:color="auto" w:fill="FFFFFF" w:themeFill="background1"/>
            <w:noWrap/>
            <w:vAlign w:val="bottom"/>
          </w:tcPr>
          <w:p w14:paraId="763D2426" w14:textId="74CA90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1.039,69 €</w:t>
            </w:r>
          </w:p>
        </w:tc>
      </w:tr>
      <w:tr w:rsidR="00461AC5" w:rsidRPr="004D1C4D" w14:paraId="7AD45AF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94415A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3FF8B5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3000 Mbps</w:t>
            </w:r>
          </w:p>
        </w:tc>
        <w:tc>
          <w:tcPr>
            <w:tcW w:w="1134" w:type="dxa"/>
            <w:tcBorders>
              <w:left w:val="nil"/>
              <w:bottom w:val="nil"/>
              <w:right w:val="nil"/>
            </w:tcBorders>
            <w:shd w:val="clear" w:color="auto" w:fill="FFFFFF" w:themeFill="background1"/>
            <w:noWrap/>
            <w:vAlign w:val="bottom"/>
          </w:tcPr>
          <w:p w14:paraId="4D90B8F5" w14:textId="1E948AE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3.877,51 €</w:t>
            </w:r>
          </w:p>
        </w:tc>
        <w:tc>
          <w:tcPr>
            <w:tcW w:w="1134" w:type="dxa"/>
            <w:tcBorders>
              <w:left w:val="nil"/>
              <w:bottom w:val="nil"/>
              <w:right w:val="nil"/>
            </w:tcBorders>
            <w:shd w:val="clear" w:color="auto" w:fill="FFFFFF" w:themeFill="background1"/>
            <w:noWrap/>
            <w:vAlign w:val="bottom"/>
          </w:tcPr>
          <w:p w14:paraId="4414659F" w14:textId="38472F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3.403,69 €</w:t>
            </w:r>
          </w:p>
        </w:tc>
        <w:tc>
          <w:tcPr>
            <w:tcW w:w="1134" w:type="dxa"/>
            <w:tcBorders>
              <w:left w:val="nil"/>
              <w:bottom w:val="nil"/>
              <w:right w:val="nil"/>
            </w:tcBorders>
            <w:shd w:val="clear" w:color="auto" w:fill="FFFFFF" w:themeFill="background1"/>
            <w:noWrap/>
            <w:vAlign w:val="bottom"/>
          </w:tcPr>
          <w:p w14:paraId="5D8B5DB3" w14:textId="1890E5D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2.518,37 €</w:t>
            </w:r>
          </w:p>
        </w:tc>
        <w:tc>
          <w:tcPr>
            <w:tcW w:w="1134" w:type="dxa"/>
            <w:tcBorders>
              <w:left w:val="nil"/>
              <w:bottom w:val="nil"/>
              <w:right w:val="nil"/>
            </w:tcBorders>
            <w:shd w:val="clear" w:color="auto" w:fill="FFFFFF" w:themeFill="background1"/>
            <w:noWrap/>
            <w:vAlign w:val="bottom"/>
          </w:tcPr>
          <w:p w14:paraId="46968D2B" w14:textId="1DA1E2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2.165,58 €</w:t>
            </w:r>
          </w:p>
        </w:tc>
        <w:tc>
          <w:tcPr>
            <w:tcW w:w="1134" w:type="dxa"/>
            <w:tcBorders>
              <w:left w:val="nil"/>
              <w:bottom w:val="nil"/>
              <w:right w:val="nil"/>
            </w:tcBorders>
            <w:shd w:val="clear" w:color="auto" w:fill="FFFFFF" w:themeFill="background1"/>
            <w:noWrap/>
            <w:vAlign w:val="bottom"/>
          </w:tcPr>
          <w:p w14:paraId="18B28F1A" w14:textId="06CBDC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1.731,74 €</w:t>
            </w:r>
          </w:p>
        </w:tc>
        <w:tc>
          <w:tcPr>
            <w:tcW w:w="1134" w:type="dxa"/>
            <w:tcBorders>
              <w:left w:val="nil"/>
              <w:bottom w:val="nil"/>
              <w:right w:val="nil"/>
            </w:tcBorders>
            <w:shd w:val="clear" w:color="auto" w:fill="FFFFFF" w:themeFill="background1"/>
            <w:noWrap/>
            <w:vAlign w:val="bottom"/>
          </w:tcPr>
          <w:p w14:paraId="1528A22D" w14:textId="210C22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1.728,14 €</w:t>
            </w:r>
          </w:p>
        </w:tc>
        <w:tc>
          <w:tcPr>
            <w:tcW w:w="1134" w:type="dxa"/>
            <w:tcBorders>
              <w:left w:val="nil"/>
              <w:bottom w:val="nil"/>
              <w:right w:val="nil"/>
            </w:tcBorders>
            <w:shd w:val="clear" w:color="auto" w:fill="FFFFFF" w:themeFill="background1"/>
            <w:noWrap/>
            <w:vAlign w:val="bottom"/>
          </w:tcPr>
          <w:p w14:paraId="52E267FF" w14:textId="38775E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1.465,47 €</w:t>
            </w:r>
          </w:p>
        </w:tc>
        <w:tc>
          <w:tcPr>
            <w:tcW w:w="1134" w:type="dxa"/>
            <w:tcBorders>
              <w:left w:val="nil"/>
              <w:bottom w:val="nil"/>
              <w:right w:val="nil"/>
            </w:tcBorders>
            <w:shd w:val="clear" w:color="auto" w:fill="FFFFFF" w:themeFill="background1"/>
            <w:noWrap/>
            <w:vAlign w:val="bottom"/>
          </w:tcPr>
          <w:p w14:paraId="52BC7EB2" w14:textId="6C9E98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1.213,93 €</w:t>
            </w:r>
          </w:p>
        </w:tc>
        <w:tc>
          <w:tcPr>
            <w:tcW w:w="1134" w:type="dxa"/>
            <w:tcBorders>
              <w:left w:val="nil"/>
              <w:bottom w:val="nil"/>
              <w:right w:val="single" w:sz="4" w:space="0" w:color="4BACC6"/>
            </w:tcBorders>
            <w:shd w:val="clear" w:color="auto" w:fill="FFFFFF" w:themeFill="background1"/>
            <w:noWrap/>
            <w:vAlign w:val="bottom"/>
          </w:tcPr>
          <w:p w14:paraId="2455636F" w14:textId="60D8106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1.219,76 €</w:t>
            </w:r>
          </w:p>
        </w:tc>
      </w:tr>
      <w:tr w:rsidR="00461AC5" w:rsidRPr="004D1C4D" w14:paraId="468ABBF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FB26DB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B27603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4000 Mbps</w:t>
            </w:r>
          </w:p>
        </w:tc>
        <w:tc>
          <w:tcPr>
            <w:tcW w:w="1134" w:type="dxa"/>
            <w:tcBorders>
              <w:left w:val="nil"/>
              <w:bottom w:val="nil"/>
              <w:right w:val="nil"/>
            </w:tcBorders>
            <w:shd w:val="clear" w:color="auto" w:fill="FFFFFF" w:themeFill="background1"/>
            <w:noWrap/>
            <w:vAlign w:val="bottom"/>
          </w:tcPr>
          <w:p w14:paraId="70A3F9CC" w14:textId="2C4792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5.132,43 €</w:t>
            </w:r>
          </w:p>
        </w:tc>
        <w:tc>
          <w:tcPr>
            <w:tcW w:w="1134" w:type="dxa"/>
            <w:tcBorders>
              <w:left w:val="nil"/>
              <w:bottom w:val="nil"/>
              <w:right w:val="nil"/>
            </w:tcBorders>
            <w:shd w:val="clear" w:color="auto" w:fill="FFFFFF" w:themeFill="background1"/>
            <w:noWrap/>
            <w:vAlign w:val="bottom"/>
          </w:tcPr>
          <w:p w14:paraId="5DB2E7B1" w14:textId="2E9A039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4.499,60 €</w:t>
            </w:r>
          </w:p>
        </w:tc>
        <w:tc>
          <w:tcPr>
            <w:tcW w:w="1134" w:type="dxa"/>
            <w:tcBorders>
              <w:left w:val="nil"/>
              <w:bottom w:val="nil"/>
              <w:right w:val="nil"/>
            </w:tcBorders>
            <w:shd w:val="clear" w:color="auto" w:fill="FFFFFF" w:themeFill="background1"/>
            <w:noWrap/>
            <w:vAlign w:val="bottom"/>
          </w:tcPr>
          <w:p w14:paraId="336F5063" w14:textId="2289449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3.318,15 €</w:t>
            </w:r>
          </w:p>
        </w:tc>
        <w:tc>
          <w:tcPr>
            <w:tcW w:w="1134" w:type="dxa"/>
            <w:tcBorders>
              <w:left w:val="nil"/>
              <w:bottom w:val="nil"/>
              <w:right w:val="nil"/>
            </w:tcBorders>
            <w:shd w:val="clear" w:color="auto" w:fill="FFFFFF" w:themeFill="background1"/>
            <w:noWrap/>
            <w:vAlign w:val="bottom"/>
          </w:tcPr>
          <w:p w14:paraId="506BACB2" w14:textId="5CD344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2.846,69 €</w:t>
            </w:r>
          </w:p>
        </w:tc>
        <w:tc>
          <w:tcPr>
            <w:tcW w:w="1134" w:type="dxa"/>
            <w:tcBorders>
              <w:left w:val="nil"/>
              <w:bottom w:val="nil"/>
              <w:right w:val="nil"/>
            </w:tcBorders>
            <w:shd w:val="clear" w:color="auto" w:fill="FFFFFF" w:themeFill="background1"/>
            <w:noWrap/>
            <w:vAlign w:val="bottom"/>
          </w:tcPr>
          <w:p w14:paraId="4DCD147C" w14:textId="6B8D30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2.267,14 €</w:t>
            </w:r>
          </w:p>
        </w:tc>
        <w:tc>
          <w:tcPr>
            <w:tcW w:w="1134" w:type="dxa"/>
            <w:tcBorders>
              <w:left w:val="nil"/>
              <w:bottom w:val="nil"/>
              <w:right w:val="nil"/>
            </w:tcBorders>
            <w:shd w:val="clear" w:color="auto" w:fill="FFFFFF" w:themeFill="background1"/>
            <w:noWrap/>
            <w:vAlign w:val="bottom"/>
          </w:tcPr>
          <w:p w14:paraId="4F97C17F" w14:textId="647CAE5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2.261,24 €</w:t>
            </w:r>
          </w:p>
        </w:tc>
        <w:tc>
          <w:tcPr>
            <w:tcW w:w="1134" w:type="dxa"/>
            <w:tcBorders>
              <w:left w:val="nil"/>
              <w:bottom w:val="nil"/>
              <w:right w:val="nil"/>
            </w:tcBorders>
            <w:shd w:val="clear" w:color="auto" w:fill="FFFFFF" w:themeFill="background1"/>
            <w:noWrap/>
            <w:vAlign w:val="bottom"/>
          </w:tcPr>
          <w:p w14:paraId="0BE706EC" w14:textId="6AF441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1.909,88 €</w:t>
            </w:r>
          </w:p>
        </w:tc>
        <w:tc>
          <w:tcPr>
            <w:tcW w:w="1134" w:type="dxa"/>
            <w:tcBorders>
              <w:left w:val="nil"/>
              <w:bottom w:val="nil"/>
              <w:right w:val="nil"/>
            </w:tcBorders>
            <w:shd w:val="clear" w:color="auto" w:fill="FFFFFF" w:themeFill="background1"/>
            <w:noWrap/>
            <w:vAlign w:val="bottom"/>
          </w:tcPr>
          <w:p w14:paraId="390140C9" w14:textId="570825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1.573,33 €</w:t>
            </w:r>
          </w:p>
        </w:tc>
        <w:tc>
          <w:tcPr>
            <w:tcW w:w="1134" w:type="dxa"/>
            <w:tcBorders>
              <w:left w:val="nil"/>
              <w:bottom w:val="nil"/>
              <w:right w:val="single" w:sz="4" w:space="0" w:color="4BACC6"/>
            </w:tcBorders>
            <w:shd w:val="clear" w:color="auto" w:fill="FFFFFF" w:themeFill="background1"/>
            <w:noWrap/>
            <w:vAlign w:val="bottom"/>
          </w:tcPr>
          <w:p w14:paraId="001F2994" w14:textId="45C1F5A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1.579,89 €</w:t>
            </w:r>
          </w:p>
        </w:tc>
      </w:tr>
      <w:tr w:rsidR="00461AC5" w:rsidRPr="004D1C4D" w14:paraId="7218213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35A3BE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7B95CE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5000 Mbps</w:t>
            </w:r>
          </w:p>
        </w:tc>
        <w:tc>
          <w:tcPr>
            <w:tcW w:w="1134" w:type="dxa"/>
            <w:tcBorders>
              <w:left w:val="nil"/>
              <w:bottom w:val="nil"/>
              <w:right w:val="nil"/>
            </w:tcBorders>
            <w:shd w:val="clear" w:color="auto" w:fill="FFFFFF" w:themeFill="background1"/>
            <w:noWrap/>
            <w:vAlign w:val="bottom"/>
          </w:tcPr>
          <w:p w14:paraId="2D2E8634" w14:textId="47CE936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6.387,35 €</w:t>
            </w:r>
          </w:p>
        </w:tc>
        <w:tc>
          <w:tcPr>
            <w:tcW w:w="1134" w:type="dxa"/>
            <w:tcBorders>
              <w:left w:val="nil"/>
              <w:bottom w:val="nil"/>
              <w:right w:val="nil"/>
            </w:tcBorders>
            <w:shd w:val="clear" w:color="auto" w:fill="FFFFFF" w:themeFill="background1"/>
            <w:noWrap/>
            <w:vAlign w:val="bottom"/>
          </w:tcPr>
          <w:p w14:paraId="6CDF42C4" w14:textId="22F217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5.595,51 €</w:t>
            </w:r>
          </w:p>
        </w:tc>
        <w:tc>
          <w:tcPr>
            <w:tcW w:w="1134" w:type="dxa"/>
            <w:tcBorders>
              <w:left w:val="nil"/>
              <w:bottom w:val="nil"/>
              <w:right w:val="nil"/>
            </w:tcBorders>
            <w:shd w:val="clear" w:color="auto" w:fill="FFFFFF" w:themeFill="background1"/>
            <w:noWrap/>
            <w:vAlign w:val="bottom"/>
          </w:tcPr>
          <w:p w14:paraId="4C115D27" w14:textId="7C4E021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4.117,93 €</w:t>
            </w:r>
          </w:p>
        </w:tc>
        <w:tc>
          <w:tcPr>
            <w:tcW w:w="1134" w:type="dxa"/>
            <w:tcBorders>
              <w:left w:val="nil"/>
              <w:bottom w:val="nil"/>
              <w:right w:val="nil"/>
            </w:tcBorders>
            <w:shd w:val="clear" w:color="auto" w:fill="FFFFFF" w:themeFill="background1"/>
            <w:noWrap/>
            <w:vAlign w:val="bottom"/>
          </w:tcPr>
          <w:p w14:paraId="512F7610" w14:textId="38A064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3.527,80 €</w:t>
            </w:r>
          </w:p>
        </w:tc>
        <w:tc>
          <w:tcPr>
            <w:tcW w:w="1134" w:type="dxa"/>
            <w:tcBorders>
              <w:left w:val="nil"/>
              <w:bottom w:val="nil"/>
              <w:right w:val="nil"/>
            </w:tcBorders>
            <w:shd w:val="clear" w:color="auto" w:fill="FFFFFF" w:themeFill="background1"/>
            <w:noWrap/>
            <w:vAlign w:val="bottom"/>
          </w:tcPr>
          <w:p w14:paraId="24D115F0" w14:textId="48B49E5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2.802,53 €</w:t>
            </w:r>
          </w:p>
        </w:tc>
        <w:tc>
          <w:tcPr>
            <w:tcW w:w="1134" w:type="dxa"/>
            <w:tcBorders>
              <w:left w:val="nil"/>
              <w:bottom w:val="nil"/>
              <w:right w:val="nil"/>
            </w:tcBorders>
            <w:shd w:val="clear" w:color="auto" w:fill="FFFFFF" w:themeFill="background1"/>
            <w:noWrap/>
            <w:vAlign w:val="bottom"/>
          </w:tcPr>
          <w:p w14:paraId="04434EAA" w14:textId="2FD2441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2.794,33 €</w:t>
            </w:r>
          </w:p>
        </w:tc>
        <w:tc>
          <w:tcPr>
            <w:tcW w:w="1134" w:type="dxa"/>
            <w:tcBorders>
              <w:left w:val="nil"/>
              <w:bottom w:val="nil"/>
              <w:right w:val="nil"/>
            </w:tcBorders>
            <w:shd w:val="clear" w:color="auto" w:fill="FFFFFF" w:themeFill="background1"/>
            <w:noWrap/>
            <w:vAlign w:val="bottom"/>
          </w:tcPr>
          <w:p w14:paraId="252D8542" w14:textId="4A26C6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2.354,29 €</w:t>
            </w:r>
          </w:p>
        </w:tc>
        <w:tc>
          <w:tcPr>
            <w:tcW w:w="1134" w:type="dxa"/>
            <w:tcBorders>
              <w:left w:val="nil"/>
              <w:bottom w:val="nil"/>
              <w:right w:val="nil"/>
            </w:tcBorders>
            <w:shd w:val="clear" w:color="auto" w:fill="FFFFFF" w:themeFill="background1"/>
            <w:noWrap/>
            <w:vAlign w:val="bottom"/>
          </w:tcPr>
          <w:p w14:paraId="5E5E02FA" w14:textId="4D7B89B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1.932,72 €</w:t>
            </w:r>
          </w:p>
        </w:tc>
        <w:tc>
          <w:tcPr>
            <w:tcW w:w="1134" w:type="dxa"/>
            <w:tcBorders>
              <w:left w:val="nil"/>
              <w:bottom w:val="nil"/>
              <w:right w:val="single" w:sz="4" w:space="0" w:color="4BACC6"/>
            </w:tcBorders>
            <w:shd w:val="clear" w:color="auto" w:fill="FFFFFF" w:themeFill="background1"/>
            <w:noWrap/>
            <w:vAlign w:val="bottom"/>
          </w:tcPr>
          <w:p w14:paraId="57A50E08" w14:textId="1C0131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1.940,02 €</w:t>
            </w:r>
          </w:p>
        </w:tc>
      </w:tr>
      <w:tr w:rsidR="00461AC5" w:rsidRPr="004D1C4D" w14:paraId="3836E95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2C04DA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66F922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7000 Mbps</w:t>
            </w:r>
          </w:p>
        </w:tc>
        <w:tc>
          <w:tcPr>
            <w:tcW w:w="1134" w:type="dxa"/>
            <w:tcBorders>
              <w:left w:val="nil"/>
              <w:bottom w:val="nil"/>
              <w:right w:val="nil"/>
            </w:tcBorders>
            <w:shd w:val="clear" w:color="auto" w:fill="FFFFFF" w:themeFill="background1"/>
            <w:noWrap/>
            <w:vAlign w:val="bottom"/>
          </w:tcPr>
          <w:p w14:paraId="41479D04" w14:textId="6491CE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8.897,20 €</w:t>
            </w:r>
          </w:p>
        </w:tc>
        <w:tc>
          <w:tcPr>
            <w:tcW w:w="1134" w:type="dxa"/>
            <w:tcBorders>
              <w:left w:val="nil"/>
              <w:bottom w:val="nil"/>
              <w:right w:val="nil"/>
            </w:tcBorders>
            <w:shd w:val="clear" w:color="auto" w:fill="FFFFFF" w:themeFill="background1"/>
            <w:noWrap/>
            <w:vAlign w:val="bottom"/>
          </w:tcPr>
          <w:p w14:paraId="735F8608" w14:textId="7191220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7.787,33 €</w:t>
            </w:r>
          </w:p>
        </w:tc>
        <w:tc>
          <w:tcPr>
            <w:tcW w:w="1134" w:type="dxa"/>
            <w:tcBorders>
              <w:left w:val="nil"/>
              <w:bottom w:val="nil"/>
              <w:right w:val="nil"/>
            </w:tcBorders>
            <w:shd w:val="clear" w:color="auto" w:fill="FFFFFF" w:themeFill="background1"/>
            <w:noWrap/>
            <w:vAlign w:val="bottom"/>
          </w:tcPr>
          <w:p w14:paraId="32A5CA1B" w14:textId="0FF75F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5.717,48 €</w:t>
            </w:r>
          </w:p>
        </w:tc>
        <w:tc>
          <w:tcPr>
            <w:tcW w:w="1134" w:type="dxa"/>
            <w:tcBorders>
              <w:left w:val="nil"/>
              <w:bottom w:val="nil"/>
              <w:right w:val="nil"/>
            </w:tcBorders>
            <w:shd w:val="clear" w:color="auto" w:fill="FFFFFF" w:themeFill="background1"/>
            <w:noWrap/>
            <w:vAlign w:val="bottom"/>
          </w:tcPr>
          <w:p w14:paraId="1D47488D" w14:textId="21FEB2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4.890,03 €</w:t>
            </w:r>
          </w:p>
        </w:tc>
        <w:tc>
          <w:tcPr>
            <w:tcW w:w="1134" w:type="dxa"/>
            <w:tcBorders>
              <w:left w:val="nil"/>
              <w:bottom w:val="nil"/>
              <w:right w:val="nil"/>
            </w:tcBorders>
            <w:shd w:val="clear" w:color="auto" w:fill="FFFFFF" w:themeFill="background1"/>
            <w:noWrap/>
            <w:vAlign w:val="bottom"/>
          </w:tcPr>
          <w:p w14:paraId="52B6FB6C" w14:textId="0184264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3.873,33 €</w:t>
            </w:r>
          </w:p>
        </w:tc>
        <w:tc>
          <w:tcPr>
            <w:tcW w:w="1134" w:type="dxa"/>
            <w:tcBorders>
              <w:left w:val="nil"/>
              <w:bottom w:val="nil"/>
              <w:right w:val="nil"/>
            </w:tcBorders>
            <w:shd w:val="clear" w:color="auto" w:fill="FFFFFF" w:themeFill="background1"/>
            <w:noWrap/>
            <w:vAlign w:val="bottom"/>
          </w:tcPr>
          <w:p w14:paraId="50D852E6" w14:textId="018599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3.860,52 €</w:t>
            </w:r>
          </w:p>
        </w:tc>
        <w:tc>
          <w:tcPr>
            <w:tcW w:w="1134" w:type="dxa"/>
            <w:tcBorders>
              <w:left w:val="nil"/>
              <w:bottom w:val="nil"/>
              <w:right w:val="nil"/>
            </w:tcBorders>
            <w:shd w:val="clear" w:color="auto" w:fill="FFFFFF" w:themeFill="background1"/>
            <w:noWrap/>
            <w:vAlign w:val="bottom"/>
          </w:tcPr>
          <w:p w14:paraId="15F11447" w14:textId="3EF2481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3.243,11 €</w:t>
            </w:r>
          </w:p>
        </w:tc>
        <w:tc>
          <w:tcPr>
            <w:tcW w:w="1134" w:type="dxa"/>
            <w:tcBorders>
              <w:left w:val="nil"/>
              <w:bottom w:val="nil"/>
              <w:right w:val="nil"/>
            </w:tcBorders>
            <w:shd w:val="clear" w:color="auto" w:fill="FFFFFF" w:themeFill="background1"/>
            <w:noWrap/>
            <w:vAlign w:val="bottom"/>
          </w:tcPr>
          <w:p w14:paraId="5CA3AFA6" w14:textId="4E682F1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2.651,52 €</w:t>
            </w:r>
          </w:p>
        </w:tc>
        <w:tc>
          <w:tcPr>
            <w:tcW w:w="1134" w:type="dxa"/>
            <w:tcBorders>
              <w:left w:val="nil"/>
              <w:bottom w:val="nil"/>
              <w:right w:val="single" w:sz="4" w:space="0" w:color="4BACC6"/>
            </w:tcBorders>
            <w:shd w:val="clear" w:color="auto" w:fill="FFFFFF" w:themeFill="background1"/>
            <w:noWrap/>
            <w:vAlign w:val="bottom"/>
          </w:tcPr>
          <w:p w14:paraId="0E965491" w14:textId="7560AA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2.660,28 €</w:t>
            </w:r>
          </w:p>
        </w:tc>
      </w:tr>
      <w:tr w:rsidR="00461AC5" w:rsidRPr="004D1C4D" w14:paraId="27AD1B5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DA1631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363A96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10000 Mbps</w:t>
            </w:r>
          </w:p>
        </w:tc>
        <w:tc>
          <w:tcPr>
            <w:tcW w:w="1134" w:type="dxa"/>
            <w:tcBorders>
              <w:left w:val="nil"/>
              <w:bottom w:val="nil"/>
              <w:right w:val="nil"/>
            </w:tcBorders>
            <w:shd w:val="clear" w:color="auto" w:fill="FFFFFF" w:themeFill="background1"/>
            <w:noWrap/>
            <w:vAlign w:val="bottom"/>
          </w:tcPr>
          <w:p w14:paraId="41667670" w14:textId="4BBA6F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12.661,96 €</w:t>
            </w:r>
          </w:p>
        </w:tc>
        <w:tc>
          <w:tcPr>
            <w:tcW w:w="1134" w:type="dxa"/>
            <w:tcBorders>
              <w:left w:val="nil"/>
              <w:bottom w:val="nil"/>
              <w:right w:val="nil"/>
            </w:tcBorders>
            <w:shd w:val="clear" w:color="auto" w:fill="FFFFFF" w:themeFill="background1"/>
            <w:noWrap/>
            <w:vAlign w:val="bottom"/>
          </w:tcPr>
          <w:p w14:paraId="12DA6C00" w14:textId="2E51FA8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11.075,07 €</w:t>
            </w:r>
          </w:p>
        </w:tc>
        <w:tc>
          <w:tcPr>
            <w:tcW w:w="1134" w:type="dxa"/>
            <w:tcBorders>
              <w:left w:val="nil"/>
              <w:bottom w:val="nil"/>
              <w:right w:val="nil"/>
            </w:tcBorders>
            <w:shd w:val="clear" w:color="auto" w:fill="FFFFFF" w:themeFill="background1"/>
            <w:noWrap/>
            <w:vAlign w:val="bottom"/>
          </w:tcPr>
          <w:p w14:paraId="606DF026" w14:textId="753261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8.116,82 €</w:t>
            </w:r>
          </w:p>
        </w:tc>
        <w:tc>
          <w:tcPr>
            <w:tcW w:w="1134" w:type="dxa"/>
            <w:tcBorders>
              <w:left w:val="nil"/>
              <w:bottom w:val="nil"/>
              <w:right w:val="nil"/>
            </w:tcBorders>
            <w:shd w:val="clear" w:color="auto" w:fill="FFFFFF" w:themeFill="background1"/>
            <w:noWrap/>
            <w:vAlign w:val="bottom"/>
          </w:tcPr>
          <w:p w14:paraId="74A2CBD3" w14:textId="288E9A4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6.933,37 €</w:t>
            </w:r>
          </w:p>
        </w:tc>
        <w:tc>
          <w:tcPr>
            <w:tcW w:w="1134" w:type="dxa"/>
            <w:tcBorders>
              <w:left w:val="nil"/>
              <w:bottom w:val="nil"/>
              <w:right w:val="nil"/>
            </w:tcBorders>
            <w:shd w:val="clear" w:color="auto" w:fill="FFFFFF" w:themeFill="background1"/>
            <w:noWrap/>
            <w:vAlign w:val="bottom"/>
          </w:tcPr>
          <w:p w14:paraId="24725EAE" w14:textId="75BC01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5.479,52 €</w:t>
            </w:r>
          </w:p>
        </w:tc>
        <w:tc>
          <w:tcPr>
            <w:tcW w:w="1134" w:type="dxa"/>
            <w:tcBorders>
              <w:left w:val="nil"/>
              <w:bottom w:val="nil"/>
              <w:right w:val="nil"/>
            </w:tcBorders>
            <w:shd w:val="clear" w:color="auto" w:fill="FFFFFF" w:themeFill="background1"/>
            <w:noWrap/>
            <w:vAlign w:val="bottom"/>
          </w:tcPr>
          <w:p w14:paraId="52A70AF5" w14:textId="100C90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5.459,81 €</w:t>
            </w:r>
          </w:p>
        </w:tc>
        <w:tc>
          <w:tcPr>
            <w:tcW w:w="1134" w:type="dxa"/>
            <w:tcBorders>
              <w:left w:val="nil"/>
              <w:bottom w:val="nil"/>
              <w:right w:val="nil"/>
            </w:tcBorders>
            <w:shd w:val="clear" w:color="auto" w:fill="FFFFFF" w:themeFill="background1"/>
            <w:noWrap/>
            <w:vAlign w:val="bottom"/>
          </w:tcPr>
          <w:p w14:paraId="6D5C395C" w14:textId="703446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4.576,34 €</w:t>
            </w:r>
          </w:p>
        </w:tc>
        <w:tc>
          <w:tcPr>
            <w:tcW w:w="1134" w:type="dxa"/>
            <w:tcBorders>
              <w:left w:val="nil"/>
              <w:bottom w:val="nil"/>
              <w:right w:val="nil"/>
            </w:tcBorders>
            <w:shd w:val="clear" w:color="auto" w:fill="FFFFFF" w:themeFill="background1"/>
            <w:noWrap/>
            <w:vAlign w:val="bottom"/>
          </w:tcPr>
          <w:p w14:paraId="06116EE5" w14:textId="6A5C1A9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3.729,71 €</w:t>
            </w:r>
          </w:p>
        </w:tc>
        <w:tc>
          <w:tcPr>
            <w:tcW w:w="1134" w:type="dxa"/>
            <w:tcBorders>
              <w:left w:val="nil"/>
              <w:bottom w:val="nil"/>
              <w:right w:val="single" w:sz="4" w:space="0" w:color="4BACC6"/>
            </w:tcBorders>
            <w:shd w:val="clear" w:color="auto" w:fill="FFFFFF" w:themeFill="background1"/>
            <w:noWrap/>
            <w:vAlign w:val="bottom"/>
          </w:tcPr>
          <w:p w14:paraId="65D7ED07" w14:textId="11AC1E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3.740,66 €</w:t>
            </w:r>
          </w:p>
        </w:tc>
      </w:tr>
      <w:tr w:rsidR="00461AC5" w:rsidRPr="004D1C4D" w14:paraId="7704A5D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E2BAA5A" w14:textId="564676C6"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2 (από 51 έως 100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C32F996" w14:textId="6ABAB3A8"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w:t>
            </w:r>
            <w:r>
              <w:rPr>
                <w:rFonts w:asciiTheme="minorHAnsi" w:hAnsiTheme="minorHAnsi" w:cstheme="minorHAnsi"/>
                <w:color w:val="000000"/>
                <w:sz w:val="18"/>
                <w:szCs w:val="18"/>
              </w:rPr>
              <w:t>0</w:t>
            </w:r>
            <w:r w:rsidRPr="004D1C4D">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G</w:t>
            </w:r>
            <w:proofErr w:type="spellStart"/>
            <w:r w:rsidRPr="004D1C4D">
              <w:rPr>
                <w:rFonts w:asciiTheme="minorHAnsi" w:hAnsiTheme="minorHAnsi" w:cstheme="minorHAnsi"/>
                <w:color w:val="000000"/>
                <w:sz w:val="18"/>
                <w:szCs w:val="18"/>
              </w:rPr>
              <w:t>bps</w:t>
            </w:r>
            <w:proofErr w:type="spellEnd"/>
          </w:p>
        </w:tc>
        <w:tc>
          <w:tcPr>
            <w:tcW w:w="1134" w:type="dxa"/>
            <w:tcBorders>
              <w:left w:val="nil"/>
              <w:bottom w:val="nil"/>
              <w:right w:val="nil"/>
            </w:tcBorders>
            <w:shd w:val="clear" w:color="auto" w:fill="FFFFFF" w:themeFill="background1"/>
            <w:noWrap/>
            <w:vAlign w:val="bottom"/>
          </w:tcPr>
          <w:p w14:paraId="2A9DE6DB" w14:textId="3410E84B"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06AE209A" w14:textId="78086059"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61255A88" w14:textId="65ED855A"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37.850,02 €</w:t>
            </w:r>
          </w:p>
        </w:tc>
        <w:tc>
          <w:tcPr>
            <w:tcW w:w="1134" w:type="dxa"/>
            <w:tcBorders>
              <w:left w:val="nil"/>
              <w:bottom w:val="nil"/>
              <w:right w:val="nil"/>
            </w:tcBorders>
            <w:shd w:val="clear" w:color="auto" w:fill="FFFFFF" w:themeFill="background1"/>
            <w:noWrap/>
            <w:vAlign w:val="bottom"/>
          </w:tcPr>
          <w:p w14:paraId="710F0226" w14:textId="7ADCFC29"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32.829,84 €</w:t>
            </w:r>
          </w:p>
        </w:tc>
        <w:tc>
          <w:tcPr>
            <w:tcW w:w="1134" w:type="dxa"/>
            <w:tcBorders>
              <w:left w:val="nil"/>
              <w:bottom w:val="nil"/>
              <w:right w:val="nil"/>
            </w:tcBorders>
            <w:shd w:val="clear" w:color="auto" w:fill="FFFFFF" w:themeFill="background1"/>
            <w:noWrap/>
            <w:vAlign w:val="bottom"/>
          </w:tcPr>
          <w:p w14:paraId="67D25779" w14:textId="6AB79653"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26.633,31 €</w:t>
            </w:r>
          </w:p>
        </w:tc>
        <w:tc>
          <w:tcPr>
            <w:tcW w:w="1134" w:type="dxa"/>
            <w:tcBorders>
              <w:left w:val="nil"/>
              <w:bottom w:val="nil"/>
              <w:right w:val="nil"/>
            </w:tcBorders>
            <w:shd w:val="clear" w:color="auto" w:fill="FFFFFF" w:themeFill="background1"/>
            <w:noWrap/>
            <w:vAlign w:val="bottom"/>
          </w:tcPr>
          <w:p w14:paraId="0B72BDEA" w14:textId="7781CEBD"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27.002,99 €</w:t>
            </w:r>
          </w:p>
        </w:tc>
        <w:tc>
          <w:tcPr>
            <w:tcW w:w="1134" w:type="dxa"/>
            <w:tcBorders>
              <w:left w:val="nil"/>
              <w:bottom w:val="nil"/>
              <w:right w:val="nil"/>
            </w:tcBorders>
            <w:shd w:val="clear" w:color="auto" w:fill="FFFFFF" w:themeFill="background1"/>
            <w:noWrap/>
            <w:vAlign w:val="bottom"/>
          </w:tcPr>
          <w:p w14:paraId="4BEC5E46" w14:textId="7372453D"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23.060,65 €</w:t>
            </w:r>
          </w:p>
        </w:tc>
        <w:tc>
          <w:tcPr>
            <w:tcW w:w="1134" w:type="dxa"/>
            <w:tcBorders>
              <w:left w:val="nil"/>
              <w:bottom w:val="nil"/>
              <w:right w:val="nil"/>
            </w:tcBorders>
            <w:shd w:val="clear" w:color="auto" w:fill="FFFFFF" w:themeFill="background1"/>
            <w:noWrap/>
            <w:vAlign w:val="bottom"/>
          </w:tcPr>
          <w:p w14:paraId="45E979F9" w14:textId="373E2D15"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19.325,12 €</w:t>
            </w:r>
          </w:p>
        </w:tc>
        <w:tc>
          <w:tcPr>
            <w:tcW w:w="1134" w:type="dxa"/>
            <w:tcBorders>
              <w:left w:val="nil"/>
              <w:bottom w:val="nil"/>
              <w:right w:val="single" w:sz="4" w:space="0" w:color="4BACC6"/>
            </w:tcBorders>
            <w:shd w:val="clear" w:color="auto" w:fill="FFFFFF" w:themeFill="background1"/>
            <w:noWrap/>
            <w:vAlign w:val="bottom"/>
          </w:tcPr>
          <w:p w14:paraId="28F9176E" w14:textId="2A2078C7"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19.715,97 €</w:t>
            </w:r>
          </w:p>
        </w:tc>
      </w:tr>
      <w:tr w:rsidR="00461AC5" w:rsidRPr="004D1C4D" w14:paraId="496521F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6FE540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5EAB40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 Mbps</w:t>
            </w:r>
          </w:p>
        </w:tc>
        <w:tc>
          <w:tcPr>
            <w:tcW w:w="1134" w:type="dxa"/>
            <w:tcBorders>
              <w:left w:val="nil"/>
              <w:bottom w:val="nil"/>
              <w:right w:val="nil"/>
            </w:tcBorders>
            <w:shd w:val="clear" w:color="auto" w:fill="FFFFFF" w:themeFill="background1"/>
            <w:noWrap/>
            <w:vAlign w:val="bottom"/>
          </w:tcPr>
          <w:p w14:paraId="2809A426" w14:textId="625627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166,33 €</w:t>
            </w:r>
          </w:p>
        </w:tc>
        <w:tc>
          <w:tcPr>
            <w:tcW w:w="1134" w:type="dxa"/>
            <w:tcBorders>
              <w:left w:val="nil"/>
              <w:bottom w:val="nil"/>
              <w:right w:val="nil"/>
            </w:tcBorders>
            <w:shd w:val="clear" w:color="auto" w:fill="FFFFFF" w:themeFill="background1"/>
            <w:noWrap/>
            <w:vAlign w:val="bottom"/>
          </w:tcPr>
          <w:p w14:paraId="14EB0858" w14:textId="26A550D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170,91 €</w:t>
            </w:r>
          </w:p>
        </w:tc>
        <w:tc>
          <w:tcPr>
            <w:tcW w:w="1134" w:type="dxa"/>
            <w:tcBorders>
              <w:left w:val="nil"/>
              <w:bottom w:val="nil"/>
              <w:right w:val="nil"/>
            </w:tcBorders>
            <w:shd w:val="clear" w:color="auto" w:fill="FFFFFF" w:themeFill="background1"/>
            <w:noWrap/>
            <w:vAlign w:val="bottom"/>
          </w:tcPr>
          <w:p w14:paraId="17ABD6D6" w14:textId="53B223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175,25 €</w:t>
            </w:r>
          </w:p>
        </w:tc>
        <w:tc>
          <w:tcPr>
            <w:tcW w:w="1134" w:type="dxa"/>
            <w:tcBorders>
              <w:left w:val="nil"/>
              <w:bottom w:val="nil"/>
              <w:right w:val="nil"/>
            </w:tcBorders>
            <w:shd w:val="clear" w:color="auto" w:fill="FFFFFF" w:themeFill="background1"/>
            <w:noWrap/>
            <w:vAlign w:val="bottom"/>
          </w:tcPr>
          <w:p w14:paraId="365D926E" w14:textId="1592EC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179,99 €</w:t>
            </w:r>
          </w:p>
        </w:tc>
        <w:tc>
          <w:tcPr>
            <w:tcW w:w="1134" w:type="dxa"/>
            <w:tcBorders>
              <w:left w:val="nil"/>
              <w:bottom w:val="nil"/>
              <w:right w:val="nil"/>
            </w:tcBorders>
            <w:shd w:val="clear" w:color="auto" w:fill="FFFFFF" w:themeFill="background1"/>
            <w:noWrap/>
            <w:vAlign w:val="bottom"/>
          </w:tcPr>
          <w:p w14:paraId="3EC752C3" w14:textId="0D1715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184,81 €</w:t>
            </w:r>
          </w:p>
        </w:tc>
        <w:tc>
          <w:tcPr>
            <w:tcW w:w="1134" w:type="dxa"/>
            <w:tcBorders>
              <w:left w:val="nil"/>
              <w:bottom w:val="nil"/>
              <w:right w:val="nil"/>
            </w:tcBorders>
            <w:shd w:val="clear" w:color="auto" w:fill="FFFFFF" w:themeFill="background1"/>
            <w:noWrap/>
            <w:vAlign w:val="bottom"/>
          </w:tcPr>
          <w:p w14:paraId="7FBEE3A5" w14:textId="2ACBEE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189,88 €</w:t>
            </w:r>
          </w:p>
        </w:tc>
        <w:tc>
          <w:tcPr>
            <w:tcW w:w="1134" w:type="dxa"/>
            <w:tcBorders>
              <w:left w:val="nil"/>
              <w:bottom w:val="nil"/>
              <w:right w:val="nil"/>
            </w:tcBorders>
            <w:shd w:val="clear" w:color="auto" w:fill="FFFFFF" w:themeFill="background1"/>
            <w:noWrap/>
            <w:vAlign w:val="bottom"/>
          </w:tcPr>
          <w:p w14:paraId="593024DB" w14:textId="7217A6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194,96 €</w:t>
            </w:r>
          </w:p>
        </w:tc>
        <w:tc>
          <w:tcPr>
            <w:tcW w:w="1134" w:type="dxa"/>
            <w:tcBorders>
              <w:left w:val="nil"/>
              <w:bottom w:val="nil"/>
              <w:right w:val="nil"/>
            </w:tcBorders>
            <w:shd w:val="clear" w:color="auto" w:fill="FFFFFF" w:themeFill="background1"/>
            <w:noWrap/>
            <w:vAlign w:val="bottom"/>
          </w:tcPr>
          <w:p w14:paraId="2702BF66" w14:textId="058753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200,13 €</w:t>
            </w:r>
          </w:p>
        </w:tc>
        <w:tc>
          <w:tcPr>
            <w:tcW w:w="1134" w:type="dxa"/>
            <w:tcBorders>
              <w:left w:val="nil"/>
              <w:bottom w:val="nil"/>
              <w:right w:val="single" w:sz="4" w:space="0" w:color="4BACC6"/>
            </w:tcBorders>
            <w:shd w:val="clear" w:color="auto" w:fill="FFFFFF" w:themeFill="background1"/>
            <w:noWrap/>
            <w:vAlign w:val="bottom"/>
          </w:tcPr>
          <w:p w14:paraId="2F757DBA" w14:textId="21E981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205,70 €</w:t>
            </w:r>
          </w:p>
        </w:tc>
      </w:tr>
      <w:tr w:rsidR="00461AC5" w:rsidRPr="004D1C4D" w14:paraId="0CD99BB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7D4A89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4549AF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 Mbps</w:t>
            </w:r>
          </w:p>
        </w:tc>
        <w:tc>
          <w:tcPr>
            <w:tcW w:w="1134" w:type="dxa"/>
            <w:tcBorders>
              <w:left w:val="nil"/>
              <w:bottom w:val="nil"/>
              <w:right w:val="nil"/>
            </w:tcBorders>
            <w:shd w:val="clear" w:color="auto" w:fill="FFFFFF" w:themeFill="background1"/>
            <w:noWrap/>
            <w:vAlign w:val="bottom"/>
          </w:tcPr>
          <w:p w14:paraId="7CCA0E6E" w14:textId="7AE570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168,13 €</w:t>
            </w:r>
          </w:p>
        </w:tc>
        <w:tc>
          <w:tcPr>
            <w:tcW w:w="1134" w:type="dxa"/>
            <w:tcBorders>
              <w:left w:val="nil"/>
              <w:bottom w:val="nil"/>
              <w:right w:val="nil"/>
            </w:tcBorders>
            <w:shd w:val="clear" w:color="auto" w:fill="FFFFFF" w:themeFill="background1"/>
            <w:noWrap/>
            <w:vAlign w:val="bottom"/>
          </w:tcPr>
          <w:p w14:paraId="6E989934" w14:textId="1B4927C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172,43 €</w:t>
            </w:r>
          </w:p>
        </w:tc>
        <w:tc>
          <w:tcPr>
            <w:tcW w:w="1134" w:type="dxa"/>
            <w:tcBorders>
              <w:left w:val="nil"/>
              <w:bottom w:val="nil"/>
              <w:right w:val="nil"/>
            </w:tcBorders>
            <w:shd w:val="clear" w:color="auto" w:fill="FFFFFF" w:themeFill="background1"/>
            <w:noWrap/>
            <w:vAlign w:val="bottom"/>
          </w:tcPr>
          <w:p w14:paraId="6F3A5AD8" w14:textId="7BE9F4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176,44 €</w:t>
            </w:r>
          </w:p>
        </w:tc>
        <w:tc>
          <w:tcPr>
            <w:tcW w:w="1134" w:type="dxa"/>
            <w:tcBorders>
              <w:left w:val="nil"/>
              <w:bottom w:val="nil"/>
              <w:right w:val="nil"/>
            </w:tcBorders>
            <w:shd w:val="clear" w:color="auto" w:fill="FFFFFF" w:themeFill="background1"/>
            <w:noWrap/>
            <w:vAlign w:val="bottom"/>
          </w:tcPr>
          <w:p w14:paraId="2CBC1385" w14:textId="60A995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181,06 €</w:t>
            </w:r>
          </w:p>
        </w:tc>
        <w:tc>
          <w:tcPr>
            <w:tcW w:w="1134" w:type="dxa"/>
            <w:tcBorders>
              <w:left w:val="nil"/>
              <w:bottom w:val="nil"/>
              <w:right w:val="nil"/>
            </w:tcBorders>
            <w:shd w:val="clear" w:color="auto" w:fill="FFFFFF" w:themeFill="background1"/>
            <w:noWrap/>
            <w:vAlign w:val="bottom"/>
          </w:tcPr>
          <w:p w14:paraId="4645A351" w14:textId="6933D75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185,67 €</w:t>
            </w:r>
          </w:p>
        </w:tc>
        <w:tc>
          <w:tcPr>
            <w:tcW w:w="1134" w:type="dxa"/>
            <w:tcBorders>
              <w:left w:val="nil"/>
              <w:bottom w:val="nil"/>
              <w:right w:val="nil"/>
            </w:tcBorders>
            <w:shd w:val="clear" w:color="auto" w:fill="FFFFFF" w:themeFill="background1"/>
            <w:noWrap/>
            <w:vAlign w:val="bottom"/>
          </w:tcPr>
          <w:p w14:paraId="789737A2" w14:textId="116A26D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190,77 €</w:t>
            </w:r>
          </w:p>
        </w:tc>
        <w:tc>
          <w:tcPr>
            <w:tcW w:w="1134" w:type="dxa"/>
            <w:tcBorders>
              <w:left w:val="nil"/>
              <w:bottom w:val="nil"/>
              <w:right w:val="nil"/>
            </w:tcBorders>
            <w:shd w:val="clear" w:color="auto" w:fill="FFFFFF" w:themeFill="background1"/>
            <w:noWrap/>
            <w:vAlign w:val="bottom"/>
          </w:tcPr>
          <w:p w14:paraId="5C3E408E" w14:textId="74D6EB7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195,75 €</w:t>
            </w:r>
          </w:p>
        </w:tc>
        <w:tc>
          <w:tcPr>
            <w:tcW w:w="1134" w:type="dxa"/>
            <w:tcBorders>
              <w:left w:val="nil"/>
              <w:bottom w:val="nil"/>
              <w:right w:val="nil"/>
            </w:tcBorders>
            <w:shd w:val="clear" w:color="auto" w:fill="FFFFFF" w:themeFill="background1"/>
            <w:noWrap/>
            <w:vAlign w:val="bottom"/>
          </w:tcPr>
          <w:p w14:paraId="5B3F676B" w14:textId="51193A2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200,78 €</w:t>
            </w:r>
          </w:p>
        </w:tc>
        <w:tc>
          <w:tcPr>
            <w:tcW w:w="1134" w:type="dxa"/>
            <w:tcBorders>
              <w:left w:val="nil"/>
              <w:bottom w:val="nil"/>
              <w:right w:val="single" w:sz="4" w:space="0" w:color="4BACC6"/>
            </w:tcBorders>
            <w:shd w:val="clear" w:color="auto" w:fill="FFFFFF" w:themeFill="background1"/>
            <w:noWrap/>
            <w:vAlign w:val="bottom"/>
          </w:tcPr>
          <w:p w14:paraId="2A6F59ED" w14:textId="5815AE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206,38 €</w:t>
            </w:r>
          </w:p>
        </w:tc>
      </w:tr>
      <w:tr w:rsidR="00461AC5" w:rsidRPr="004D1C4D" w14:paraId="3FDCAEB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3375AF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DA9013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 Mbps</w:t>
            </w:r>
          </w:p>
        </w:tc>
        <w:tc>
          <w:tcPr>
            <w:tcW w:w="1134" w:type="dxa"/>
            <w:tcBorders>
              <w:left w:val="nil"/>
              <w:bottom w:val="nil"/>
              <w:right w:val="nil"/>
            </w:tcBorders>
            <w:shd w:val="clear" w:color="auto" w:fill="FFFFFF" w:themeFill="background1"/>
            <w:noWrap/>
            <w:vAlign w:val="bottom"/>
          </w:tcPr>
          <w:p w14:paraId="67A01B6E" w14:textId="2CFC9F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171,75 €</w:t>
            </w:r>
          </w:p>
        </w:tc>
        <w:tc>
          <w:tcPr>
            <w:tcW w:w="1134" w:type="dxa"/>
            <w:tcBorders>
              <w:left w:val="nil"/>
              <w:bottom w:val="nil"/>
              <w:right w:val="nil"/>
            </w:tcBorders>
            <w:shd w:val="clear" w:color="auto" w:fill="FFFFFF" w:themeFill="background1"/>
            <w:noWrap/>
            <w:vAlign w:val="bottom"/>
          </w:tcPr>
          <w:p w14:paraId="04492840" w14:textId="2D413C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175,49 €</w:t>
            </w:r>
          </w:p>
        </w:tc>
        <w:tc>
          <w:tcPr>
            <w:tcW w:w="1134" w:type="dxa"/>
            <w:tcBorders>
              <w:left w:val="nil"/>
              <w:bottom w:val="nil"/>
              <w:right w:val="nil"/>
            </w:tcBorders>
            <w:shd w:val="clear" w:color="auto" w:fill="FFFFFF" w:themeFill="background1"/>
            <w:noWrap/>
            <w:vAlign w:val="bottom"/>
          </w:tcPr>
          <w:p w14:paraId="0599D833" w14:textId="3BA06E1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178,83 €</w:t>
            </w:r>
          </w:p>
        </w:tc>
        <w:tc>
          <w:tcPr>
            <w:tcW w:w="1134" w:type="dxa"/>
            <w:tcBorders>
              <w:left w:val="nil"/>
              <w:bottom w:val="nil"/>
              <w:right w:val="nil"/>
            </w:tcBorders>
            <w:shd w:val="clear" w:color="auto" w:fill="FFFFFF" w:themeFill="background1"/>
            <w:noWrap/>
            <w:vAlign w:val="bottom"/>
          </w:tcPr>
          <w:p w14:paraId="7A07D1CC" w14:textId="52C772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183,20 €</w:t>
            </w:r>
          </w:p>
        </w:tc>
        <w:tc>
          <w:tcPr>
            <w:tcW w:w="1134" w:type="dxa"/>
            <w:tcBorders>
              <w:left w:val="nil"/>
              <w:bottom w:val="nil"/>
              <w:right w:val="nil"/>
            </w:tcBorders>
            <w:shd w:val="clear" w:color="auto" w:fill="FFFFFF" w:themeFill="background1"/>
            <w:noWrap/>
            <w:vAlign w:val="bottom"/>
          </w:tcPr>
          <w:p w14:paraId="190884EF" w14:textId="404934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187,40 €</w:t>
            </w:r>
          </w:p>
        </w:tc>
        <w:tc>
          <w:tcPr>
            <w:tcW w:w="1134" w:type="dxa"/>
            <w:tcBorders>
              <w:left w:val="nil"/>
              <w:bottom w:val="nil"/>
              <w:right w:val="nil"/>
            </w:tcBorders>
            <w:shd w:val="clear" w:color="auto" w:fill="FFFFFF" w:themeFill="background1"/>
            <w:noWrap/>
            <w:vAlign w:val="bottom"/>
          </w:tcPr>
          <w:p w14:paraId="76E0882F" w14:textId="6A202C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192,55 €</w:t>
            </w:r>
          </w:p>
        </w:tc>
        <w:tc>
          <w:tcPr>
            <w:tcW w:w="1134" w:type="dxa"/>
            <w:tcBorders>
              <w:left w:val="nil"/>
              <w:bottom w:val="nil"/>
              <w:right w:val="nil"/>
            </w:tcBorders>
            <w:shd w:val="clear" w:color="auto" w:fill="FFFFFF" w:themeFill="background1"/>
            <w:noWrap/>
            <w:vAlign w:val="bottom"/>
          </w:tcPr>
          <w:p w14:paraId="1ED5583B" w14:textId="3E2219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197,34 €</w:t>
            </w:r>
          </w:p>
        </w:tc>
        <w:tc>
          <w:tcPr>
            <w:tcW w:w="1134" w:type="dxa"/>
            <w:tcBorders>
              <w:left w:val="nil"/>
              <w:bottom w:val="nil"/>
              <w:right w:val="nil"/>
            </w:tcBorders>
            <w:shd w:val="clear" w:color="auto" w:fill="FFFFFF" w:themeFill="background1"/>
            <w:noWrap/>
            <w:vAlign w:val="bottom"/>
          </w:tcPr>
          <w:p w14:paraId="79A68B4C" w14:textId="5852E67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202,06 €</w:t>
            </w:r>
          </w:p>
        </w:tc>
        <w:tc>
          <w:tcPr>
            <w:tcW w:w="1134" w:type="dxa"/>
            <w:tcBorders>
              <w:left w:val="nil"/>
              <w:bottom w:val="nil"/>
              <w:right w:val="single" w:sz="4" w:space="0" w:color="4BACC6"/>
            </w:tcBorders>
            <w:shd w:val="clear" w:color="auto" w:fill="FFFFFF" w:themeFill="background1"/>
            <w:noWrap/>
            <w:vAlign w:val="bottom"/>
          </w:tcPr>
          <w:p w14:paraId="053AE7D6" w14:textId="355F6B1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207,73 €</w:t>
            </w:r>
          </w:p>
        </w:tc>
      </w:tr>
      <w:tr w:rsidR="00461AC5" w:rsidRPr="004D1C4D" w14:paraId="4254BC0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027A89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C7BFB0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 Mbps</w:t>
            </w:r>
          </w:p>
        </w:tc>
        <w:tc>
          <w:tcPr>
            <w:tcW w:w="1134" w:type="dxa"/>
            <w:tcBorders>
              <w:left w:val="nil"/>
              <w:bottom w:val="nil"/>
              <w:right w:val="nil"/>
            </w:tcBorders>
            <w:shd w:val="clear" w:color="auto" w:fill="FFFFFF" w:themeFill="background1"/>
            <w:noWrap/>
            <w:vAlign w:val="bottom"/>
          </w:tcPr>
          <w:p w14:paraId="1B5A28A4" w14:textId="267DA8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175,36 €</w:t>
            </w:r>
          </w:p>
        </w:tc>
        <w:tc>
          <w:tcPr>
            <w:tcW w:w="1134" w:type="dxa"/>
            <w:tcBorders>
              <w:left w:val="nil"/>
              <w:bottom w:val="nil"/>
              <w:right w:val="nil"/>
            </w:tcBorders>
            <w:shd w:val="clear" w:color="auto" w:fill="FFFFFF" w:themeFill="background1"/>
            <w:noWrap/>
            <w:vAlign w:val="bottom"/>
          </w:tcPr>
          <w:p w14:paraId="6CD5E109" w14:textId="0C64A28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178,54 €</w:t>
            </w:r>
          </w:p>
        </w:tc>
        <w:tc>
          <w:tcPr>
            <w:tcW w:w="1134" w:type="dxa"/>
            <w:tcBorders>
              <w:left w:val="nil"/>
              <w:bottom w:val="nil"/>
              <w:right w:val="nil"/>
            </w:tcBorders>
            <w:shd w:val="clear" w:color="auto" w:fill="FFFFFF" w:themeFill="background1"/>
            <w:noWrap/>
            <w:vAlign w:val="bottom"/>
          </w:tcPr>
          <w:p w14:paraId="6426FEB8" w14:textId="624746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181,22 €</w:t>
            </w:r>
          </w:p>
        </w:tc>
        <w:tc>
          <w:tcPr>
            <w:tcW w:w="1134" w:type="dxa"/>
            <w:tcBorders>
              <w:left w:val="nil"/>
              <w:bottom w:val="nil"/>
              <w:right w:val="nil"/>
            </w:tcBorders>
            <w:shd w:val="clear" w:color="auto" w:fill="FFFFFF" w:themeFill="background1"/>
            <w:noWrap/>
            <w:vAlign w:val="bottom"/>
          </w:tcPr>
          <w:p w14:paraId="4706BAC6" w14:textId="5D625C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185,34 €</w:t>
            </w:r>
          </w:p>
        </w:tc>
        <w:tc>
          <w:tcPr>
            <w:tcW w:w="1134" w:type="dxa"/>
            <w:tcBorders>
              <w:left w:val="nil"/>
              <w:bottom w:val="nil"/>
              <w:right w:val="nil"/>
            </w:tcBorders>
            <w:shd w:val="clear" w:color="auto" w:fill="FFFFFF" w:themeFill="background1"/>
            <w:noWrap/>
            <w:vAlign w:val="bottom"/>
          </w:tcPr>
          <w:p w14:paraId="68382747" w14:textId="1A4FEA2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189,12 €</w:t>
            </w:r>
          </w:p>
        </w:tc>
        <w:tc>
          <w:tcPr>
            <w:tcW w:w="1134" w:type="dxa"/>
            <w:tcBorders>
              <w:left w:val="nil"/>
              <w:bottom w:val="nil"/>
              <w:right w:val="nil"/>
            </w:tcBorders>
            <w:shd w:val="clear" w:color="auto" w:fill="FFFFFF" w:themeFill="background1"/>
            <w:noWrap/>
            <w:vAlign w:val="bottom"/>
          </w:tcPr>
          <w:p w14:paraId="4D47B778" w14:textId="4C611F1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194,33 €</w:t>
            </w:r>
          </w:p>
        </w:tc>
        <w:tc>
          <w:tcPr>
            <w:tcW w:w="1134" w:type="dxa"/>
            <w:tcBorders>
              <w:left w:val="nil"/>
              <w:bottom w:val="nil"/>
              <w:right w:val="nil"/>
            </w:tcBorders>
            <w:shd w:val="clear" w:color="auto" w:fill="FFFFFF" w:themeFill="background1"/>
            <w:noWrap/>
            <w:vAlign w:val="bottom"/>
          </w:tcPr>
          <w:p w14:paraId="535646EB" w14:textId="2DDB843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198,94 €</w:t>
            </w:r>
          </w:p>
        </w:tc>
        <w:tc>
          <w:tcPr>
            <w:tcW w:w="1134" w:type="dxa"/>
            <w:tcBorders>
              <w:left w:val="nil"/>
              <w:bottom w:val="nil"/>
              <w:right w:val="nil"/>
            </w:tcBorders>
            <w:shd w:val="clear" w:color="auto" w:fill="FFFFFF" w:themeFill="background1"/>
            <w:noWrap/>
            <w:vAlign w:val="bottom"/>
          </w:tcPr>
          <w:p w14:paraId="2FEB746C" w14:textId="4946B9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203,34 €</w:t>
            </w:r>
          </w:p>
        </w:tc>
        <w:tc>
          <w:tcPr>
            <w:tcW w:w="1134" w:type="dxa"/>
            <w:tcBorders>
              <w:left w:val="nil"/>
              <w:bottom w:val="nil"/>
              <w:right w:val="single" w:sz="4" w:space="0" w:color="4BACC6"/>
            </w:tcBorders>
            <w:shd w:val="clear" w:color="auto" w:fill="FFFFFF" w:themeFill="background1"/>
            <w:noWrap/>
            <w:vAlign w:val="bottom"/>
          </w:tcPr>
          <w:p w14:paraId="76DE1EE9" w14:textId="3A65BD0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209,08 €</w:t>
            </w:r>
          </w:p>
        </w:tc>
      </w:tr>
      <w:tr w:rsidR="00461AC5" w:rsidRPr="004D1C4D" w14:paraId="5800C61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7BDCA8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70F9E8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 Mbps</w:t>
            </w:r>
          </w:p>
        </w:tc>
        <w:tc>
          <w:tcPr>
            <w:tcW w:w="1134" w:type="dxa"/>
            <w:tcBorders>
              <w:left w:val="nil"/>
              <w:bottom w:val="nil"/>
              <w:right w:val="nil"/>
            </w:tcBorders>
            <w:shd w:val="clear" w:color="auto" w:fill="FFFFFF" w:themeFill="background1"/>
            <w:noWrap/>
            <w:vAlign w:val="bottom"/>
          </w:tcPr>
          <w:p w14:paraId="0D41295D" w14:textId="60A949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178,97 €</w:t>
            </w:r>
          </w:p>
        </w:tc>
        <w:tc>
          <w:tcPr>
            <w:tcW w:w="1134" w:type="dxa"/>
            <w:tcBorders>
              <w:left w:val="nil"/>
              <w:bottom w:val="nil"/>
              <w:right w:val="nil"/>
            </w:tcBorders>
            <w:shd w:val="clear" w:color="auto" w:fill="FFFFFF" w:themeFill="background1"/>
            <w:noWrap/>
            <w:vAlign w:val="bottom"/>
          </w:tcPr>
          <w:p w14:paraId="17DC8E7C" w14:textId="57C886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181,60 €</w:t>
            </w:r>
          </w:p>
        </w:tc>
        <w:tc>
          <w:tcPr>
            <w:tcW w:w="1134" w:type="dxa"/>
            <w:tcBorders>
              <w:left w:val="nil"/>
              <w:bottom w:val="nil"/>
              <w:right w:val="nil"/>
            </w:tcBorders>
            <w:shd w:val="clear" w:color="auto" w:fill="FFFFFF" w:themeFill="background1"/>
            <w:noWrap/>
            <w:vAlign w:val="bottom"/>
          </w:tcPr>
          <w:p w14:paraId="0352D948" w14:textId="5DE1D9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183,60 €</w:t>
            </w:r>
          </w:p>
        </w:tc>
        <w:tc>
          <w:tcPr>
            <w:tcW w:w="1134" w:type="dxa"/>
            <w:tcBorders>
              <w:left w:val="nil"/>
              <w:bottom w:val="nil"/>
              <w:right w:val="nil"/>
            </w:tcBorders>
            <w:shd w:val="clear" w:color="auto" w:fill="FFFFFF" w:themeFill="background1"/>
            <w:noWrap/>
            <w:vAlign w:val="bottom"/>
          </w:tcPr>
          <w:p w14:paraId="1C665568" w14:textId="78774D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187,48 €</w:t>
            </w:r>
          </w:p>
        </w:tc>
        <w:tc>
          <w:tcPr>
            <w:tcW w:w="1134" w:type="dxa"/>
            <w:tcBorders>
              <w:left w:val="nil"/>
              <w:bottom w:val="nil"/>
              <w:right w:val="nil"/>
            </w:tcBorders>
            <w:shd w:val="clear" w:color="auto" w:fill="FFFFFF" w:themeFill="background1"/>
            <w:noWrap/>
            <w:vAlign w:val="bottom"/>
          </w:tcPr>
          <w:p w14:paraId="1CE73DBE" w14:textId="5B70A54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190,84 €</w:t>
            </w:r>
          </w:p>
        </w:tc>
        <w:tc>
          <w:tcPr>
            <w:tcW w:w="1134" w:type="dxa"/>
            <w:tcBorders>
              <w:left w:val="nil"/>
              <w:bottom w:val="nil"/>
              <w:right w:val="nil"/>
            </w:tcBorders>
            <w:shd w:val="clear" w:color="auto" w:fill="FFFFFF" w:themeFill="background1"/>
            <w:noWrap/>
            <w:vAlign w:val="bottom"/>
          </w:tcPr>
          <w:p w14:paraId="6E386D06" w14:textId="793736D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196,12 €</w:t>
            </w:r>
          </w:p>
        </w:tc>
        <w:tc>
          <w:tcPr>
            <w:tcW w:w="1134" w:type="dxa"/>
            <w:tcBorders>
              <w:left w:val="nil"/>
              <w:bottom w:val="nil"/>
              <w:right w:val="nil"/>
            </w:tcBorders>
            <w:shd w:val="clear" w:color="auto" w:fill="FFFFFF" w:themeFill="background1"/>
            <w:noWrap/>
            <w:vAlign w:val="bottom"/>
          </w:tcPr>
          <w:p w14:paraId="05BB7891" w14:textId="4205D3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200,53 €</w:t>
            </w:r>
          </w:p>
        </w:tc>
        <w:tc>
          <w:tcPr>
            <w:tcW w:w="1134" w:type="dxa"/>
            <w:tcBorders>
              <w:left w:val="nil"/>
              <w:bottom w:val="nil"/>
              <w:right w:val="nil"/>
            </w:tcBorders>
            <w:shd w:val="clear" w:color="auto" w:fill="FFFFFF" w:themeFill="background1"/>
            <w:noWrap/>
            <w:vAlign w:val="bottom"/>
          </w:tcPr>
          <w:p w14:paraId="040D100C" w14:textId="2ACB141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204,63 €</w:t>
            </w:r>
          </w:p>
        </w:tc>
        <w:tc>
          <w:tcPr>
            <w:tcW w:w="1134" w:type="dxa"/>
            <w:tcBorders>
              <w:left w:val="nil"/>
              <w:bottom w:val="nil"/>
              <w:right w:val="single" w:sz="4" w:space="0" w:color="4BACC6"/>
            </w:tcBorders>
            <w:shd w:val="clear" w:color="auto" w:fill="FFFFFF" w:themeFill="background1"/>
            <w:noWrap/>
            <w:vAlign w:val="bottom"/>
          </w:tcPr>
          <w:p w14:paraId="042D46C6" w14:textId="25BC35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210,44 €</w:t>
            </w:r>
          </w:p>
        </w:tc>
      </w:tr>
      <w:tr w:rsidR="00461AC5" w:rsidRPr="004D1C4D" w14:paraId="7D6CB87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0BB2D2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7BF123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 Mbps</w:t>
            </w:r>
          </w:p>
        </w:tc>
        <w:tc>
          <w:tcPr>
            <w:tcW w:w="1134" w:type="dxa"/>
            <w:tcBorders>
              <w:left w:val="nil"/>
              <w:bottom w:val="nil"/>
              <w:right w:val="nil"/>
            </w:tcBorders>
            <w:shd w:val="clear" w:color="auto" w:fill="FFFFFF" w:themeFill="background1"/>
            <w:noWrap/>
            <w:vAlign w:val="bottom"/>
          </w:tcPr>
          <w:p w14:paraId="182BCAC3" w14:textId="1EF9DC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182,59 €</w:t>
            </w:r>
          </w:p>
        </w:tc>
        <w:tc>
          <w:tcPr>
            <w:tcW w:w="1134" w:type="dxa"/>
            <w:tcBorders>
              <w:left w:val="nil"/>
              <w:bottom w:val="nil"/>
              <w:right w:val="nil"/>
            </w:tcBorders>
            <w:shd w:val="clear" w:color="auto" w:fill="FFFFFF" w:themeFill="background1"/>
            <w:noWrap/>
            <w:vAlign w:val="bottom"/>
          </w:tcPr>
          <w:p w14:paraId="630E6671" w14:textId="576F74E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184,65 €</w:t>
            </w:r>
          </w:p>
        </w:tc>
        <w:tc>
          <w:tcPr>
            <w:tcW w:w="1134" w:type="dxa"/>
            <w:tcBorders>
              <w:left w:val="nil"/>
              <w:bottom w:val="nil"/>
              <w:right w:val="nil"/>
            </w:tcBorders>
            <w:shd w:val="clear" w:color="auto" w:fill="FFFFFF" w:themeFill="background1"/>
            <w:noWrap/>
            <w:vAlign w:val="bottom"/>
          </w:tcPr>
          <w:p w14:paraId="3A7CE175" w14:textId="131B70A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185,99 €</w:t>
            </w:r>
          </w:p>
        </w:tc>
        <w:tc>
          <w:tcPr>
            <w:tcW w:w="1134" w:type="dxa"/>
            <w:tcBorders>
              <w:left w:val="nil"/>
              <w:bottom w:val="nil"/>
              <w:right w:val="nil"/>
            </w:tcBorders>
            <w:shd w:val="clear" w:color="auto" w:fill="FFFFFF" w:themeFill="background1"/>
            <w:noWrap/>
            <w:vAlign w:val="bottom"/>
          </w:tcPr>
          <w:p w14:paraId="63E20843" w14:textId="5A91075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189,62 €</w:t>
            </w:r>
          </w:p>
        </w:tc>
        <w:tc>
          <w:tcPr>
            <w:tcW w:w="1134" w:type="dxa"/>
            <w:tcBorders>
              <w:left w:val="nil"/>
              <w:bottom w:val="nil"/>
              <w:right w:val="nil"/>
            </w:tcBorders>
            <w:shd w:val="clear" w:color="auto" w:fill="FFFFFF" w:themeFill="background1"/>
            <w:noWrap/>
            <w:vAlign w:val="bottom"/>
          </w:tcPr>
          <w:p w14:paraId="7163EC78" w14:textId="4107B2E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192,57 €</w:t>
            </w:r>
          </w:p>
        </w:tc>
        <w:tc>
          <w:tcPr>
            <w:tcW w:w="1134" w:type="dxa"/>
            <w:tcBorders>
              <w:left w:val="nil"/>
              <w:bottom w:val="nil"/>
              <w:right w:val="nil"/>
            </w:tcBorders>
            <w:shd w:val="clear" w:color="auto" w:fill="FFFFFF" w:themeFill="background1"/>
            <w:noWrap/>
            <w:vAlign w:val="bottom"/>
          </w:tcPr>
          <w:p w14:paraId="2173BAA5" w14:textId="04D9BE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197,90 €</w:t>
            </w:r>
          </w:p>
        </w:tc>
        <w:tc>
          <w:tcPr>
            <w:tcW w:w="1134" w:type="dxa"/>
            <w:tcBorders>
              <w:left w:val="nil"/>
              <w:bottom w:val="nil"/>
              <w:right w:val="nil"/>
            </w:tcBorders>
            <w:shd w:val="clear" w:color="auto" w:fill="FFFFFF" w:themeFill="background1"/>
            <w:noWrap/>
            <w:vAlign w:val="bottom"/>
          </w:tcPr>
          <w:p w14:paraId="6FCC19F0" w14:textId="7F60DD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202,12 €</w:t>
            </w:r>
          </w:p>
        </w:tc>
        <w:tc>
          <w:tcPr>
            <w:tcW w:w="1134" w:type="dxa"/>
            <w:tcBorders>
              <w:left w:val="nil"/>
              <w:bottom w:val="nil"/>
              <w:right w:val="nil"/>
            </w:tcBorders>
            <w:shd w:val="clear" w:color="auto" w:fill="FFFFFF" w:themeFill="background1"/>
            <w:noWrap/>
            <w:vAlign w:val="bottom"/>
          </w:tcPr>
          <w:p w14:paraId="040C0FC4" w14:textId="29F259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205,91 €</w:t>
            </w:r>
          </w:p>
        </w:tc>
        <w:tc>
          <w:tcPr>
            <w:tcW w:w="1134" w:type="dxa"/>
            <w:tcBorders>
              <w:left w:val="nil"/>
              <w:bottom w:val="nil"/>
              <w:right w:val="single" w:sz="4" w:space="0" w:color="4BACC6"/>
            </w:tcBorders>
            <w:shd w:val="clear" w:color="auto" w:fill="FFFFFF" w:themeFill="background1"/>
            <w:noWrap/>
            <w:vAlign w:val="bottom"/>
          </w:tcPr>
          <w:p w14:paraId="5DC5842E" w14:textId="41827D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211,79 €</w:t>
            </w:r>
          </w:p>
        </w:tc>
      </w:tr>
      <w:tr w:rsidR="00461AC5" w:rsidRPr="004D1C4D" w14:paraId="58E3F38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EEDB2A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FEC840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 Mbps</w:t>
            </w:r>
          </w:p>
        </w:tc>
        <w:tc>
          <w:tcPr>
            <w:tcW w:w="1134" w:type="dxa"/>
            <w:tcBorders>
              <w:left w:val="nil"/>
              <w:bottom w:val="nil"/>
              <w:right w:val="nil"/>
            </w:tcBorders>
            <w:shd w:val="clear" w:color="auto" w:fill="FFFFFF" w:themeFill="background1"/>
            <w:noWrap/>
            <w:vAlign w:val="bottom"/>
          </w:tcPr>
          <w:p w14:paraId="7F91803D" w14:textId="6138FC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191,62 €</w:t>
            </w:r>
          </w:p>
        </w:tc>
        <w:tc>
          <w:tcPr>
            <w:tcW w:w="1134" w:type="dxa"/>
            <w:tcBorders>
              <w:left w:val="nil"/>
              <w:bottom w:val="nil"/>
              <w:right w:val="nil"/>
            </w:tcBorders>
            <w:shd w:val="clear" w:color="auto" w:fill="FFFFFF" w:themeFill="background1"/>
            <w:noWrap/>
            <w:vAlign w:val="bottom"/>
          </w:tcPr>
          <w:p w14:paraId="0BF1AEDB" w14:textId="6893561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192,29 €</w:t>
            </w:r>
          </w:p>
        </w:tc>
        <w:tc>
          <w:tcPr>
            <w:tcW w:w="1134" w:type="dxa"/>
            <w:tcBorders>
              <w:left w:val="nil"/>
              <w:bottom w:val="nil"/>
              <w:right w:val="nil"/>
            </w:tcBorders>
            <w:shd w:val="clear" w:color="auto" w:fill="FFFFFF" w:themeFill="background1"/>
            <w:noWrap/>
            <w:vAlign w:val="bottom"/>
          </w:tcPr>
          <w:p w14:paraId="51CDC36D" w14:textId="071025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191,95 €</w:t>
            </w:r>
          </w:p>
        </w:tc>
        <w:tc>
          <w:tcPr>
            <w:tcW w:w="1134" w:type="dxa"/>
            <w:tcBorders>
              <w:left w:val="nil"/>
              <w:bottom w:val="nil"/>
              <w:right w:val="nil"/>
            </w:tcBorders>
            <w:shd w:val="clear" w:color="auto" w:fill="FFFFFF" w:themeFill="background1"/>
            <w:noWrap/>
            <w:vAlign w:val="bottom"/>
          </w:tcPr>
          <w:p w14:paraId="5DCF0B75" w14:textId="6A47C9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194,96 €</w:t>
            </w:r>
          </w:p>
        </w:tc>
        <w:tc>
          <w:tcPr>
            <w:tcW w:w="1134" w:type="dxa"/>
            <w:tcBorders>
              <w:left w:val="nil"/>
              <w:bottom w:val="nil"/>
              <w:right w:val="nil"/>
            </w:tcBorders>
            <w:shd w:val="clear" w:color="auto" w:fill="FFFFFF" w:themeFill="background1"/>
            <w:noWrap/>
            <w:vAlign w:val="bottom"/>
          </w:tcPr>
          <w:p w14:paraId="6AF75FB1" w14:textId="196CA3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196,87 €</w:t>
            </w:r>
          </w:p>
        </w:tc>
        <w:tc>
          <w:tcPr>
            <w:tcW w:w="1134" w:type="dxa"/>
            <w:tcBorders>
              <w:left w:val="nil"/>
              <w:bottom w:val="nil"/>
              <w:right w:val="nil"/>
            </w:tcBorders>
            <w:shd w:val="clear" w:color="auto" w:fill="FFFFFF" w:themeFill="background1"/>
            <w:noWrap/>
            <w:vAlign w:val="bottom"/>
          </w:tcPr>
          <w:p w14:paraId="2F1F017D" w14:textId="59C7AE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202,35 €</w:t>
            </w:r>
          </w:p>
        </w:tc>
        <w:tc>
          <w:tcPr>
            <w:tcW w:w="1134" w:type="dxa"/>
            <w:tcBorders>
              <w:left w:val="nil"/>
              <w:bottom w:val="nil"/>
              <w:right w:val="nil"/>
            </w:tcBorders>
            <w:shd w:val="clear" w:color="auto" w:fill="FFFFFF" w:themeFill="background1"/>
            <w:noWrap/>
            <w:vAlign w:val="bottom"/>
          </w:tcPr>
          <w:p w14:paraId="5388D95F" w14:textId="08049A4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206,10 €</w:t>
            </w:r>
          </w:p>
        </w:tc>
        <w:tc>
          <w:tcPr>
            <w:tcW w:w="1134" w:type="dxa"/>
            <w:tcBorders>
              <w:left w:val="nil"/>
              <w:bottom w:val="nil"/>
              <w:right w:val="nil"/>
            </w:tcBorders>
            <w:shd w:val="clear" w:color="auto" w:fill="FFFFFF" w:themeFill="background1"/>
            <w:noWrap/>
            <w:vAlign w:val="bottom"/>
          </w:tcPr>
          <w:p w14:paraId="4407FDDC" w14:textId="1E301B2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209,13 €</w:t>
            </w:r>
          </w:p>
        </w:tc>
        <w:tc>
          <w:tcPr>
            <w:tcW w:w="1134" w:type="dxa"/>
            <w:tcBorders>
              <w:left w:val="nil"/>
              <w:bottom w:val="nil"/>
              <w:right w:val="single" w:sz="4" w:space="0" w:color="4BACC6"/>
            </w:tcBorders>
            <w:shd w:val="clear" w:color="auto" w:fill="FFFFFF" w:themeFill="background1"/>
            <w:noWrap/>
            <w:vAlign w:val="bottom"/>
          </w:tcPr>
          <w:p w14:paraId="01A2AD6E" w14:textId="23D2C4C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215,17 €</w:t>
            </w:r>
          </w:p>
        </w:tc>
      </w:tr>
      <w:tr w:rsidR="00461AC5" w:rsidRPr="004D1C4D" w14:paraId="1B545F2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C02867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7EC80C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 Mbps</w:t>
            </w:r>
          </w:p>
        </w:tc>
        <w:tc>
          <w:tcPr>
            <w:tcW w:w="1134" w:type="dxa"/>
            <w:tcBorders>
              <w:left w:val="nil"/>
              <w:bottom w:val="nil"/>
              <w:right w:val="nil"/>
            </w:tcBorders>
            <w:shd w:val="clear" w:color="auto" w:fill="FFFFFF" w:themeFill="background1"/>
            <w:noWrap/>
            <w:vAlign w:val="bottom"/>
          </w:tcPr>
          <w:p w14:paraId="5715496E" w14:textId="594FAE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200,65 €</w:t>
            </w:r>
          </w:p>
        </w:tc>
        <w:tc>
          <w:tcPr>
            <w:tcW w:w="1134" w:type="dxa"/>
            <w:tcBorders>
              <w:left w:val="nil"/>
              <w:bottom w:val="nil"/>
              <w:right w:val="nil"/>
            </w:tcBorders>
            <w:shd w:val="clear" w:color="auto" w:fill="FFFFFF" w:themeFill="background1"/>
            <w:noWrap/>
            <w:vAlign w:val="bottom"/>
          </w:tcPr>
          <w:p w14:paraId="66AED374" w14:textId="0B6BE3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199,93 €</w:t>
            </w:r>
          </w:p>
        </w:tc>
        <w:tc>
          <w:tcPr>
            <w:tcW w:w="1134" w:type="dxa"/>
            <w:tcBorders>
              <w:left w:val="nil"/>
              <w:bottom w:val="nil"/>
              <w:right w:val="nil"/>
            </w:tcBorders>
            <w:shd w:val="clear" w:color="auto" w:fill="FFFFFF" w:themeFill="background1"/>
            <w:noWrap/>
            <w:vAlign w:val="bottom"/>
          </w:tcPr>
          <w:p w14:paraId="5BF308D1" w14:textId="22E627F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197,92 €</w:t>
            </w:r>
          </w:p>
        </w:tc>
        <w:tc>
          <w:tcPr>
            <w:tcW w:w="1134" w:type="dxa"/>
            <w:tcBorders>
              <w:left w:val="nil"/>
              <w:bottom w:val="nil"/>
              <w:right w:val="nil"/>
            </w:tcBorders>
            <w:shd w:val="clear" w:color="auto" w:fill="FFFFFF" w:themeFill="background1"/>
            <w:noWrap/>
            <w:vAlign w:val="bottom"/>
          </w:tcPr>
          <w:p w14:paraId="15A6278C" w14:textId="753651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200,31 €</w:t>
            </w:r>
          </w:p>
        </w:tc>
        <w:tc>
          <w:tcPr>
            <w:tcW w:w="1134" w:type="dxa"/>
            <w:tcBorders>
              <w:left w:val="nil"/>
              <w:bottom w:val="nil"/>
              <w:right w:val="nil"/>
            </w:tcBorders>
            <w:shd w:val="clear" w:color="auto" w:fill="FFFFFF" w:themeFill="background1"/>
            <w:noWrap/>
            <w:vAlign w:val="bottom"/>
          </w:tcPr>
          <w:p w14:paraId="2247F5BC" w14:textId="4315C27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201,18 €</w:t>
            </w:r>
          </w:p>
        </w:tc>
        <w:tc>
          <w:tcPr>
            <w:tcW w:w="1134" w:type="dxa"/>
            <w:tcBorders>
              <w:left w:val="nil"/>
              <w:bottom w:val="nil"/>
              <w:right w:val="nil"/>
            </w:tcBorders>
            <w:shd w:val="clear" w:color="auto" w:fill="FFFFFF" w:themeFill="background1"/>
            <w:noWrap/>
            <w:vAlign w:val="bottom"/>
          </w:tcPr>
          <w:p w14:paraId="3DAAF8E6" w14:textId="5765400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206,80 €</w:t>
            </w:r>
          </w:p>
        </w:tc>
        <w:tc>
          <w:tcPr>
            <w:tcW w:w="1134" w:type="dxa"/>
            <w:tcBorders>
              <w:left w:val="nil"/>
              <w:bottom w:val="nil"/>
              <w:right w:val="nil"/>
            </w:tcBorders>
            <w:shd w:val="clear" w:color="auto" w:fill="FFFFFF" w:themeFill="background1"/>
            <w:noWrap/>
            <w:vAlign w:val="bottom"/>
          </w:tcPr>
          <w:p w14:paraId="631B73F5" w14:textId="09C118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210,08 €</w:t>
            </w:r>
          </w:p>
        </w:tc>
        <w:tc>
          <w:tcPr>
            <w:tcW w:w="1134" w:type="dxa"/>
            <w:tcBorders>
              <w:left w:val="nil"/>
              <w:bottom w:val="nil"/>
              <w:right w:val="nil"/>
            </w:tcBorders>
            <w:shd w:val="clear" w:color="auto" w:fill="FFFFFF" w:themeFill="background1"/>
            <w:noWrap/>
            <w:vAlign w:val="bottom"/>
          </w:tcPr>
          <w:p w14:paraId="2F3C6721" w14:textId="02F46D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212,34 €</w:t>
            </w:r>
          </w:p>
        </w:tc>
        <w:tc>
          <w:tcPr>
            <w:tcW w:w="1134" w:type="dxa"/>
            <w:tcBorders>
              <w:left w:val="nil"/>
              <w:bottom w:val="nil"/>
              <w:right w:val="single" w:sz="4" w:space="0" w:color="4BACC6"/>
            </w:tcBorders>
            <w:shd w:val="clear" w:color="auto" w:fill="FFFFFF" w:themeFill="background1"/>
            <w:noWrap/>
            <w:vAlign w:val="bottom"/>
          </w:tcPr>
          <w:p w14:paraId="3B4D30C2" w14:textId="1A1731C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218,55 €</w:t>
            </w:r>
          </w:p>
        </w:tc>
      </w:tr>
      <w:tr w:rsidR="00461AC5" w:rsidRPr="004D1C4D" w14:paraId="48CF288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ED39C3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71B8D5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 Mbps</w:t>
            </w:r>
          </w:p>
        </w:tc>
        <w:tc>
          <w:tcPr>
            <w:tcW w:w="1134" w:type="dxa"/>
            <w:tcBorders>
              <w:left w:val="nil"/>
              <w:bottom w:val="nil"/>
              <w:right w:val="nil"/>
            </w:tcBorders>
            <w:shd w:val="clear" w:color="auto" w:fill="FFFFFF" w:themeFill="background1"/>
            <w:noWrap/>
            <w:vAlign w:val="bottom"/>
          </w:tcPr>
          <w:p w14:paraId="270938E4" w14:textId="13A671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209,69 €</w:t>
            </w:r>
          </w:p>
        </w:tc>
        <w:tc>
          <w:tcPr>
            <w:tcW w:w="1134" w:type="dxa"/>
            <w:tcBorders>
              <w:left w:val="nil"/>
              <w:bottom w:val="nil"/>
              <w:right w:val="nil"/>
            </w:tcBorders>
            <w:shd w:val="clear" w:color="auto" w:fill="FFFFFF" w:themeFill="background1"/>
            <w:noWrap/>
            <w:vAlign w:val="bottom"/>
          </w:tcPr>
          <w:p w14:paraId="27D83BDA" w14:textId="72BB21B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207,57 €</w:t>
            </w:r>
          </w:p>
        </w:tc>
        <w:tc>
          <w:tcPr>
            <w:tcW w:w="1134" w:type="dxa"/>
            <w:tcBorders>
              <w:left w:val="nil"/>
              <w:bottom w:val="nil"/>
              <w:right w:val="nil"/>
            </w:tcBorders>
            <w:shd w:val="clear" w:color="auto" w:fill="FFFFFF" w:themeFill="background1"/>
            <w:noWrap/>
            <w:vAlign w:val="bottom"/>
          </w:tcPr>
          <w:p w14:paraId="2D7CD670" w14:textId="4738C54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203,89 €</w:t>
            </w:r>
          </w:p>
        </w:tc>
        <w:tc>
          <w:tcPr>
            <w:tcW w:w="1134" w:type="dxa"/>
            <w:tcBorders>
              <w:left w:val="nil"/>
              <w:bottom w:val="nil"/>
              <w:right w:val="nil"/>
            </w:tcBorders>
            <w:shd w:val="clear" w:color="auto" w:fill="FFFFFF" w:themeFill="background1"/>
            <w:noWrap/>
            <w:vAlign w:val="bottom"/>
          </w:tcPr>
          <w:p w14:paraId="293B6207" w14:textId="6707845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205,65 €</w:t>
            </w:r>
          </w:p>
        </w:tc>
        <w:tc>
          <w:tcPr>
            <w:tcW w:w="1134" w:type="dxa"/>
            <w:tcBorders>
              <w:left w:val="nil"/>
              <w:bottom w:val="nil"/>
              <w:right w:val="nil"/>
            </w:tcBorders>
            <w:shd w:val="clear" w:color="auto" w:fill="FFFFFF" w:themeFill="background1"/>
            <w:noWrap/>
            <w:vAlign w:val="bottom"/>
          </w:tcPr>
          <w:p w14:paraId="662C6A20" w14:textId="1E1513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205,49 €</w:t>
            </w:r>
          </w:p>
        </w:tc>
        <w:tc>
          <w:tcPr>
            <w:tcW w:w="1134" w:type="dxa"/>
            <w:tcBorders>
              <w:left w:val="nil"/>
              <w:bottom w:val="nil"/>
              <w:right w:val="nil"/>
            </w:tcBorders>
            <w:shd w:val="clear" w:color="auto" w:fill="FFFFFF" w:themeFill="background1"/>
            <w:noWrap/>
            <w:vAlign w:val="bottom"/>
          </w:tcPr>
          <w:p w14:paraId="50F047AF" w14:textId="255D72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211,26 €</w:t>
            </w:r>
          </w:p>
        </w:tc>
        <w:tc>
          <w:tcPr>
            <w:tcW w:w="1134" w:type="dxa"/>
            <w:tcBorders>
              <w:left w:val="nil"/>
              <w:bottom w:val="nil"/>
              <w:right w:val="nil"/>
            </w:tcBorders>
            <w:shd w:val="clear" w:color="auto" w:fill="FFFFFF" w:themeFill="background1"/>
            <w:noWrap/>
            <w:vAlign w:val="bottom"/>
          </w:tcPr>
          <w:p w14:paraId="2CFADA4B" w14:textId="198099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214,06 €</w:t>
            </w:r>
          </w:p>
        </w:tc>
        <w:tc>
          <w:tcPr>
            <w:tcW w:w="1134" w:type="dxa"/>
            <w:tcBorders>
              <w:left w:val="nil"/>
              <w:bottom w:val="nil"/>
              <w:right w:val="nil"/>
            </w:tcBorders>
            <w:shd w:val="clear" w:color="auto" w:fill="FFFFFF" w:themeFill="background1"/>
            <w:noWrap/>
            <w:vAlign w:val="bottom"/>
          </w:tcPr>
          <w:p w14:paraId="2E95414B" w14:textId="64E7922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215,55 €</w:t>
            </w:r>
          </w:p>
        </w:tc>
        <w:tc>
          <w:tcPr>
            <w:tcW w:w="1134" w:type="dxa"/>
            <w:tcBorders>
              <w:left w:val="nil"/>
              <w:bottom w:val="nil"/>
              <w:right w:val="single" w:sz="4" w:space="0" w:color="4BACC6"/>
            </w:tcBorders>
            <w:shd w:val="clear" w:color="auto" w:fill="FFFFFF" w:themeFill="background1"/>
            <w:noWrap/>
            <w:vAlign w:val="bottom"/>
          </w:tcPr>
          <w:p w14:paraId="2EF6B01E" w14:textId="5C2EE1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221,93 €</w:t>
            </w:r>
          </w:p>
        </w:tc>
      </w:tr>
      <w:tr w:rsidR="00461AC5" w:rsidRPr="004D1C4D" w14:paraId="1E1D075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E5243F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505554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 Mbps</w:t>
            </w:r>
          </w:p>
        </w:tc>
        <w:tc>
          <w:tcPr>
            <w:tcW w:w="1134" w:type="dxa"/>
            <w:tcBorders>
              <w:left w:val="nil"/>
              <w:bottom w:val="nil"/>
              <w:right w:val="nil"/>
            </w:tcBorders>
            <w:shd w:val="clear" w:color="auto" w:fill="FFFFFF" w:themeFill="background1"/>
            <w:noWrap/>
            <w:vAlign w:val="bottom"/>
          </w:tcPr>
          <w:p w14:paraId="78A59819" w14:textId="529689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218,72 €</w:t>
            </w:r>
          </w:p>
        </w:tc>
        <w:tc>
          <w:tcPr>
            <w:tcW w:w="1134" w:type="dxa"/>
            <w:tcBorders>
              <w:left w:val="nil"/>
              <w:bottom w:val="nil"/>
              <w:right w:val="nil"/>
            </w:tcBorders>
            <w:shd w:val="clear" w:color="auto" w:fill="FFFFFF" w:themeFill="background1"/>
            <w:noWrap/>
            <w:vAlign w:val="bottom"/>
          </w:tcPr>
          <w:p w14:paraId="03C8FB56" w14:textId="737C5C4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215,20 €</w:t>
            </w:r>
          </w:p>
        </w:tc>
        <w:tc>
          <w:tcPr>
            <w:tcW w:w="1134" w:type="dxa"/>
            <w:tcBorders>
              <w:left w:val="nil"/>
              <w:bottom w:val="nil"/>
              <w:right w:val="nil"/>
            </w:tcBorders>
            <w:shd w:val="clear" w:color="auto" w:fill="FFFFFF" w:themeFill="background1"/>
            <w:noWrap/>
            <w:vAlign w:val="bottom"/>
          </w:tcPr>
          <w:p w14:paraId="505EB648" w14:textId="0DA3D66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209,85 €</w:t>
            </w:r>
          </w:p>
        </w:tc>
        <w:tc>
          <w:tcPr>
            <w:tcW w:w="1134" w:type="dxa"/>
            <w:tcBorders>
              <w:left w:val="nil"/>
              <w:bottom w:val="nil"/>
              <w:right w:val="nil"/>
            </w:tcBorders>
            <w:shd w:val="clear" w:color="auto" w:fill="FFFFFF" w:themeFill="background1"/>
            <w:noWrap/>
            <w:vAlign w:val="bottom"/>
          </w:tcPr>
          <w:p w14:paraId="5C83D028" w14:textId="22E49E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211,00 €</w:t>
            </w:r>
          </w:p>
        </w:tc>
        <w:tc>
          <w:tcPr>
            <w:tcW w:w="1134" w:type="dxa"/>
            <w:tcBorders>
              <w:left w:val="nil"/>
              <w:bottom w:val="nil"/>
              <w:right w:val="nil"/>
            </w:tcBorders>
            <w:shd w:val="clear" w:color="auto" w:fill="FFFFFF" w:themeFill="background1"/>
            <w:noWrap/>
            <w:vAlign w:val="bottom"/>
          </w:tcPr>
          <w:p w14:paraId="47D56CDE" w14:textId="104DE1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209,80 €</w:t>
            </w:r>
          </w:p>
        </w:tc>
        <w:tc>
          <w:tcPr>
            <w:tcW w:w="1134" w:type="dxa"/>
            <w:tcBorders>
              <w:left w:val="nil"/>
              <w:bottom w:val="nil"/>
              <w:right w:val="nil"/>
            </w:tcBorders>
            <w:shd w:val="clear" w:color="auto" w:fill="FFFFFF" w:themeFill="background1"/>
            <w:noWrap/>
            <w:vAlign w:val="bottom"/>
          </w:tcPr>
          <w:p w14:paraId="61BE4E6C" w14:textId="4FCB649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215,71 €</w:t>
            </w:r>
          </w:p>
        </w:tc>
        <w:tc>
          <w:tcPr>
            <w:tcW w:w="1134" w:type="dxa"/>
            <w:tcBorders>
              <w:left w:val="nil"/>
              <w:bottom w:val="nil"/>
              <w:right w:val="nil"/>
            </w:tcBorders>
            <w:shd w:val="clear" w:color="auto" w:fill="FFFFFF" w:themeFill="background1"/>
            <w:noWrap/>
            <w:vAlign w:val="bottom"/>
          </w:tcPr>
          <w:p w14:paraId="5CD373E7" w14:textId="497E234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218,04 €</w:t>
            </w:r>
          </w:p>
        </w:tc>
        <w:tc>
          <w:tcPr>
            <w:tcW w:w="1134" w:type="dxa"/>
            <w:tcBorders>
              <w:left w:val="nil"/>
              <w:bottom w:val="nil"/>
              <w:right w:val="nil"/>
            </w:tcBorders>
            <w:shd w:val="clear" w:color="auto" w:fill="FFFFFF" w:themeFill="background1"/>
            <w:noWrap/>
            <w:vAlign w:val="bottom"/>
          </w:tcPr>
          <w:p w14:paraId="3712499F" w14:textId="7C1FD9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218,76 €</w:t>
            </w:r>
          </w:p>
        </w:tc>
        <w:tc>
          <w:tcPr>
            <w:tcW w:w="1134" w:type="dxa"/>
            <w:tcBorders>
              <w:left w:val="nil"/>
              <w:bottom w:val="nil"/>
              <w:right w:val="single" w:sz="4" w:space="0" w:color="4BACC6"/>
            </w:tcBorders>
            <w:shd w:val="clear" w:color="auto" w:fill="FFFFFF" w:themeFill="background1"/>
            <w:noWrap/>
            <w:vAlign w:val="bottom"/>
          </w:tcPr>
          <w:p w14:paraId="539F3765" w14:textId="21207C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225,31 €</w:t>
            </w:r>
          </w:p>
        </w:tc>
      </w:tr>
      <w:tr w:rsidR="00461AC5" w:rsidRPr="004D1C4D" w14:paraId="6A980C3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AAF72C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7D3959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 Mbps</w:t>
            </w:r>
          </w:p>
        </w:tc>
        <w:tc>
          <w:tcPr>
            <w:tcW w:w="1134" w:type="dxa"/>
            <w:tcBorders>
              <w:left w:val="nil"/>
              <w:bottom w:val="nil"/>
              <w:right w:val="nil"/>
            </w:tcBorders>
            <w:shd w:val="clear" w:color="auto" w:fill="FFFFFF" w:themeFill="background1"/>
            <w:noWrap/>
            <w:vAlign w:val="bottom"/>
          </w:tcPr>
          <w:p w14:paraId="2B1E6C0B" w14:textId="2DE49A6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227,75 €</w:t>
            </w:r>
          </w:p>
        </w:tc>
        <w:tc>
          <w:tcPr>
            <w:tcW w:w="1134" w:type="dxa"/>
            <w:tcBorders>
              <w:left w:val="nil"/>
              <w:bottom w:val="nil"/>
              <w:right w:val="nil"/>
            </w:tcBorders>
            <w:shd w:val="clear" w:color="auto" w:fill="FFFFFF" w:themeFill="background1"/>
            <w:noWrap/>
            <w:vAlign w:val="bottom"/>
          </w:tcPr>
          <w:p w14:paraId="49239F96" w14:textId="7796DF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222,84 €</w:t>
            </w:r>
          </w:p>
        </w:tc>
        <w:tc>
          <w:tcPr>
            <w:tcW w:w="1134" w:type="dxa"/>
            <w:tcBorders>
              <w:left w:val="nil"/>
              <w:bottom w:val="nil"/>
              <w:right w:val="nil"/>
            </w:tcBorders>
            <w:shd w:val="clear" w:color="auto" w:fill="FFFFFF" w:themeFill="background1"/>
            <w:noWrap/>
            <w:vAlign w:val="bottom"/>
          </w:tcPr>
          <w:p w14:paraId="76AE232B" w14:textId="7EC6F1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215,82 €</w:t>
            </w:r>
          </w:p>
        </w:tc>
        <w:tc>
          <w:tcPr>
            <w:tcW w:w="1134" w:type="dxa"/>
            <w:tcBorders>
              <w:left w:val="nil"/>
              <w:bottom w:val="nil"/>
              <w:right w:val="nil"/>
            </w:tcBorders>
            <w:shd w:val="clear" w:color="auto" w:fill="FFFFFF" w:themeFill="background1"/>
            <w:noWrap/>
            <w:vAlign w:val="bottom"/>
          </w:tcPr>
          <w:p w14:paraId="1188151F" w14:textId="5D6117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216,34 €</w:t>
            </w:r>
          </w:p>
        </w:tc>
        <w:tc>
          <w:tcPr>
            <w:tcW w:w="1134" w:type="dxa"/>
            <w:tcBorders>
              <w:left w:val="nil"/>
              <w:bottom w:val="nil"/>
              <w:right w:val="nil"/>
            </w:tcBorders>
            <w:shd w:val="clear" w:color="auto" w:fill="FFFFFF" w:themeFill="background1"/>
            <w:noWrap/>
            <w:vAlign w:val="bottom"/>
          </w:tcPr>
          <w:p w14:paraId="2C9EFA57" w14:textId="4B96C81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214,11 €</w:t>
            </w:r>
          </w:p>
        </w:tc>
        <w:tc>
          <w:tcPr>
            <w:tcW w:w="1134" w:type="dxa"/>
            <w:tcBorders>
              <w:left w:val="nil"/>
              <w:bottom w:val="nil"/>
              <w:right w:val="nil"/>
            </w:tcBorders>
            <w:shd w:val="clear" w:color="auto" w:fill="FFFFFF" w:themeFill="background1"/>
            <w:noWrap/>
            <w:vAlign w:val="bottom"/>
          </w:tcPr>
          <w:p w14:paraId="69F6984C" w14:textId="6799986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220,16 €</w:t>
            </w:r>
          </w:p>
        </w:tc>
        <w:tc>
          <w:tcPr>
            <w:tcW w:w="1134" w:type="dxa"/>
            <w:tcBorders>
              <w:left w:val="nil"/>
              <w:bottom w:val="nil"/>
              <w:right w:val="nil"/>
            </w:tcBorders>
            <w:shd w:val="clear" w:color="auto" w:fill="FFFFFF" w:themeFill="background1"/>
            <w:noWrap/>
            <w:vAlign w:val="bottom"/>
          </w:tcPr>
          <w:p w14:paraId="343D7A65" w14:textId="7AA279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222,02 €</w:t>
            </w:r>
          </w:p>
        </w:tc>
        <w:tc>
          <w:tcPr>
            <w:tcW w:w="1134" w:type="dxa"/>
            <w:tcBorders>
              <w:left w:val="nil"/>
              <w:bottom w:val="nil"/>
              <w:right w:val="nil"/>
            </w:tcBorders>
            <w:shd w:val="clear" w:color="auto" w:fill="FFFFFF" w:themeFill="background1"/>
            <w:noWrap/>
            <w:vAlign w:val="bottom"/>
          </w:tcPr>
          <w:p w14:paraId="358D45EA" w14:textId="4E9E1B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221,97 €</w:t>
            </w:r>
          </w:p>
        </w:tc>
        <w:tc>
          <w:tcPr>
            <w:tcW w:w="1134" w:type="dxa"/>
            <w:tcBorders>
              <w:left w:val="nil"/>
              <w:bottom w:val="nil"/>
              <w:right w:val="single" w:sz="4" w:space="0" w:color="4BACC6"/>
            </w:tcBorders>
            <w:shd w:val="clear" w:color="auto" w:fill="FFFFFF" w:themeFill="background1"/>
            <w:noWrap/>
            <w:vAlign w:val="bottom"/>
          </w:tcPr>
          <w:p w14:paraId="07BFF7F4" w14:textId="5387A48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228,69 €</w:t>
            </w:r>
          </w:p>
        </w:tc>
      </w:tr>
      <w:tr w:rsidR="00461AC5" w:rsidRPr="004D1C4D" w14:paraId="1964D14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619FCF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E09644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 Mbps</w:t>
            </w:r>
          </w:p>
        </w:tc>
        <w:tc>
          <w:tcPr>
            <w:tcW w:w="1134" w:type="dxa"/>
            <w:tcBorders>
              <w:left w:val="nil"/>
              <w:bottom w:val="nil"/>
              <w:right w:val="nil"/>
            </w:tcBorders>
            <w:shd w:val="clear" w:color="auto" w:fill="FFFFFF" w:themeFill="background1"/>
            <w:noWrap/>
            <w:vAlign w:val="bottom"/>
          </w:tcPr>
          <w:p w14:paraId="19597AAC" w14:textId="059395E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236,79 €</w:t>
            </w:r>
          </w:p>
        </w:tc>
        <w:tc>
          <w:tcPr>
            <w:tcW w:w="1134" w:type="dxa"/>
            <w:tcBorders>
              <w:left w:val="nil"/>
              <w:bottom w:val="nil"/>
              <w:right w:val="nil"/>
            </w:tcBorders>
            <w:shd w:val="clear" w:color="auto" w:fill="FFFFFF" w:themeFill="background1"/>
            <w:noWrap/>
            <w:vAlign w:val="bottom"/>
          </w:tcPr>
          <w:p w14:paraId="18C3E1C4" w14:textId="18FBB7F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230,48 €</w:t>
            </w:r>
          </w:p>
        </w:tc>
        <w:tc>
          <w:tcPr>
            <w:tcW w:w="1134" w:type="dxa"/>
            <w:tcBorders>
              <w:left w:val="nil"/>
              <w:bottom w:val="nil"/>
              <w:right w:val="nil"/>
            </w:tcBorders>
            <w:shd w:val="clear" w:color="auto" w:fill="FFFFFF" w:themeFill="background1"/>
            <w:noWrap/>
            <w:vAlign w:val="bottom"/>
          </w:tcPr>
          <w:p w14:paraId="2DB8E868" w14:textId="5A370AF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221,78 €</w:t>
            </w:r>
          </w:p>
        </w:tc>
        <w:tc>
          <w:tcPr>
            <w:tcW w:w="1134" w:type="dxa"/>
            <w:tcBorders>
              <w:left w:val="nil"/>
              <w:bottom w:val="nil"/>
              <w:right w:val="nil"/>
            </w:tcBorders>
            <w:shd w:val="clear" w:color="auto" w:fill="FFFFFF" w:themeFill="background1"/>
            <w:noWrap/>
            <w:vAlign w:val="bottom"/>
          </w:tcPr>
          <w:p w14:paraId="29B8AD35" w14:textId="6F9051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221,69 €</w:t>
            </w:r>
          </w:p>
        </w:tc>
        <w:tc>
          <w:tcPr>
            <w:tcW w:w="1134" w:type="dxa"/>
            <w:tcBorders>
              <w:left w:val="nil"/>
              <w:bottom w:val="nil"/>
              <w:right w:val="nil"/>
            </w:tcBorders>
            <w:shd w:val="clear" w:color="auto" w:fill="FFFFFF" w:themeFill="background1"/>
            <w:noWrap/>
            <w:vAlign w:val="bottom"/>
          </w:tcPr>
          <w:p w14:paraId="2CD99269" w14:textId="4E3647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218,42 €</w:t>
            </w:r>
          </w:p>
        </w:tc>
        <w:tc>
          <w:tcPr>
            <w:tcW w:w="1134" w:type="dxa"/>
            <w:tcBorders>
              <w:left w:val="nil"/>
              <w:bottom w:val="nil"/>
              <w:right w:val="nil"/>
            </w:tcBorders>
            <w:shd w:val="clear" w:color="auto" w:fill="FFFFFF" w:themeFill="background1"/>
            <w:noWrap/>
            <w:vAlign w:val="bottom"/>
          </w:tcPr>
          <w:p w14:paraId="31D29CEA" w14:textId="7E3B9C6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224,62 €</w:t>
            </w:r>
          </w:p>
        </w:tc>
        <w:tc>
          <w:tcPr>
            <w:tcW w:w="1134" w:type="dxa"/>
            <w:tcBorders>
              <w:left w:val="nil"/>
              <w:bottom w:val="nil"/>
              <w:right w:val="nil"/>
            </w:tcBorders>
            <w:shd w:val="clear" w:color="auto" w:fill="FFFFFF" w:themeFill="background1"/>
            <w:noWrap/>
            <w:vAlign w:val="bottom"/>
          </w:tcPr>
          <w:p w14:paraId="77DA7D85" w14:textId="0B48FA6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226,00 €</w:t>
            </w:r>
          </w:p>
        </w:tc>
        <w:tc>
          <w:tcPr>
            <w:tcW w:w="1134" w:type="dxa"/>
            <w:tcBorders>
              <w:left w:val="nil"/>
              <w:bottom w:val="nil"/>
              <w:right w:val="nil"/>
            </w:tcBorders>
            <w:shd w:val="clear" w:color="auto" w:fill="FFFFFF" w:themeFill="background1"/>
            <w:noWrap/>
            <w:vAlign w:val="bottom"/>
          </w:tcPr>
          <w:p w14:paraId="140E4038" w14:textId="09B8B8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225,18 €</w:t>
            </w:r>
          </w:p>
        </w:tc>
        <w:tc>
          <w:tcPr>
            <w:tcW w:w="1134" w:type="dxa"/>
            <w:tcBorders>
              <w:left w:val="nil"/>
              <w:bottom w:val="nil"/>
              <w:right w:val="single" w:sz="4" w:space="0" w:color="4BACC6"/>
            </w:tcBorders>
            <w:shd w:val="clear" w:color="auto" w:fill="FFFFFF" w:themeFill="background1"/>
            <w:noWrap/>
            <w:vAlign w:val="bottom"/>
          </w:tcPr>
          <w:p w14:paraId="01C26336" w14:textId="14DD7F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232,07 €</w:t>
            </w:r>
          </w:p>
        </w:tc>
      </w:tr>
      <w:tr w:rsidR="00461AC5" w:rsidRPr="004D1C4D" w14:paraId="5CAC8B8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BBE6A2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2FAB88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 Mbps</w:t>
            </w:r>
          </w:p>
        </w:tc>
        <w:tc>
          <w:tcPr>
            <w:tcW w:w="1134" w:type="dxa"/>
            <w:tcBorders>
              <w:left w:val="nil"/>
              <w:bottom w:val="nil"/>
              <w:right w:val="nil"/>
            </w:tcBorders>
            <w:shd w:val="clear" w:color="auto" w:fill="FFFFFF" w:themeFill="background1"/>
            <w:noWrap/>
            <w:vAlign w:val="bottom"/>
          </w:tcPr>
          <w:p w14:paraId="4785D787" w14:textId="4E876A5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245,82 €</w:t>
            </w:r>
          </w:p>
        </w:tc>
        <w:tc>
          <w:tcPr>
            <w:tcW w:w="1134" w:type="dxa"/>
            <w:tcBorders>
              <w:left w:val="nil"/>
              <w:bottom w:val="nil"/>
              <w:right w:val="nil"/>
            </w:tcBorders>
            <w:shd w:val="clear" w:color="auto" w:fill="FFFFFF" w:themeFill="background1"/>
            <w:noWrap/>
            <w:vAlign w:val="bottom"/>
          </w:tcPr>
          <w:p w14:paraId="74AA30A1" w14:textId="244FF60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238,11 €</w:t>
            </w:r>
          </w:p>
        </w:tc>
        <w:tc>
          <w:tcPr>
            <w:tcW w:w="1134" w:type="dxa"/>
            <w:tcBorders>
              <w:left w:val="nil"/>
              <w:bottom w:val="nil"/>
              <w:right w:val="nil"/>
            </w:tcBorders>
            <w:shd w:val="clear" w:color="auto" w:fill="FFFFFF" w:themeFill="background1"/>
            <w:noWrap/>
            <w:vAlign w:val="bottom"/>
          </w:tcPr>
          <w:p w14:paraId="4018817B" w14:textId="335C74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227,75 €</w:t>
            </w:r>
          </w:p>
        </w:tc>
        <w:tc>
          <w:tcPr>
            <w:tcW w:w="1134" w:type="dxa"/>
            <w:tcBorders>
              <w:left w:val="nil"/>
              <w:bottom w:val="nil"/>
              <w:right w:val="nil"/>
            </w:tcBorders>
            <w:shd w:val="clear" w:color="auto" w:fill="FFFFFF" w:themeFill="background1"/>
            <w:noWrap/>
            <w:vAlign w:val="bottom"/>
          </w:tcPr>
          <w:p w14:paraId="072C223B" w14:textId="7492BB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227,04 €</w:t>
            </w:r>
          </w:p>
        </w:tc>
        <w:tc>
          <w:tcPr>
            <w:tcW w:w="1134" w:type="dxa"/>
            <w:tcBorders>
              <w:left w:val="nil"/>
              <w:bottom w:val="nil"/>
              <w:right w:val="nil"/>
            </w:tcBorders>
            <w:shd w:val="clear" w:color="auto" w:fill="FFFFFF" w:themeFill="background1"/>
            <w:noWrap/>
            <w:vAlign w:val="bottom"/>
          </w:tcPr>
          <w:p w14:paraId="4329DD0B" w14:textId="43A3DD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222,72 €</w:t>
            </w:r>
          </w:p>
        </w:tc>
        <w:tc>
          <w:tcPr>
            <w:tcW w:w="1134" w:type="dxa"/>
            <w:tcBorders>
              <w:left w:val="nil"/>
              <w:bottom w:val="nil"/>
              <w:right w:val="nil"/>
            </w:tcBorders>
            <w:shd w:val="clear" w:color="auto" w:fill="FFFFFF" w:themeFill="background1"/>
            <w:noWrap/>
            <w:vAlign w:val="bottom"/>
          </w:tcPr>
          <w:p w14:paraId="3811BDE5" w14:textId="44D27E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229,07 €</w:t>
            </w:r>
          </w:p>
        </w:tc>
        <w:tc>
          <w:tcPr>
            <w:tcW w:w="1134" w:type="dxa"/>
            <w:tcBorders>
              <w:left w:val="nil"/>
              <w:bottom w:val="nil"/>
              <w:right w:val="nil"/>
            </w:tcBorders>
            <w:shd w:val="clear" w:color="auto" w:fill="FFFFFF" w:themeFill="background1"/>
            <w:noWrap/>
            <w:vAlign w:val="bottom"/>
          </w:tcPr>
          <w:p w14:paraId="1BAEDE4C" w14:textId="5A8B67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229,98 €</w:t>
            </w:r>
          </w:p>
        </w:tc>
        <w:tc>
          <w:tcPr>
            <w:tcW w:w="1134" w:type="dxa"/>
            <w:tcBorders>
              <w:left w:val="nil"/>
              <w:bottom w:val="nil"/>
              <w:right w:val="nil"/>
            </w:tcBorders>
            <w:shd w:val="clear" w:color="auto" w:fill="FFFFFF" w:themeFill="background1"/>
            <w:noWrap/>
            <w:vAlign w:val="bottom"/>
          </w:tcPr>
          <w:p w14:paraId="1E92D6DD" w14:textId="45ECF10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228,40 €</w:t>
            </w:r>
          </w:p>
        </w:tc>
        <w:tc>
          <w:tcPr>
            <w:tcW w:w="1134" w:type="dxa"/>
            <w:tcBorders>
              <w:left w:val="nil"/>
              <w:bottom w:val="nil"/>
              <w:right w:val="single" w:sz="4" w:space="0" w:color="4BACC6"/>
            </w:tcBorders>
            <w:shd w:val="clear" w:color="auto" w:fill="FFFFFF" w:themeFill="background1"/>
            <w:noWrap/>
            <w:vAlign w:val="bottom"/>
          </w:tcPr>
          <w:p w14:paraId="02499A2E" w14:textId="52A7866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235,45 €</w:t>
            </w:r>
          </w:p>
        </w:tc>
      </w:tr>
      <w:tr w:rsidR="00461AC5" w:rsidRPr="004D1C4D" w14:paraId="59FDBB0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271E2C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6160599"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 Mbps</w:t>
            </w:r>
          </w:p>
        </w:tc>
        <w:tc>
          <w:tcPr>
            <w:tcW w:w="1134" w:type="dxa"/>
            <w:tcBorders>
              <w:left w:val="nil"/>
              <w:bottom w:val="nil"/>
              <w:right w:val="nil"/>
            </w:tcBorders>
            <w:shd w:val="clear" w:color="auto" w:fill="FFFFFF" w:themeFill="background1"/>
            <w:noWrap/>
            <w:vAlign w:val="bottom"/>
          </w:tcPr>
          <w:p w14:paraId="55E18A7C" w14:textId="20E374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254,85 €</w:t>
            </w:r>
          </w:p>
        </w:tc>
        <w:tc>
          <w:tcPr>
            <w:tcW w:w="1134" w:type="dxa"/>
            <w:tcBorders>
              <w:left w:val="nil"/>
              <w:bottom w:val="nil"/>
              <w:right w:val="nil"/>
            </w:tcBorders>
            <w:shd w:val="clear" w:color="auto" w:fill="FFFFFF" w:themeFill="background1"/>
            <w:noWrap/>
            <w:vAlign w:val="bottom"/>
          </w:tcPr>
          <w:p w14:paraId="488A90F6" w14:textId="6219CA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245,75 €</w:t>
            </w:r>
          </w:p>
        </w:tc>
        <w:tc>
          <w:tcPr>
            <w:tcW w:w="1134" w:type="dxa"/>
            <w:tcBorders>
              <w:left w:val="nil"/>
              <w:bottom w:val="nil"/>
              <w:right w:val="nil"/>
            </w:tcBorders>
            <w:shd w:val="clear" w:color="auto" w:fill="FFFFFF" w:themeFill="background1"/>
            <w:noWrap/>
            <w:vAlign w:val="bottom"/>
          </w:tcPr>
          <w:p w14:paraId="06E80603" w14:textId="124A671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233,71 €</w:t>
            </w:r>
          </w:p>
        </w:tc>
        <w:tc>
          <w:tcPr>
            <w:tcW w:w="1134" w:type="dxa"/>
            <w:tcBorders>
              <w:left w:val="nil"/>
              <w:bottom w:val="nil"/>
              <w:right w:val="nil"/>
            </w:tcBorders>
            <w:shd w:val="clear" w:color="auto" w:fill="FFFFFF" w:themeFill="background1"/>
            <w:noWrap/>
            <w:vAlign w:val="bottom"/>
          </w:tcPr>
          <w:p w14:paraId="0E3B5000" w14:textId="5CDA91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232,38 €</w:t>
            </w:r>
          </w:p>
        </w:tc>
        <w:tc>
          <w:tcPr>
            <w:tcW w:w="1134" w:type="dxa"/>
            <w:tcBorders>
              <w:left w:val="nil"/>
              <w:bottom w:val="nil"/>
              <w:right w:val="nil"/>
            </w:tcBorders>
            <w:shd w:val="clear" w:color="auto" w:fill="FFFFFF" w:themeFill="background1"/>
            <w:noWrap/>
            <w:vAlign w:val="bottom"/>
          </w:tcPr>
          <w:p w14:paraId="1478B83D" w14:textId="1AC15B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227,03 €</w:t>
            </w:r>
          </w:p>
        </w:tc>
        <w:tc>
          <w:tcPr>
            <w:tcW w:w="1134" w:type="dxa"/>
            <w:tcBorders>
              <w:left w:val="nil"/>
              <w:bottom w:val="nil"/>
              <w:right w:val="nil"/>
            </w:tcBorders>
            <w:shd w:val="clear" w:color="auto" w:fill="FFFFFF" w:themeFill="background1"/>
            <w:noWrap/>
            <w:vAlign w:val="bottom"/>
          </w:tcPr>
          <w:p w14:paraId="7640C463" w14:textId="19C682A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233,52 €</w:t>
            </w:r>
          </w:p>
        </w:tc>
        <w:tc>
          <w:tcPr>
            <w:tcW w:w="1134" w:type="dxa"/>
            <w:tcBorders>
              <w:left w:val="nil"/>
              <w:bottom w:val="nil"/>
              <w:right w:val="nil"/>
            </w:tcBorders>
            <w:shd w:val="clear" w:color="auto" w:fill="FFFFFF" w:themeFill="background1"/>
            <w:noWrap/>
            <w:vAlign w:val="bottom"/>
          </w:tcPr>
          <w:p w14:paraId="2DBB0E11" w14:textId="64B0089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233,96 €</w:t>
            </w:r>
          </w:p>
        </w:tc>
        <w:tc>
          <w:tcPr>
            <w:tcW w:w="1134" w:type="dxa"/>
            <w:tcBorders>
              <w:left w:val="nil"/>
              <w:bottom w:val="nil"/>
              <w:right w:val="nil"/>
            </w:tcBorders>
            <w:shd w:val="clear" w:color="auto" w:fill="FFFFFF" w:themeFill="background1"/>
            <w:noWrap/>
            <w:vAlign w:val="bottom"/>
          </w:tcPr>
          <w:p w14:paraId="7C175EA4" w14:textId="2B0DA5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231,61 €</w:t>
            </w:r>
          </w:p>
        </w:tc>
        <w:tc>
          <w:tcPr>
            <w:tcW w:w="1134" w:type="dxa"/>
            <w:tcBorders>
              <w:left w:val="nil"/>
              <w:bottom w:val="nil"/>
              <w:right w:val="single" w:sz="4" w:space="0" w:color="4BACC6"/>
            </w:tcBorders>
            <w:shd w:val="clear" w:color="auto" w:fill="FFFFFF" w:themeFill="background1"/>
            <w:noWrap/>
            <w:vAlign w:val="bottom"/>
          </w:tcPr>
          <w:p w14:paraId="2796A9D3" w14:textId="11095C7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238,83 €</w:t>
            </w:r>
          </w:p>
        </w:tc>
      </w:tr>
      <w:tr w:rsidR="00461AC5" w:rsidRPr="004D1C4D" w14:paraId="6B6EF16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5FCB7E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B29351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 Mbps</w:t>
            </w:r>
          </w:p>
        </w:tc>
        <w:tc>
          <w:tcPr>
            <w:tcW w:w="1134" w:type="dxa"/>
            <w:tcBorders>
              <w:left w:val="nil"/>
              <w:bottom w:val="nil"/>
              <w:right w:val="nil"/>
            </w:tcBorders>
            <w:shd w:val="clear" w:color="auto" w:fill="FFFFFF" w:themeFill="background1"/>
            <w:noWrap/>
            <w:vAlign w:val="bottom"/>
          </w:tcPr>
          <w:p w14:paraId="76E6E1DC" w14:textId="735FB19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272,92 €</w:t>
            </w:r>
          </w:p>
        </w:tc>
        <w:tc>
          <w:tcPr>
            <w:tcW w:w="1134" w:type="dxa"/>
            <w:tcBorders>
              <w:left w:val="nil"/>
              <w:bottom w:val="nil"/>
              <w:right w:val="nil"/>
            </w:tcBorders>
            <w:shd w:val="clear" w:color="auto" w:fill="FFFFFF" w:themeFill="background1"/>
            <w:noWrap/>
            <w:vAlign w:val="bottom"/>
          </w:tcPr>
          <w:p w14:paraId="1273B6C7" w14:textId="008C47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261,03 €</w:t>
            </w:r>
          </w:p>
        </w:tc>
        <w:tc>
          <w:tcPr>
            <w:tcW w:w="1134" w:type="dxa"/>
            <w:tcBorders>
              <w:left w:val="nil"/>
              <w:bottom w:val="nil"/>
              <w:right w:val="nil"/>
            </w:tcBorders>
            <w:shd w:val="clear" w:color="auto" w:fill="FFFFFF" w:themeFill="background1"/>
            <w:noWrap/>
            <w:vAlign w:val="bottom"/>
          </w:tcPr>
          <w:p w14:paraId="7C379B86" w14:textId="185D9A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245,65 €</w:t>
            </w:r>
          </w:p>
        </w:tc>
        <w:tc>
          <w:tcPr>
            <w:tcW w:w="1134" w:type="dxa"/>
            <w:tcBorders>
              <w:left w:val="nil"/>
              <w:bottom w:val="nil"/>
              <w:right w:val="nil"/>
            </w:tcBorders>
            <w:shd w:val="clear" w:color="auto" w:fill="FFFFFF" w:themeFill="background1"/>
            <w:noWrap/>
            <w:vAlign w:val="bottom"/>
          </w:tcPr>
          <w:p w14:paraId="7C565C76" w14:textId="5343A76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243,07 €</w:t>
            </w:r>
          </w:p>
        </w:tc>
        <w:tc>
          <w:tcPr>
            <w:tcW w:w="1134" w:type="dxa"/>
            <w:tcBorders>
              <w:left w:val="nil"/>
              <w:bottom w:val="nil"/>
              <w:right w:val="nil"/>
            </w:tcBorders>
            <w:shd w:val="clear" w:color="auto" w:fill="FFFFFF" w:themeFill="background1"/>
            <w:noWrap/>
            <w:vAlign w:val="bottom"/>
          </w:tcPr>
          <w:p w14:paraId="18261394" w14:textId="19112F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235,65 €</w:t>
            </w:r>
          </w:p>
        </w:tc>
        <w:tc>
          <w:tcPr>
            <w:tcW w:w="1134" w:type="dxa"/>
            <w:tcBorders>
              <w:left w:val="nil"/>
              <w:bottom w:val="nil"/>
              <w:right w:val="nil"/>
            </w:tcBorders>
            <w:shd w:val="clear" w:color="auto" w:fill="FFFFFF" w:themeFill="background1"/>
            <w:noWrap/>
            <w:vAlign w:val="bottom"/>
          </w:tcPr>
          <w:p w14:paraId="07C9E039" w14:textId="6B30B57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242,43 €</w:t>
            </w:r>
          </w:p>
        </w:tc>
        <w:tc>
          <w:tcPr>
            <w:tcW w:w="1134" w:type="dxa"/>
            <w:tcBorders>
              <w:left w:val="nil"/>
              <w:bottom w:val="nil"/>
              <w:right w:val="nil"/>
            </w:tcBorders>
            <w:shd w:val="clear" w:color="auto" w:fill="FFFFFF" w:themeFill="background1"/>
            <w:noWrap/>
            <w:vAlign w:val="bottom"/>
          </w:tcPr>
          <w:p w14:paraId="66AB9ACF" w14:textId="432FD5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241,92 €</w:t>
            </w:r>
          </w:p>
        </w:tc>
        <w:tc>
          <w:tcPr>
            <w:tcW w:w="1134" w:type="dxa"/>
            <w:tcBorders>
              <w:left w:val="nil"/>
              <w:bottom w:val="nil"/>
              <w:right w:val="nil"/>
            </w:tcBorders>
            <w:shd w:val="clear" w:color="auto" w:fill="FFFFFF" w:themeFill="background1"/>
            <w:noWrap/>
            <w:vAlign w:val="bottom"/>
          </w:tcPr>
          <w:p w14:paraId="605EE890" w14:textId="7713CF6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238,03 €</w:t>
            </w:r>
          </w:p>
        </w:tc>
        <w:tc>
          <w:tcPr>
            <w:tcW w:w="1134" w:type="dxa"/>
            <w:tcBorders>
              <w:left w:val="nil"/>
              <w:bottom w:val="nil"/>
              <w:right w:val="single" w:sz="4" w:space="0" w:color="4BACC6"/>
            </w:tcBorders>
            <w:shd w:val="clear" w:color="auto" w:fill="FFFFFF" w:themeFill="background1"/>
            <w:noWrap/>
            <w:vAlign w:val="bottom"/>
          </w:tcPr>
          <w:p w14:paraId="340CD5B3" w14:textId="1DF9BD0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245,59 €</w:t>
            </w:r>
          </w:p>
        </w:tc>
      </w:tr>
      <w:tr w:rsidR="00461AC5" w:rsidRPr="004D1C4D" w14:paraId="11334EA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A2F807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B6027E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 Mbps</w:t>
            </w:r>
          </w:p>
        </w:tc>
        <w:tc>
          <w:tcPr>
            <w:tcW w:w="1134" w:type="dxa"/>
            <w:tcBorders>
              <w:left w:val="nil"/>
              <w:bottom w:val="nil"/>
              <w:right w:val="nil"/>
            </w:tcBorders>
            <w:shd w:val="clear" w:color="auto" w:fill="FFFFFF" w:themeFill="background1"/>
            <w:noWrap/>
            <w:vAlign w:val="bottom"/>
          </w:tcPr>
          <w:p w14:paraId="22E6A3A1" w14:textId="45AECC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290,98 €</w:t>
            </w:r>
          </w:p>
        </w:tc>
        <w:tc>
          <w:tcPr>
            <w:tcW w:w="1134" w:type="dxa"/>
            <w:tcBorders>
              <w:left w:val="nil"/>
              <w:bottom w:val="nil"/>
              <w:right w:val="nil"/>
            </w:tcBorders>
            <w:shd w:val="clear" w:color="auto" w:fill="FFFFFF" w:themeFill="background1"/>
            <w:noWrap/>
            <w:vAlign w:val="bottom"/>
          </w:tcPr>
          <w:p w14:paraId="05201682" w14:textId="6A1CD61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276,30 €</w:t>
            </w:r>
          </w:p>
        </w:tc>
        <w:tc>
          <w:tcPr>
            <w:tcW w:w="1134" w:type="dxa"/>
            <w:tcBorders>
              <w:left w:val="nil"/>
              <w:bottom w:val="nil"/>
              <w:right w:val="nil"/>
            </w:tcBorders>
            <w:shd w:val="clear" w:color="auto" w:fill="FFFFFF" w:themeFill="background1"/>
            <w:noWrap/>
            <w:vAlign w:val="bottom"/>
          </w:tcPr>
          <w:p w14:paraId="3B0C237D" w14:textId="26D1C24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257,58 €</w:t>
            </w:r>
          </w:p>
        </w:tc>
        <w:tc>
          <w:tcPr>
            <w:tcW w:w="1134" w:type="dxa"/>
            <w:tcBorders>
              <w:left w:val="nil"/>
              <w:bottom w:val="nil"/>
              <w:right w:val="nil"/>
            </w:tcBorders>
            <w:shd w:val="clear" w:color="auto" w:fill="FFFFFF" w:themeFill="background1"/>
            <w:noWrap/>
            <w:vAlign w:val="bottom"/>
          </w:tcPr>
          <w:p w14:paraId="5BBA36F8" w14:textId="26380B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253,77 €</w:t>
            </w:r>
          </w:p>
        </w:tc>
        <w:tc>
          <w:tcPr>
            <w:tcW w:w="1134" w:type="dxa"/>
            <w:tcBorders>
              <w:left w:val="nil"/>
              <w:bottom w:val="nil"/>
              <w:right w:val="nil"/>
            </w:tcBorders>
            <w:shd w:val="clear" w:color="auto" w:fill="FFFFFF" w:themeFill="background1"/>
            <w:noWrap/>
            <w:vAlign w:val="bottom"/>
          </w:tcPr>
          <w:p w14:paraId="11DBA9A7" w14:textId="490B28F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244,26 €</w:t>
            </w:r>
          </w:p>
        </w:tc>
        <w:tc>
          <w:tcPr>
            <w:tcW w:w="1134" w:type="dxa"/>
            <w:tcBorders>
              <w:left w:val="nil"/>
              <w:bottom w:val="nil"/>
              <w:right w:val="nil"/>
            </w:tcBorders>
            <w:shd w:val="clear" w:color="auto" w:fill="FFFFFF" w:themeFill="background1"/>
            <w:noWrap/>
            <w:vAlign w:val="bottom"/>
          </w:tcPr>
          <w:p w14:paraId="3308322D" w14:textId="468B20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251,34 €</w:t>
            </w:r>
          </w:p>
        </w:tc>
        <w:tc>
          <w:tcPr>
            <w:tcW w:w="1134" w:type="dxa"/>
            <w:tcBorders>
              <w:left w:val="nil"/>
              <w:bottom w:val="nil"/>
              <w:right w:val="nil"/>
            </w:tcBorders>
            <w:shd w:val="clear" w:color="auto" w:fill="FFFFFF" w:themeFill="background1"/>
            <w:noWrap/>
            <w:vAlign w:val="bottom"/>
          </w:tcPr>
          <w:p w14:paraId="5C79BF43" w14:textId="0504E4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249,88 €</w:t>
            </w:r>
          </w:p>
        </w:tc>
        <w:tc>
          <w:tcPr>
            <w:tcW w:w="1134" w:type="dxa"/>
            <w:tcBorders>
              <w:left w:val="nil"/>
              <w:bottom w:val="nil"/>
              <w:right w:val="nil"/>
            </w:tcBorders>
            <w:shd w:val="clear" w:color="auto" w:fill="FFFFFF" w:themeFill="background1"/>
            <w:noWrap/>
            <w:vAlign w:val="bottom"/>
          </w:tcPr>
          <w:p w14:paraId="45AB6227" w14:textId="3EC8C9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244,46 €</w:t>
            </w:r>
          </w:p>
        </w:tc>
        <w:tc>
          <w:tcPr>
            <w:tcW w:w="1134" w:type="dxa"/>
            <w:tcBorders>
              <w:left w:val="nil"/>
              <w:bottom w:val="nil"/>
              <w:right w:val="single" w:sz="4" w:space="0" w:color="4BACC6"/>
            </w:tcBorders>
            <w:shd w:val="clear" w:color="auto" w:fill="FFFFFF" w:themeFill="background1"/>
            <w:noWrap/>
            <w:vAlign w:val="bottom"/>
          </w:tcPr>
          <w:p w14:paraId="5AE152D3" w14:textId="5443C0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252,35 €</w:t>
            </w:r>
          </w:p>
        </w:tc>
      </w:tr>
      <w:tr w:rsidR="00461AC5" w:rsidRPr="004D1C4D" w14:paraId="7A5E178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85C587E"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9BBCA1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 Mbps</w:t>
            </w:r>
          </w:p>
        </w:tc>
        <w:tc>
          <w:tcPr>
            <w:tcW w:w="1134" w:type="dxa"/>
            <w:tcBorders>
              <w:left w:val="nil"/>
              <w:bottom w:val="nil"/>
              <w:right w:val="nil"/>
            </w:tcBorders>
            <w:shd w:val="clear" w:color="auto" w:fill="FFFFFF" w:themeFill="background1"/>
            <w:noWrap/>
            <w:vAlign w:val="bottom"/>
          </w:tcPr>
          <w:p w14:paraId="0444B8FD" w14:textId="52613B9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309,05 €</w:t>
            </w:r>
          </w:p>
        </w:tc>
        <w:tc>
          <w:tcPr>
            <w:tcW w:w="1134" w:type="dxa"/>
            <w:tcBorders>
              <w:left w:val="nil"/>
              <w:bottom w:val="nil"/>
              <w:right w:val="nil"/>
            </w:tcBorders>
            <w:shd w:val="clear" w:color="auto" w:fill="FFFFFF" w:themeFill="background1"/>
            <w:noWrap/>
            <w:vAlign w:val="bottom"/>
          </w:tcPr>
          <w:p w14:paraId="5B797336" w14:textId="636D24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291,57 €</w:t>
            </w:r>
          </w:p>
        </w:tc>
        <w:tc>
          <w:tcPr>
            <w:tcW w:w="1134" w:type="dxa"/>
            <w:tcBorders>
              <w:left w:val="nil"/>
              <w:bottom w:val="nil"/>
              <w:right w:val="nil"/>
            </w:tcBorders>
            <w:shd w:val="clear" w:color="auto" w:fill="FFFFFF" w:themeFill="background1"/>
            <w:noWrap/>
            <w:vAlign w:val="bottom"/>
          </w:tcPr>
          <w:p w14:paraId="5D45CC63" w14:textId="38A9BD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269,51 €</w:t>
            </w:r>
          </w:p>
        </w:tc>
        <w:tc>
          <w:tcPr>
            <w:tcW w:w="1134" w:type="dxa"/>
            <w:tcBorders>
              <w:left w:val="nil"/>
              <w:bottom w:val="nil"/>
              <w:right w:val="nil"/>
            </w:tcBorders>
            <w:shd w:val="clear" w:color="auto" w:fill="FFFFFF" w:themeFill="background1"/>
            <w:noWrap/>
            <w:vAlign w:val="bottom"/>
          </w:tcPr>
          <w:p w14:paraId="59BECFC6" w14:textId="0601453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264,46 €</w:t>
            </w:r>
          </w:p>
        </w:tc>
        <w:tc>
          <w:tcPr>
            <w:tcW w:w="1134" w:type="dxa"/>
            <w:tcBorders>
              <w:left w:val="nil"/>
              <w:bottom w:val="nil"/>
              <w:right w:val="nil"/>
            </w:tcBorders>
            <w:shd w:val="clear" w:color="auto" w:fill="FFFFFF" w:themeFill="background1"/>
            <w:noWrap/>
            <w:vAlign w:val="bottom"/>
          </w:tcPr>
          <w:p w14:paraId="0835C8A8" w14:textId="1706ED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252,88 €</w:t>
            </w:r>
          </w:p>
        </w:tc>
        <w:tc>
          <w:tcPr>
            <w:tcW w:w="1134" w:type="dxa"/>
            <w:tcBorders>
              <w:left w:val="nil"/>
              <w:bottom w:val="nil"/>
              <w:right w:val="nil"/>
            </w:tcBorders>
            <w:shd w:val="clear" w:color="auto" w:fill="FFFFFF" w:themeFill="background1"/>
            <w:noWrap/>
            <w:vAlign w:val="bottom"/>
          </w:tcPr>
          <w:p w14:paraId="125F93D3" w14:textId="4163971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260,24 €</w:t>
            </w:r>
          </w:p>
        </w:tc>
        <w:tc>
          <w:tcPr>
            <w:tcW w:w="1134" w:type="dxa"/>
            <w:tcBorders>
              <w:left w:val="nil"/>
              <w:bottom w:val="nil"/>
              <w:right w:val="nil"/>
            </w:tcBorders>
            <w:shd w:val="clear" w:color="auto" w:fill="FFFFFF" w:themeFill="background1"/>
            <w:noWrap/>
            <w:vAlign w:val="bottom"/>
          </w:tcPr>
          <w:p w14:paraId="77B6C15E" w14:textId="4660B87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257,84 €</w:t>
            </w:r>
          </w:p>
        </w:tc>
        <w:tc>
          <w:tcPr>
            <w:tcW w:w="1134" w:type="dxa"/>
            <w:tcBorders>
              <w:left w:val="nil"/>
              <w:bottom w:val="nil"/>
              <w:right w:val="nil"/>
            </w:tcBorders>
            <w:shd w:val="clear" w:color="auto" w:fill="FFFFFF" w:themeFill="background1"/>
            <w:noWrap/>
            <w:vAlign w:val="bottom"/>
          </w:tcPr>
          <w:p w14:paraId="39252A6F" w14:textId="6E299D9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250,88 €</w:t>
            </w:r>
          </w:p>
        </w:tc>
        <w:tc>
          <w:tcPr>
            <w:tcW w:w="1134" w:type="dxa"/>
            <w:tcBorders>
              <w:left w:val="nil"/>
              <w:bottom w:val="nil"/>
              <w:right w:val="single" w:sz="4" w:space="0" w:color="4BACC6"/>
            </w:tcBorders>
            <w:shd w:val="clear" w:color="auto" w:fill="FFFFFF" w:themeFill="background1"/>
            <w:noWrap/>
            <w:vAlign w:val="bottom"/>
          </w:tcPr>
          <w:p w14:paraId="61D9C4C1" w14:textId="0ABB14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259,11 €</w:t>
            </w:r>
          </w:p>
        </w:tc>
      </w:tr>
      <w:tr w:rsidR="00461AC5" w:rsidRPr="004D1C4D" w14:paraId="2FC1B32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6BA443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2D8545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90 Mbps</w:t>
            </w:r>
          </w:p>
        </w:tc>
        <w:tc>
          <w:tcPr>
            <w:tcW w:w="1134" w:type="dxa"/>
            <w:tcBorders>
              <w:left w:val="nil"/>
              <w:bottom w:val="nil"/>
              <w:right w:val="nil"/>
            </w:tcBorders>
            <w:shd w:val="clear" w:color="auto" w:fill="FFFFFF" w:themeFill="background1"/>
            <w:noWrap/>
            <w:vAlign w:val="bottom"/>
          </w:tcPr>
          <w:p w14:paraId="30285D55" w14:textId="2AB7414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327,12 €</w:t>
            </w:r>
          </w:p>
        </w:tc>
        <w:tc>
          <w:tcPr>
            <w:tcW w:w="1134" w:type="dxa"/>
            <w:tcBorders>
              <w:left w:val="nil"/>
              <w:bottom w:val="nil"/>
              <w:right w:val="nil"/>
            </w:tcBorders>
            <w:shd w:val="clear" w:color="auto" w:fill="FFFFFF" w:themeFill="background1"/>
            <w:noWrap/>
            <w:vAlign w:val="bottom"/>
          </w:tcPr>
          <w:p w14:paraId="1791438C" w14:textId="24144F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306,85 €</w:t>
            </w:r>
          </w:p>
        </w:tc>
        <w:tc>
          <w:tcPr>
            <w:tcW w:w="1134" w:type="dxa"/>
            <w:tcBorders>
              <w:left w:val="nil"/>
              <w:bottom w:val="nil"/>
              <w:right w:val="nil"/>
            </w:tcBorders>
            <w:shd w:val="clear" w:color="auto" w:fill="FFFFFF" w:themeFill="background1"/>
            <w:noWrap/>
            <w:vAlign w:val="bottom"/>
          </w:tcPr>
          <w:p w14:paraId="3AD91825" w14:textId="7E6CB08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281,44 €</w:t>
            </w:r>
          </w:p>
        </w:tc>
        <w:tc>
          <w:tcPr>
            <w:tcW w:w="1134" w:type="dxa"/>
            <w:tcBorders>
              <w:left w:val="nil"/>
              <w:bottom w:val="nil"/>
              <w:right w:val="nil"/>
            </w:tcBorders>
            <w:shd w:val="clear" w:color="auto" w:fill="FFFFFF" w:themeFill="background1"/>
            <w:noWrap/>
            <w:vAlign w:val="bottom"/>
          </w:tcPr>
          <w:p w14:paraId="35800574" w14:textId="267B767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275,15 €</w:t>
            </w:r>
          </w:p>
        </w:tc>
        <w:tc>
          <w:tcPr>
            <w:tcW w:w="1134" w:type="dxa"/>
            <w:tcBorders>
              <w:left w:val="nil"/>
              <w:bottom w:val="nil"/>
              <w:right w:val="nil"/>
            </w:tcBorders>
            <w:shd w:val="clear" w:color="auto" w:fill="FFFFFF" w:themeFill="background1"/>
            <w:noWrap/>
            <w:vAlign w:val="bottom"/>
          </w:tcPr>
          <w:p w14:paraId="0B5E0DF5" w14:textId="088B002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261,50 €</w:t>
            </w:r>
          </w:p>
        </w:tc>
        <w:tc>
          <w:tcPr>
            <w:tcW w:w="1134" w:type="dxa"/>
            <w:tcBorders>
              <w:left w:val="nil"/>
              <w:bottom w:val="nil"/>
              <w:right w:val="nil"/>
            </w:tcBorders>
            <w:shd w:val="clear" w:color="auto" w:fill="FFFFFF" w:themeFill="background1"/>
            <w:noWrap/>
            <w:vAlign w:val="bottom"/>
          </w:tcPr>
          <w:p w14:paraId="324A292D" w14:textId="1739A0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269,15 €</w:t>
            </w:r>
          </w:p>
        </w:tc>
        <w:tc>
          <w:tcPr>
            <w:tcW w:w="1134" w:type="dxa"/>
            <w:tcBorders>
              <w:left w:val="nil"/>
              <w:bottom w:val="nil"/>
              <w:right w:val="nil"/>
            </w:tcBorders>
            <w:shd w:val="clear" w:color="auto" w:fill="FFFFFF" w:themeFill="background1"/>
            <w:noWrap/>
            <w:vAlign w:val="bottom"/>
          </w:tcPr>
          <w:p w14:paraId="621A6D86" w14:textId="3FA32B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265,80 €</w:t>
            </w:r>
          </w:p>
        </w:tc>
        <w:tc>
          <w:tcPr>
            <w:tcW w:w="1134" w:type="dxa"/>
            <w:tcBorders>
              <w:left w:val="nil"/>
              <w:bottom w:val="nil"/>
              <w:right w:val="nil"/>
            </w:tcBorders>
            <w:shd w:val="clear" w:color="auto" w:fill="FFFFFF" w:themeFill="background1"/>
            <w:noWrap/>
            <w:vAlign w:val="bottom"/>
          </w:tcPr>
          <w:p w14:paraId="2AE8A724" w14:textId="39F46D5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257,30 €</w:t>
            </w:r>
          </w:p>
        </w:tc>
        <w:tc>
          <w:tcPr>
            <w:tcW w:w="1134" w:type="dxa"/>
            <w:tcBorders>
              <w:left w:val="nil"/>
              <w:bottom w:val="nil"/>
              <w:right w:val="single" w:sz="4" w:space="0" w:color="4BACC6"/>
            </w:tcBorders>
            <w:shd w:val="clear" w:color="auto" w:fill="FFFFFF" w:themeFill="background1"/>
            <w:noWrap/>
            <w:vAlign w:val="bottom"/>
          </w:tcPr>
          <w:p w14:paraId="3A60D46A" w14:textId="114F8D7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265,87 €</w:t>
            </w:r>
          </w:p>
        </w:tc>
      </w:tr>
      <w:tr w:rsidR="00461AC5" w:rsidRPr="004D1C4D" w14:paraId="293D2B4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502FEC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EF47AF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 Mbps</w:t>
            </w:r>
          </w:p>
        </w:tc>
        <w:tc>
          <w:tcPr>
            <w:tcW w:w="1134" w:type="dxa"/>
            <w:tcBorders>
              <w:left w:val="nil"/>
              <w:bottom w:val="nil"/>
              <w:right w:val="nil"/>
            </w:tcBorders>
            <w:shd w:val="clear" w:color="auto" w:fill="FFFFFF" w:themeFill="background1"/>
            <w:noWrap/>
            <w:vAlign w:val="bottom"/>
          </w:tcPr>
          <w:p w14:paraId="141F61A8" w14:textId="0DF390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345,18 €</w:t>
            </w:r>
          </w:p>
        </w:tc>
        <w:tc>
          <w:tcPr>
            <w:tcW w:w="1134" w:type="dxa"/>
            <w:tcBorders>
              <w:left w:val="nil"/>
              <w:bottom w:val="nil"/>
              <w:right w:val="nil"/>
            </w:tcBorders>
            <w:shd w:val="clear" w:color="auto" w:fill="FFFFFF" w:themeFill="background1"/>
            <w:noWrap/>
            <w:vAlign w:val="bottom"/>
          </w:tcPr>
          <w:p w14:paraId="12F2156B" w14:textId="386132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322,12 €</w:t>
            </w:r>
          </w:p>
        </w:tc>
        <w:tc>
          <w:tcPr>
            <w:tcW w:w="1134" w:type="dxa"/>
            <w:tcBorders>
              <w:left w:val="nil"/>
              <w:bottom w:val="nil"/>
              <w:right w:val="nil"/>
            </w:tcBorders>
            <w:shd w:val="clear" w:color="auto" w:fill="FFFFFF" w:themeFill="background1"/>
            <w:noWrap/>
            <w:vAlign w:val="bottom"/>
          </w:tcPr>
          <w:p w14:paraId="6C2C63DD" w14:textId="5F3F4A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293,37 €</w:t>
            </w:r>
          </w:p>
        </w:tc>
        <w:tc>
          <w:tcPr>
            <w:tcW w:w="1134" w:type="dxa"/>
            <w:tcBorders>
              <w:left w:val="nil"/>
              <w:bottom w:val="nil"/>
              <w:right w:val="nil"/>
            </w:tcBorders>
            <w:shd w:val="clear" w:color="auto" w:fill="FFFFFF" w:themeFill="background1"/>
            <w:noWrap/>
            <w:vAlign w:val="bottom"/>
          </w:tcPr>
          <w:p w14:paraId="7E0005C0" w14:textId="09E431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285,84 €</w:t>
            </w:r>
          </w:p>
        </w:tc>
        <w:tc>
          <w:tcPr>
            <w:tcW w:w="1134" w:type="dxa"/>
            <w:tcBorders>
              <w:left w:val="nil"/>
              <w:bottom w:val="nil"/>
              <w:right w:val="nil"/>
            </w:tcBorders>
            <w:shd w:val="clear" w:color="auto" w:fill="FFFFFF" w:themeFill="background1"/>
            <w:noWrap/>
            <w:vAlign w:val="bottom"/>
          </w:tcPr>
          <w:p w14:paraId="61E98950" w14:textId="4C2CF2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270,11 €</w:t>
            </w:r>
          </w:p>
        </w:tc>
        <w:tc>
          <w:tcPr>
            <w:tcW w:w="1134" w:type="dxa"/>
            <w:tcBorders>
              <w:left w:val="nil"/>
              <w:bottom w:val="nil"/>
              <w:right w:val="nil"/>
            </w:tcBorders>
            <w:shd w:val="clear" w:color="auto" w:fill="FFFFFF" w:themeFill="background1"/>
            <w:noWrap/>
            <w:vAlign w:val="bottom"/>
          </w:tcPr>
          <w:p w14:paraId="5745B7EC" w14:textId="3469F72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278,06 €</w:t>
            </w:r>
          </w:p>
        </w:tc>
        <w:tc>
          <w:tcPr>
            <w:tcW w:w="1134" w:type="dxa"/>
            <w:tcBorders>
              <w:left w:val="nil"/>
              <w:bottom w:val="nil"/>
              <w:right w:val="nil"/>
            </w:tcBorders>
            <w:shd w:val="clear" w:color="auto" w:fill="FFFFFF" w:themeFill="background1"/>
            <w:noWrap/>
            <w:vAlign w:val="bottom"/>
          </w:tcPr>
          <w:p w14:paraId="28ADCE39" w14:textId="751964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273,76 €</w:t>
            </w:r>
          </w:p>
        </w:tc>
        <w:tc>
          <w:tcPr>
            <w:tcW w:w="1134" w:type="dxa"/>
            <w:tcBorders>
              <w:left w:val="nil"/>
              <w:bottom w:val="nil"/>
              <w:right w:val="nil"/>
            </w:tcBorders>
            <w:shd w:val="clear" w:color="auto" w:fill="FFFFFF" w:themeFill="background1"/>
            <w:noWrap/>
            <w:vAlign w:val="bottom"/>
          </w:tcPr>
          <w:p w14:paraId="2ECD335B" w14:textId="0E73F6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263,73 €</w:t>
            </w:r>
          </w:p>
        </w:tc>
        <w:tc>
          <w:tcPr>
            <w:tcW w:w="1134" w:type="dxa"/>
            <w:tcBorders>
              <w:left w:val="nil"/>
              <w:bottom w:val="nil"/>
              <w:right w:val="single" w:sz="4" w:space="0" w:color="4BACC6"/>
            </w:tcBorders>
            <w:shd w:val="clear" w:color="auto" w:fill="FFFFFF" w:themeFill="background1"/>
            <w:noWrap/>
            <w:vAlign w:val="bottom"/>
          </w:tcPr>
          <w:p w14:paraId="1137EAF3" w14:textId="0A613D7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272,63 €</w:t>
            </w:r>
          </w:p>
        </w:tc>
      </w:tr>
      <w:tr w:rsidR="00461AC5" w:rsidRPr="004D1C4D" w14:paraId="060060B9"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AB2ACD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39EAB9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 Mbps</w:t>
            </w:r>
          </w:p>
        </w:tc>
        <w:tc>
          <w:tcPr>
            <w:tcW w:w="1134" w:type="dxa"/>
            <w:tcBorders>
              <w:left w:val="nil"/>
              <w:bottom w:val="nil"/>
              <w:right w:val="nil"/>
            </w:tcBorders>
            <w:shd w:val="clear" w:color="auto" w:fill="FFFFFF" w:themeFill="background1"/>
            <w:noWrap/>
            <w:vAlign w:val="bottom"/>
          </w:tcPr>
          <w:p w14:paraId="1928E199" w14:textId="46C442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435,51 €</w:t>
            </w:r>
          </w:p>
        </w:tc>
        <w:tc>
          <w:tcPr>
            <w:tcW w:w="1134" w:type="dxa"/>
            <w:tcBorders>
              <w:left w:val="nil"/>
              <w:bottom w:val="nil"/>
              <w:right w:val="nil"/>
            </w:tcBorders>
            <w:shd w:val="clear" w:color="auto" w:fill="FFFFFF" w:themeFill="background1"/>
            <w:noWrap/>
            <w:vAlign w:val="bottom"/>
          </w:tcPr>
          <w:p w14:paraId="50637117" w14:textId="5B4ED4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398,49 €</w:t>
            </w:r>
          </w:p>
        </w:tc>
        <w:tc>
          <w:tcPr>
            <w:tcW w:w="1134" w:type="dxa"/>
            <w:tcBorders>
              <w:left w:val="nil"/>
              <w:bottom w:val="nil"/>
              <w:right w:val="nil"/>
            </w:tcBorders>
            <w:shd w:val="clear" w:color="auto" w:fill="FFFFFF" w:themeFill="background1"/>
            <w:noWrap/>
            <w:vAlign w:val="bottom"/>
          </w:tcPr>
          <w:p w14:paraId="11F65647" w14:textId="5B2480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353,03 €</w:t>
            </w:r>
          </w:p>
        </w:tc>
        <w:tc>
          <w:tcPr>
            <w:tcW w:w="1134" w:type="dxa"/>
            <w:tcBorders>
              <w:left w:val="nil"/>
              <w:bottom w:val="nil"/>
              <w:right w:val="nil"/>
            </w:tcBorders>
            <w:shd w:val="clear" w:color="auto" w:fill="FFFFFF" w:themeFill="background1"/>
            <w:noWrap/>
            <w:vAlign w:val="bottom"/>
          </w:tcPr>
          <w:p w14:paraId="325889E1" w14:textId="11C1FF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339,30 €</w:t>
            </w:r>
          </w:p>
        </w:tc>
        <w:tc>
          <w:tcPr>
            <w:tcW w:w="1134" w:type="dxa"/>
            <w:tcBorders>
              <w:left w:val="nil"/>
              <w:bottom w:val="nil"/>
              <w:right w:val="nil"/>
            </w:tcBorders>
            <w:shd w:val="clear" w:color="auto" w:fill="FFFFFF" w:themeFill="background1"/>
            <w:noWrap/>
            <w:vAlign w:val="bottom"/>
          </w:tcPr>
          <w:p w14:paraId="09AE5D66" w14:textId="451734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313,20 €</w:t>
            </w:r>
          </w:p>
        </w:tc>
        <w:tc>
          <w:tcPr>
            <w:tcW w:w="1134" w:type="dxa"/>
            <w:tcBorders>
              <w:left w:val="nil"/>
              <w:bottom w:val="nil"/>
              <w:right w:val="nil"/>
            </w:tcBorders>
            <w:shd w:val="clear" w:color="auto" w:fill="FFFFFF" w:themeFill="background1"/>
            <w:noWrap/>
            <w:vAlign w:val="bottom"/>
          </w:tcPr>
          <w:p w14:paraId="0141D1AC" w14:textId="006FFF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322,59 €</w:t>
            </w:r>
          </w:p>
        </w:tc>
        <w:tc>
          <w:tcPr>
            <w:tcW w:w="1134" w:type="dxa"/>
            <w:tcBorders>
              <w:left w:val="nil"/>
              <w:bottom w:val="nil"/>
              <w:right w:val="nil"/>
            </w:tcBorders>
            <w:shd w:val="clear" w:color="auto" w:fill="FFFFFF" w:themeFill="background1"/>
            <w:noWrap/>
            <w:vAlign w:val="bottom"/>
          </w:tcPr>
          <w:p w14:paraId="55156F20" w14:textId="103B40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313,55 €</w:t>
            </w:r>
          </w:p>
        </w:tc>
        <w:tc>
          <w:tcPr>
            <w:tcW w:w="1134" w:type="dxa"/>
            <w:tcBorders>
              <w:left w:val="nil"/>
              <w:bottom w:val="nil"/>
              <w:right w:val="nil"/>
            </w:tcBorders>
            <w:shd w:val="clear" w:color="auto" w:fill="FFFFFF" w:themeFill="background1"/>
            <w:noWrap/>
            <w:vAlign w:val="bottom"/>
          </w:tcPr>
          <w:p w14:paraId="32550EF2" w14:textId="760AC8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295,85 €</w:t>
            </w:r>
          </w:p>
        </w:tc>
        <w:tc>
          <w:tcPr>
            <w:tcW w:w="1134" w:type="dxa"/>
            <w:tcBorders>
              <w:left w:val="nil"/>
              <w:bottom w:val="nil"/>
              <w:right w:val="single" w:sz="4" w:space="0" w:color="4BACC6"/>
            </w:tcBorders>
            <w:shd w:val="clear" w:color="auto" w:fill="FFFFFF" w:themeFill="background1"/>
            <w:noWrap/>
            <w:vAlign w:val="bottom"/>
          </w:tcPr>
          <w:p w14:paraId="042B2393" w14:textId="207317D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306,44 €</w:t>
            </w:r>
          </w:p>
        </w:tc>
      </w:tr>
      <w:tr w:rsidR="00461AC5" w:rsidRPr="004D1C4D" w14:paraId="67A36E1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78B540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7235A9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 Mbps</w:t>
            </w:r>
          </w:p>
        </w:tc>
        <w:tc>
          <w:tcPr>
            <w:tcW w:w="1134" w:type="dxa"/>
            <w:tcBorders>
              <w:left w:val="nil"/>
              <w:bottom w:val="nil"/>
              <w:right w:val="nil"/>
            </w:tcBorders>
            <w:shd w:val="clear" w:color="auto" w:fill="FFFFFF" w:themeFill="background1"/>
            <w:noWrap/>
            <w:vAlign w:val="bottom"/>
          </w:tcPr>
          <w:p w14:paraId="42567E90" w14:textId="341844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525,84 €</w:t>
            </w:r>
          </w:p>
        </w:tc>
        <w:tc>
          <w:tcPr>
            <w:tcW w:w="1134" w:type="dxa"/>
            <w:tcBorders>
              <w:left w:val="nil"/>
              <w:bottom w:val="nil"/>
              <w:right w:val="nil"/>
            </w:tcBorders>
            <w:shd w:val="clear" w:color="auto" w:fill="FFFFFF" w:themeFill="background1"/>
            <w:noWrap/>
            <w:vAlign w:val="bottom"/>
          </w:tcPr>
          <w:p w14:paraId="0B4226E5" w14:textId="58F7B11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474,86 €</w:t>
            </w:r>
          </w:p>
        </w:tc>
        <w:tc>
          <w:tcPr>
            <w:tcW w:w="1134" w:type="dxa"/>
            <w:tcBorders>
              <w:left w:val="nil"/>
              <w:bottom w:val="nil"/>
              <w:right w:val="nil"/>
            </w:tcBorders>
            <w:shd w:val="clear" w:color="auto" w:fill="FFFFFF" w:themeFill="background1"/>
            <w:noWrap/>
            <w:vAlign w:val="bottom"/>
          </w:tcPr>
          <w:p w14:paraId="03DAC4BC" w14:textId="13A80F0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412,69 €</w:t>
            </w:r>
          </w:p>
        </w:tc>
        <w:tc>
          <w:tcPr>
            <w:tcW w:w="1134" w:type="dxa"/>
            <w:tcBorders>
              <w:left w:val="nil"/>
              <w:bottom w:val="nil"/>
              <w:right w:val="nil"/>
            </w:tcBorders>
            <w:shd w:val="clear" w:color="auto" w:fill="FFFFFF" w:themeFill="background1"/>
            <w:noWrap/>
            <w:vAlign w:val="bottom"/>
          </w:tcPr>
          <w:p w14:paraId="7ABA13D8" w14:textId="345DFE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392,76 €</w:t>
            </w:r>
          </w:p>
        </w:tc>
        <w:tc>
          <w:tcPr>
            <w:tcW w:w="1134" w:type="dxa"/>
            <w:tcBorders>
              <w:left w:val="nil"/>
              <w:bottom w:val="nil"/>
              <w:right w:val="nil"/>
            </w:tcBorders>
            <w:shd w:val="clear" w:color="auto" w:fill="FFFFFF" w:themeFill="background1"/>
            <w:noWrap/>
            <w:vAlign w:val="bottom"/>
          </w:tcPr>
          <w:p w14:paraId="4F984479" w14:textId="16B38F6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356,28 €</w:t>
            </w:r>
          </w:p>
        </w:tc>
        <w:tc>
          <w:tcPr>
            <w:tcW w:w="1134" w:type="dxa"/>
            <w:tcBorders>
              <w:left w:val="nil"/>
              <w:bottom w:val="nil"/>
              <w:right w:val="nil"/>
            </w:tcBorders>
            <w:shd w:val="clear" w:color="auto" w:fill="FFFFFF" w:themeFill="background1"/>
            <w:noWrap/>
            <w:vAlign w:val="bottom"/>
          </w:tcPr>
          <w:p w14:paraId="1F87AB4D" w14:textId="52533D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367,12 €</w:t>
            </w:r>
          </w:p>
        </w:tc>
        <w:tc>
          <w:tcPr>
            <w:tcW w:w="1134" w:type="dxa"/>
            <w:tcBorders>
              <w:left w:val="nil"/>
              <w:bottom w:val="nil"/>
              <w:right w:val="nil"/>
            </w:tcBorders>
            <w:shd w:val="clear" w:color="auto" w:fill="FFFFFF" w:themeFill="background1"/>
            <w:noWrap/>
            <w:vAlign w:val="bottom"/>
          </w:tcPr>
          <w:p w14:paraId="32C37E8B" w14:textId="7CAABBE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353,35 €</w:t>
            </w:r>
          </w:p>
        </w:tc>
        <w:tc>
          <w:tcPr>
            <w:tcW w:w="1134" w:type="dxa"/>
            <w:tcBorders>
              <w:left w:val="nil"/>
              <w:bottom w:val="nil"/>
              <w:right w:val="nil"/>
            </w:tcBorders>
            <w:shd w:val="clear" w:color="auto" w:fill="FFFFFF" w:themeFill="background1"/>
            <w:noWrap/>
            <w:vAlign w:val="bottom"/>
          </w:tcPr>
          <w:p w14:paraId="10DA5E9C" w14:textId="0AEBD17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327,96 €</w:t>
            </w:r>
          </w:p>
        </w:tc>
        <w:tc>
          <w:tcPr>
            <w:tcW w:w="1134" w:type="dxa"/>
            <w:tcBorders>
              <w:left w:val="nil"/>
              <w:bottom w:val="nil"/>
              <w:right w:val="single" w:sz="4" w:space="0" w:color="4BACC6"/>
            </w:tcBorders>
            <w:shd w:val="clear" w:color="auto" w:fill="FFFFFF" w:themeFill="background1"/>
            <w:noWrap/>
            <w:vAlign w:val="bottom"/>
          </w:tcPr>
          <w:p w14:paraId="246C3E6C" w14:textId="2B33BF7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340,24 €</w:t>
            </w:r>
          </w:p>
        </w:tc>
      </w:tr>
      <w:tr w:rsidR="00461AC5" w:rsidRPr="004D1C4D" w14:paraId="2C13395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3C3D67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B07E9E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 Mbps</w:t>
            </w:r>
          </w:p>
        </w:tc>
        <w:tc>
          <w:tcPr>
            <w:tcW w:w="1134" w:type="dxa"/>
            <w:tcBorders>
              <w:left w:val="nil"/>
              <w:bottom w:val="nil"/>
              <w:right w:val="nil"/>
            </w:tcBorders>
            <w:shd w:val="clear" w:color="auto" w:fill="FFFFFF" w:themeFill="background1"/>
            <w:noWrap/>
            <w:vAlign w:val="bottom"/>
          </w:tcPr>
          <w:p w14:paraId="49A505C1" w14:textId="5091EAD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616,17 €</w:t>
            </w:r>
          </w:p>
        </w:tc>
        <w:tc>
          <w:tcPr>
            <w:tcW w:w="1134" w:type="dxa"/>
            <w:tcBorders>
              <w:left w:val="nil"/>
              <w:bottom w:val="nil"/>
              <w:right w:val="nil"/>
            </w:tcBorders>
            <w:shd w:val="clear" w:color="auto" w:fill="FFFFFF" w:themeFill="background1"/>
            <w:noWrap/>
            <w:vAlign w:val="bottom"/>
          </w:tcPr>
          <w:p w14:paraId="5ADA97DA" w14:textId="4869FDD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551,23 €</w:t>
            </w:r>
          </w:p>
        </w:tc>
        <w:tc>
          <w:tcPr>
            <w:tcW w:w="1134" w:type="dxa"/>
            <w:tcBorders>
              <w:left w:val="nil"/>
              <w:bottom w:val="nil"/>
              <w:right w:val="nil"/>
            </w:tcBorders>
            <w:shd w:val="clear" w:color="auto" w:fill="FFFFFF" w:themeFill="background1"/>
            <w:noWrap/>
            <w:vAlign w:val="bottom"/>
          </w:tcPr>
          <w:p w14:paraId="0F005EC4" w14:textId="12F2B6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472,34 €</w:t>
            </w:r>
          </w:p>
        </w:tc>
        <w:tc>
          <w:tcPr>
            <w:tcW w:w="1134" w:type="dxa"/>
            <w:tcBorders>
              <w:left w:val="nil"/>
              <w:bottom w:val="nil"/>
              <w:right w:val="nil"/>
            </w:tcBorders>
            <w:shd w:val="clear" w:color="auto" w:fill="FFFFFF" w:themeFill="background1"/>
            <w:noWrap/>
            <w:vAlign w:val="bottom"/>
          </w:tcPr>
          <w:p w14:paraId="1C402D24" w14:textId="6997445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446,22 €</w:t>
            </w:r>
          </w:p>
        </w:tc>
        <w:tc>
          <w:tcPr>
            <w:tcW w:w="1134" w:type="dxa"/>
            <w:tcBorders>
              <w:left w:val="nil"/>
              <w:bottom w:val="nil"/>
              <w:right w:val="nil"/>
            </w:tcBorders>
            <w:shd w:val="clear" w:color="auto" w:fill="FFFFFF" w:themeFill="background1"/>
            <w:noWrap/>
            <w:vAlign w:val="bottom"/>
          </w:tcPr>
          <w:p w14:paraId="651090CC" w14:textId="336276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399,36 €</w:t>
            </w:r>
          </w:p>
        </w:tc>
        <w:tc>
          <w:tcPr>
            <w:tcW w:w="1134" w:type="dxa"/>
            <w:tcBorders>
              <w:left w:val="nil"/>
              <w:bottom w:val="nil"/>
              <w:right w:val="nil"/>
            </w:tcBorders>
            <w:shd w:val="clear" w:color="auto" w:fill="FFFFFF" w:themeFill="background1"/>
            <w:noWrap/>
            <w:vAlign w:val="bottom"/>
          </w:tcPr>
          <w:p w14:paraId="478FD054" w14:textId="150F83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411,66 €</w:t>
            </w:r>
          </w:p>
        </w:tc>
        <w:tc>
          <w:tcPr>
            <w:tcW w:w="1134" w:type="dxa"/>
            <w:tcBorders>
              <w:left w:val="nil"/>
              <w:bottom w:val="nil"/>
              <w:right w:val="nil"/>
            </w:tcBorders>
            <w:shd w:val="clear" w:color="auto" w:fill="FFFFFF" w:themeFill="background1"/>
            <w:noWrap/>
            <w:vAlign w:val="bottom"/>
          </w:tcPr>
          <w:p w14:paraId="733807C5" w14:textId="5524D6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393,15 €</w:t>
            </w:r>
          </w:p>
        </w:tc>
        <w:tc>
          <w:tcPr>
            <w:tcW w:w="1134" w:type="dxa"/>
            <w:tcBorders>
              <w:left w:val="nil"/>
              <w:bottom w:val="nil"/>
              <w:right w:val="nil"/>
            </w:tcBorders>
            <w:shd w:val="clear" w:color="auto" w:fill="FFFFFF" w:themeFill="background1"/>
            <w:noWrap/>
            <w:vAlign w:val="bottom"/>
          </w:tcPr>
          <w:p w14:paraId="478F07ED" w14:textId="7D4352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360,08 €</w:t>
            </w:r>
          </w:p>
        </w:tc>
        <w:tc>
          <w:tcPr>
            <w:tcW w:w="1134" w:type="dxa"/>
            <w:tcBorders>
              <w:left w:val="nil"/>
              <w:bottom w:val="nil"/>
              <w:right w:val="single" w:sz="4" w:space="0" w:color="4BACC6"/>
            </w:tcBorders>
            <w:shd w:val="clear" w:color="auto" w:fill="FFFFFF" w:themeFill="background1"/>
            <w:noWrap/>
            <w:vAlign w:val="bottom"/>
          </w:tcPr>
          <w:p w14:paraId="552FF693" w14:textId="2EA3312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374,04 €</w:t>
            </w:r>
          </w:p>
        </w:tc>
      </w:tr>
      <w:tr w:rsidR="00461AC5" w:rsidRPr="004D1C4D" w14:paraId="3ECF50B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88AE96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4294D32"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 Mbps</w:t>
            </w:r>
          </w:p>
        </w:tc>
        <w:tc>
          <w:tcPr>
            <w:tcW w:w="1134" w:type="dxa"/>
            <w:tcBorders>
              <w:left w:val="nil"/>
              <w:bottom w:val="nil"/>
              <w:right w:val="nil"/>
            </w:tcBorders>
            <w:shd w:val="clear" w:color="auto" w:fill="FFFFFF" w:themeFill="background1"/>
            <w:noWrap/>
            <w:vAlign w:val="bottom"/>
          </w:tcPr>
          <w:p w14:paraId="3F8327F1" w14:textId="5EB4EB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706,50 €</w:t>
            </w:r>
          </w:p>
        </w:tc>
        <w:tc>
          <w:tcPr>
            <w:tcW w:w="1134" w:type="dxa"/>
            <w:tcBorders>
              <w:left w:val="nil"/>
              <w:bottom w:val="nil"/>
              <w:right w:val="nil"/>
            </w:tcBorders>
            <w:shd w:val="clear" w:color="auto" w:fill="FFFFFF" w:themeFill="background1"/>
            <w:noWrap/>
            <w:vAlign w:val="bottom"/>
          </w:tcPr>
          <w:p w14:paraId="25A02BE8" w14:textId="2640270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627,61 €</w:t>
            </w:r>
          </w:p>
        </w:tc>
        <w:tc>
          <w:tcPr>
            <w:tcW w:w="1134" w:type="dxa"/>
            <w:tcBorders>
              <w:left w:val="nil"/>
              <w:bottom w:val="nil"/>
              <w:right w:val="nil"/>
            </w:tcBorders>
            <w:shd w:val="clear" w:color="auto" w:fill="FFFFFF" w:themeFill="background1"/>
            <w:noWrap/>
            <w:vAlign w:val="bottom"/>
          </w:tcPr>
          <w:p w14:paraId="0CC13794" w14:textId="7BBDE20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532,00 €</w:t>
            </w:r>
          </w:p>
        </w:tc>
        <w:tc>
          <w:tcPr>
            <w:tcW w:w="1134" w:type="dxa"/>
            <w:tcBorders>
              <w:left w:val="nil"/>
              <w:bottom w:val="nil"/>
              <w:right w:val="nil"/>
            </w:tcBorders>
            <w:shd w:val="clear" w:color="auto" w:fill="FFFFFF" w:themeFill="background1"/>
            <w:noWrap/>
            <w:vAlign w:val="bottom"/>
          </w:tcPr>
          <w:p w14:paraId="6B7DE980" w14:textId="25AA33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499,67 €</w:t>
            </w:r>
          </w:p>
        </w:tc>
        <w:tc>
          <w:tcPr>
            <w:tcW w:w="1134" w:type="dxa"/>
            <w:tcBorders>
              <w:left w:val="nil"/>
              <w:bottom w:val="nil"/>
              <w:right w:val="nil"/>
            </w:tcBorders>
            <w:shd w:val="clear" w:color="auto" w:fill="FFFFFF" w:themeFill="background1"/>
            <w:noWrap/>
            <w:vAlign w:val="bottom"/>
          </w:tcPr>
          <w:p w14:paraId="5873D14E" w14:textId="70DC08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442,45 €</w:t>
            </w:r>
          </w:p>
        </w:tc>
        <w:tc>
          <w:tcPr>
            <w:tcW w:w="1134" w:type="dxa"/>
            <w:tcBorders>
              <w:left w:val="nil"/>
              <w:bottom w:val="nil"/>
              <w:right w:val="nil"/>
            </w:tcBorders>
            <w:shd w:val="clear" w:color="auto" w:fill="FFFFFF" w:themeFill="background1"/>
            <w:noWrap/>
            <w:vAlign w:val="bottom"/>
          </w:tcPr>
          <w:p w14:paraId="6E317646" w14:textId="210E7F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456,19 €</w:t>
            </w:r>
          </w:p>
        </w:tc>
        <w:tc>
          <w:tcPr>
            <w:tcW w:w="1134" w:type="dxa"/>
            <w:tcBorders>
              <w:left w:val="nil"/>
              <w:bottom w:val="nil"/>
              <w:right w:val="nil"/>
            </w:tcBorders>
            <w:shd w:val="clear" w:color="auto" w:fill="FFFFFF" w:themeFill="background1"/>
            <w:noWrap/>
            <w:vAlign w:val="bottom"/>
          </w:tcPr>
          <w:p w14:paraId="7A934C91" w14:textId="755FCC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432,95 €</w:t>
            </w:r>
          </w:p>
        </w:tc>
        <w:tc>
          <w:tcPr>
            <w:tcW w:w="1134" w:type="dxa"/>
            <w:tcBorders>
              <w:left w:val="nil"/>
              <w:bottom w:val="nil"/>
              <w:right w:val="nil"/>
            </w:tcBorders>
            <w:shd w:val="clear" w:color="auto" w:fill="FFFFFF" w:themeFill="background1"/>
            <w:noWrap/>
            <w:vAlign w:val="bottom"/>
          </w:tcPr>
          <w:p w14:paraId="7FED61AA" w14:textId="76E7A2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392,20 €</w:t>
            </w:r>
          </w:p>
        </w:tc>
        <w:tc>
          <w:tcPr>
            <w:tcW w:w="1134" w:type="dxa"/>
            <w:tcBorders>
              <w:left w:val="nil"/>
              <w:bottom w:val="nil"/>
              <w:right w:val="single" w:sz="4" w:space="0" w:color="4BACC6"/>
            </w:tcBorders>
            <w:shd w:val="clear" w:color="auto" w:fill="FFFFFF" w:themeFill="background1"/>
            <w:noWrap/>
            <w:vAlign w:val="bottom"/>
          </w:tcPr>
          <w:p w14:paraId="50C8B4DD" w14:textId="2B1128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407,84 €</w:t>
            </w:r>
          </w:p>
        </w:tc>
      </w:tr>
      <w:tr w:rsidR="00461AC5" w:rsidRPr="004D1C4D" w14:paraId="20DF979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2591CF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FB8A29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350 Mbps</w:t>
            </w:r>
          </w:p>
        </w:tc>
        <w:tc>
          <w:tcPr>
            <w:tcW w:w="1134" w:type="dxa"/>
            <w:tcBorders>
              <w:left w:val="nil"/>
              <w:bottom w:val="nil"/>
              <w:right w:val="nil"/>
            </w:tcBorders>
            <w:shd w:val="clear" w:color="auto" w:fill="FFFFFF" w:themeFill="background1"/>
            <w:noWrap/>
            <w:vAlign w:val="bottom"/>
          </w:tcPr>
          <w:p w14:paraId="09436969" w14:textId="7C985B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796,83 €</w:t>
            </w:r>
          </w:p>
        </w:tc>
        <w:tc>
          <w:tcPr>
            <w:tcW w:w="1134" w:type="dxa"/>
            <w:tcBorders>
              <w:left w:val="nil"/>
              <w:bottom w:val="nil"/>
              <w:right w:val="nil"/>
            </w:tcBorders>
            <w:shd w:val="clear" w:color="auto" w:fill="FFFFFF" w:themeFill="background1"/>
            <w:noWrap/>
            <w:vAlign w:val="bottom"/>
          </w:tcPr>
          <w:p w14:paraId="7A2F84BB" w14:textId="0FFDA25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703,98 €</w:t>
            </w:r>
          </w:p>
        </w:tc>
        <w:tc>
          <w:tcPr>
            <w:tcW w:w="1134" w:type="dxa"/>
            <w:tcBorders>
              <w:left w:val="nil"/>
              <w:bottom w:val="nil"/>
              <w:right w:val="nil"/>
            </w:tcBorders>
            <w:shd w:val="clear" w:color="auto" w:fill="FFFFFF" w:themeFill="background1"/>
            <w:noWrap/>
            <w:vAlign w:val="bottom"/>
          </w:tcPr>
          <w:p w14:paraId="0C0404DB" w14:textId="13CE4F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591,66 €</w:t>
            </w:r>
          </w:p>
        </w:tc>
        <w:tc>
          <w:tcPr>
            <w:tcW w:w="1134" w:type="dxa"/>
            <w:tcBorders>
              <w:left w:val="nil"/>
              <w:bottom w:val="nil"/>
              <w:right w:val="nil"/>
            </w:tcBorders>
            <w:shd w:val="clear" w:color="auto" w:fill="FFFFFF" w:themeFill="background1"/>
            <w:noWrap/>
            <w:vAlign w:val="bottom"/>
          </w:tcPr>
          <w:p w14:paraId="113AF00C" w14:textId="33DDF5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553,13 €</w:t>
            </w:r>
          </w:p>
        </w:tc>
        <w:tc>
          <w:tcPr>
            <w:tcW w:w="1134" w:type="dxa"/>
            <w:tcBorders>
              <w:left w:val="nil"/>
              <w:bottom w:val="nil"/>
              <w:right w:val="nil"/>
            </w:tcBorders>
            <w:shd w:val="clear" w:color="auto" w:fill="FFFFFF" w:themeFill="background1"/>
            <w:noWrap/>
            <w:vAlign w:val="bottom"/>
          </w:tcPr>
          <w:p w14:paraId="1D17AF77" w14:textId="2CE4378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485,53 €</w:t>
            </w:r>
          </w:p>
        </w:tc>
        <w:tc>
          <w:tcPr>
            <w:tcW w:w="1134" w:type="dxa"/>
            <w:tcBorders>
              <w:left w:val="nil"/>
              <w:bottom w:val="nil"/>
              <w:right w:val="nil"/>
            </w:tcBorders>
            <w:shd w:val="clear" w:color="auto" w:fill="FFFFFF" w:themeFill="background1"/>
            <w:noWrap/>
            <w:vAlign w:val="bottom"/>
          </w:tcPr>
          <w:p w14:paraId="30B31710" w14:textId="144E170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500,73 €</w:t>
            </w:r>
          </w:p>
        </w:tc>
        <w:tc>
          <w:tcPr>
            <w:tcW w:w="1134" w:type="dxa"/>
            <w:tcBorders>
              <w:left w:val="nil"/>
              <w:bottom w:val="nil"/>
              <w:right w:val="nil"/>
            </w:tcBorders>
            <w:shd w:val="clear" w:color="auto" w:fill="FFFFFF" w:themeFill="background1"/>
            <w:noWrap/>
            <w:vAlign w:val="bottom"/>
          </w:tcPr>
          <w:p w14:paraId="61888871" w14:textId="674E60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472,75 €</w:t>
            </w:r>
          </w:p>
        </w:tc>
        <w:tc>
          <w:tcPr>
            <w:tcW w:w="1134" w:type="dxa"/>
            <w:tcBorders>
              <w:left w:val="nil"/>
              <w:bottom w:val="nil"/>
              <w:right w:val="nil"/>
            </w:tcBorders>
            <w:shd w:val="clear" w:color="auto" w:fill="FFFFFF" w:themeFill="background1"/>
            <w:noWrap/>
            <w:vAlign w:val="bottom"/>
          </w:tcPr>
          <w:p w14:paraId="4DE749C4" w14:textId="7F0F4D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424,32 €</w:t>
            </w:r>
          </w:p>
        </w:tc>
        <w:tc>
          <w:tcPr>
            <w:tcW w:w="1134" w:type="dxa"/>
            <w:tcBorders>
              <w:left w:val="nil"/>
              <w:bottom w:val="nil"/>
              <w:right w:val="single" w:sz="4" w:space="0" w:color="4BACC6"/>
            </w:tcBorders>
            <w:shd w:val="clear" w:color="auto" w:fill="FFFFFF" w:themeFill="background1"/>
            <w:noWrap/>
            <w:vAlign w:val="bottom"/>
          </w:tcPr>
          <w:p w14:paraId="3D05C190" w14:textId="19AB9A3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441,65 €</w:t>
            </w:r>
          </w:p>
        </w:tc>
      </w:tr>
      <w:tr w:rsidR="00461AC5" w:rsidRPr="004D1C4D" w14:paraId="613AB36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CC7535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5D64358"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 Mbps</w:t>
            </w:r>
          </w:p>
        </w:tc>
        <w:tc>
          <w:tcPr>
            <w:tcW w:w="1134" w:type="dxa"/>
            <w:tcBorders>
              <w:left w:val="nil"/>
              <w:bottom w:val="nil"/>
              <w:right w:val="nil"/>
            </w:tcBorders>
            <w:shd w:val="clear" w:color="auto" w:fill="FFFFFF" w:themeFill="background1"/>
            <w:noWrap/>
            <w:vAlign w:val="bottom"/>
          </w:tcPr>
          <w:p w14:paraId="47E26D05" w14:textId="501841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887,17 €</w:t>
            </w:r>
          </w:p>
        </w:tc>
        <w:tc>
          <w:tcPr>
            <w:tcW w:w="1134" w:type="dxa"/>
            <w:tcBorders>
              <w:left w:val="nil"/>
              <w:bottom w:val="nil"/>
              <w:right w:val="nil"/>
            </w:tcBorders>
            <w:shd w:val="clear" w:color="auto" w:fill="FFFFFF" w:themeFill="background1"/>
            <w:noWrap/>
            <w:vAlign w:val="bottom"/>
          </w:tcPr>
          <w:p w14:paraId="547D41CA" w14:textId="414F501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780,35 €</w:t>
            </w:r>
          </w:p>
        </w:tc>
        <w:tc>
          <w:tcPr>
            <w:tcW w:w="1134" w:type="dxa"/>
            <w:tcBorders>
              <w:left w:val="nil"/>
              <w:bottom w:val="nil"/>
              <w:right w:val="nil"/>
            </w:tcBorders>
            <w:shd w:val="clear" w:color="auto" w:fill="FFFFFF" w:themeFill="background1"/>
            <w:noWrap/>
            <w:vAlign w:val="bottom"/>
          </w:tcPr>
          <w:p w14:paraId="6451CE94" w14:textId="00AC6A9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651,31 €</w:t>
            </w:r>
          </w:p>
        </w:tc>
        <w:tc>
          <w:tcPr>
            <w:tcW w:w="1134" w:type="dxa"/>
            <w:tcBorders>
              <w:left w:val="nil"/>
              <w:bottom w:val="nil"/>
              <w:right w:val="nil"/>
            </w:tcBorders>
            <w:shd w:val="clear" w:color="auto" w:fill="FFFFFF" w:themeFill="background1"/>
            <w:noWrap/>
            <w:vAlign w:val="bottom"/>
          </w:tcPr>
          <w:p w14:paraId="316EE8B2" w14:textId="413E8B7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606,59 €</w:t>
            </w:r>
          </w:p>
        </w:tc>
        <w:tc>
          <w:tcPr>
            <w:tcW w:w="1134" w:type="dxa"/>
            <w:tcBorders>
              <w:left w:val="nil"/>
              <w:bottom w:val="nil"/>
              <w:right w:val="nil"/>
            </w:tcBorders>
            <w:shd w:val="clear" w:color="auto" w:fill="FFFFFF" w:themeFill="background1"/>
            <w:noWrap/>
            <w:vAlign w:val="bottom"/>
          </w:tcPr>
          <w:p w14:paraId="06E1C1D8" w14:textId="2F53BD2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528,61 €</w:t>
            </w:r>
          </w:p>
        </w:tc>
        <w:tc>
          <w:tcPr>
            <w:tcW w:w="1134" w:type="dxa"/>
            <w:tcBorders>
              <w:left w:val="nil"/>
              <w:bottom w:val="nil"/>
              <w:right w:val="nil"/>
            </w:tcBorders>
            <w:shd w:val="clear" w:color="auto" w:fill="FFFFFF" w:themeFill="background1"/>
            <w:noWrap/>
            <w:vAlign w:val="bottom"/>
          </w:tcPr>
          <w:p w14:paraId="1DD63265" w14:textId="1E313A6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545,26 €</w:t>
            </w:r>
          </w:p>
        </w:tc>
        <w:tc>
          <w:tcPr>
            <w:tcW w:w="1134" w:type="dxa"/>
            <w:tcBorders>
              <w:left w:val="nil"/>
              <w:bottom w:val="nil"/>
              <w:right w:val="nil"/>
            </w:tcBorders>
            <w:shd w:val="clear" w:color="auto" w:fill="FFFFFF" w:themeFill="background1"/>
            <w:noWrap/>
            <w:vAlign w:val="bottom"/>
          </w:tcPr>
          <w:p w14:paraId="3D5805A3" w14:textId="709EECE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512,55 €</w:t>
            </w:r>
          </w:p>
        </w:tc>
        <w:tc>
          <w:tcPr>
            <w:tcW w:w="1134" w:type="dxa"/>
            <w:tcBorders>
              <w:left w:val="nil"/>
              <w:bottom w:val="nil"/>
              <w:right w:val="nil"/>
            </w:tcBorders>
            <w:shd w:val="clear" w:color="auto" w:fill="FFFFFF" w:themeFill="background1"/>
            <w:noWrap/>
            <w:vAlign w:val="bottom"/>
          </w:tcPr>
          <w:p w14:paraId="74DD19D9" w14:textId="429E10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456,44 €</w:t>
            </w:r>
          </w:p>
        </w:tc>
        <w:tc>
          <w:tcPr>
            <w:tcW w:w="1134" w:type="dxa"/>
            <w:tcBorders>
              <w:left w:val="nil"/>
              <w:bottom w:val="nil"/>
              <w:right w:val="single" w:sz="4" w:space="0" w:color="4BACC6"/>
            </w:tcBorders>
            <w:shd w:val="clear" w:color="auto" w:fill="FFFFFF" w:themeFill="background1"/>
            <w:noWrap/>
            <w:vAlign w:val="bottom"/>
          </w:tcPr>
          <w:p w14:paraId="61359FA7" w14:textId="5972AC6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475,45 €</w:t>
            </w:r>
          </w:p>
        </w:tc>
      </w:tr>
      <w:tr w:rsidR="00461AC5" w:rsidRPr="004D1C4D" w14:paraId="5CF282E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400E87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1E398C4"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450 Mbps</w:t>
            </w:r>
          </w:p>
        </w:tc>
        <w:tc>
          <w:tcPr>
            <w:tcW w:w="1134" w:type="dxa"/>
            <w:tcBorders>
              <w:left w:val="nil"/>
              <w:bottom w:val="nil"/>
              <w:right w:val="nil"/>
            </w:tcBorders>
            <w:shd w:val="clear" w:color="auto" w:fill="FFFFFF" w:themeFill="background1"/>
            <w:noWrap/>
            <w:vAlign w:val="bottom"/>
          </w:tcPr>
          <w:p w14:paraId="23686821" w14:textId="64096F2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977,50 €</w:t>
            </w:r>
          </w:p>
        </w:tc>
        <w:tc>
          <w:tcPr>
            <w:tcW w:w="1134" w:type="dxa"/>
            <w:tcBorders>
              <w:left w:val="nil"/>
              <w:bottom w:val="nil"/>
              <w:right w:val="nil"/>
            </w:tcBorders>
            <w:shd w:val="clear" w:color="auto" w:fill="FFFFFF" w:themeFill="background1"/>
            <w:noWrap/>
            <w:vAlign w:val="bottom"/>
          </w:tcPr>
          <w:p w14:paraId="776F740E" w14:textId="21110CE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856,72 €</w:t>
            </w:r>
          </w:p>
        </w:tc>
        <w:tc>
          <w:tcPr>
            <w:tcW w:w="1134" w:type="dxa"/>
            <w:tcBorders>
              <w:left w:val="nil"/>
              <w:bottom w:val="nil"/>
              <w:right w:val="nil"/>
            </w:tcBorders>
            <w:shd w:val="clear" w:color="auto" w:fill="FFFFFF" w:themeFill="background1"/>
            <w:noWrap/>
            <w:vAlign w:val="bottom"/>
          </w:tcPr>
          <w:p w14:paraId="09C43486" w14:textId="608529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710,97 €</w:t>
            </w:r>
          </w:p>
        </w:tc>
        <w:tc>
          <w:tcPr>
            <w:tcW w:w="1134" w:type="dxa"/>
            <w:tcBorders>
              <w:left w:val="nil"/>
              <w:bottom w:val="nil"/>
              <w:right w:val="nil"/>
            </w:tcBorders>
            <w:shd w:val="clear" w:color="auto" w:fill="FFFFFF" w:themeFill="background1"/>
            <w:noWrap/>
            <w:vAlign w:val="bottom"/>
          </w:tcPr>
          <w:p w14:paraId="471FC0D6" w14:textId="186081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660,05 €</w:t>
            </w:r>
          </w:p>
        </w:tc>
        <w:tc>
          <w:tcPr>
            <w:tcW w:w="1134" w:type="dxa"/>
            <w:tcBorders>
              <w:left w:val="nil"/>
              <w:bottom w:val="nil"/>
              <w:right w:val="nil"/>
            </w:tcBorders>
            <w:shd w:val="clear" w:color="auto" w:fill="FFFFFF" w:themeFill="background1"/>
            <w:noWrap/>
            <w:vAlign w:val="bottom"/>
          </w:tcPr>
          <w:p w14:paraId="2835A883" w14:textId="40685D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571,70 €</w:t>
            </w:r>
          </w:p>
        </w:tc>
        <w:tc>
          <w:tcPr>
            <w:tcW w:w="1134" w:type="dxa"/>
            <w:tcBorders>
              <w:left w:val="nil"/>
              <w:bottom w:val="nil"/>
              <w:right w:val="nil"/>
            </w:tcBorders>
            <w:shd w:val="clear" w:color="auto" w:fill="FFFFFF" w:themeFill="background1"/>
            <w:noWrap/>
            <w:vAlign w:val="bottom"/>
          </w:tcPr>
          <w:p w14:paraId="2D8E6A1B" w14:textId="025FF13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589,79 €</w:t>
            </w:r>
          </w:p>
        </w:tc>
        <w:tc>
          <w:tcPr>
            <w:tcW w:w="1134" w:type="dxa"/>
            <w:tcBorders>
              <w:left w:val="nil"/>
              <w:bottom w:val="nil"/>
              <w:right w:val="nil"/>
            </w:tcBorders>
            <w:shd w:val="clear" w:color="auto" w:fill="FFFFFF" w:themeFill="background1"/>
            <w:noWrap/>
            <w:vAlign w:val="bottom"/>
          </w:tcPr>
          <w:p w14:paraId="4B895058" w14:textId="7F9E4E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552,34 €</w:t>
            </w:r>
          </w:p>
        </w:tc>
        <w:tc>
          <w:tcPr>
            <w:tcW w:w="1134" w:type="dxa"/>
            <w:tcBorders>
              <w:left w:val="nil"/>
              <w:bottom w:val="nil"/>
              <w:right w:val="nil"/>
            </w:tcBorders>
            <w:shd w:val="clear" w:color="auto" w:fill="FFFFFF" w:themeFill="background1"/>
            <w:noWrap/>
            <w:vAlign w:val="bottom"/>
          </w:tcPr>
          <w:p w14:paraId="6DDC2532" w14:textId="098F42D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488,55 €</w:t>
            </w:r>
          </w:p>
        </w:tc>
        <w:tc>
          <w:tcPr>
            <w:tcW w:w="1134" w:type="dxa"/>
            <w:tcBorders>
              <w:left w:val="nil"/>
              <w:bottom w:val="nil"/>
              <w:right w:val="single" w:sz="4" w:space="0" w:color="4BACC6"/>
            </w:tcBorders>
            <w:shd w:val="clear" w:color="auto" w:fill="FFFFFF" w:themeFill="background1"/>
            <w:noWrap/>
            <w:vAlign w:val="bottom"/>
          </w:tcPr>
          <w:p w14:paraId="318BD837" w14:textId="41D4B38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509,25 €</w:t>
            </w:r>
          </w:p>
        </w:tc>
      </w:tr>
      <w:tr w:rsidR="00461AC5" w:rsidRPr="004D1C4D" w14:paraId="69C3DDE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E95D33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4D45D9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 Mbps</w:t>
            </w:r>
          </w:p>
        </w:tc>
        <w:tc>
          <w:tcPr>
            <w:tcW w:w="1134" w:type="dxa"/>
            <w:tcBorders>
              <w:left w:val="nil"/>
              <w:bottom w:val="nil"/>
              <w:right w:val="nil"/>
            </w:tcBorders>
            <w:shd w:val="clear" w:color="auto" w:fill="FFFFFF" w:themeFill="background1"/>
            <w:noWrap/>
            <w:vAlign w:val="bottom"/>
          </w:tcPr>
          <w:p w14:paraId="521637D3" w14:textId="52BDA8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1.067,83 €</w:t>
            </w:r>
          </w:p>
        </w:tc>
        <w:tc>
          <w:tcPr>
            <w:tcW w:w="1134" w:type="dxa"/>
            <w:tcBorders>
              <w:left w:val="nil"/>
              <w:bottom w:val="nil"/>
              <w:right w:val="nil"/>
            </w:tcBorders>
            <w:shd w:val="clear" w:color="auto" w:fill="FFFFFF" w:themeFill="background1"/>
            <w:noWrap/>
            <w:vAlign w:val="bottom"/>
          </w:tcPr>
          <w:p w14:paraId="396883AD" w14:textId="796B7D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933,09 €</w:t>
            </w:r>
          </w:p>
        </w:tc>
        <w:tc>
          <w:tcPr>
            <w:tcW w:w="1134" w:type="dxa"/>
            <w:tcBorders>
              <w:left w:val="nil"/>
              <w:bottom w:val="nil"/>
              <w:right w:val="nil"/>
            </w:tcBorders>
            <w:shd w:val="clear" w:color="auto" w:fill="FFFFFF" w:themeFill="background1"/>
            <w:noWrap/>
            <w:vAlign w:val="bottom"/>
          </w:tcPr>
          <w:p w14:paraId="79905E82" w14:textId="3B802C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770,63 €</w:t>
            </w:r>
          </w:p>
        </w:tc>
        <w:tc>
          <w:tcPr>
            <w:tcW w:w="1134" w:type="dxa"/>
            <w:tcBorders>
              <w:left w:val="nil"/>
              <w:bottom w:val="nil"/>
              <w:right w:val="nil"/>
            </w:tcBorders>
            <w:shd w:val="clear" w:color="auto" w:fill="FFFFFF" w:themeFill="background1"/>
            <w:noWrap/>
            <w:vAlign w:val="bottom"/>
          </w:tcPr>
          <w:p w14:paraId="32869930" w14:textId="124E0E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713,51 €</w:t>
            </w:r>
          </w:p>
        </w:tc>
        <w:tc>
          <w:tcPr>
            <w:tcW w:w="1134" w:type="dxa"/>
            <w:tcBorders>
              <w:left w:val="nil"/>
              <w:bottom w:val="nil"/>
              <w:right w:val="nil"/>
            </w:tcBorders>
            <w:shd w:val="clear" w:color="auto" w:fill="FFFFFF" w:themeFill="background1"/>
            <w:noWrap/>
            <w:vAlign w:val="bottom"/>
          </w:tcPr>
          <w:p w14:paraId="70AF98EE" w14:textId="3710EE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614,78 €</w:t>
            </w:r>
          </w:p>
        </w:tc>
        <w:tc>
          <w:tcPr>
            <w:tcW w:w="1134" w:type="dxa"/>
            <w:tcBorders>
              <w:left w:val="nil"/>
              <w:bottom w:val="nil"/>
              <w:right w:val="nil"/>
            </w:tcBorders>
            <w:shd w:val="clear" w:color="auto" w:fill="FFFFFF" w:themeFill="background1"/>
            <w:noWrap/>
            <w:vAlign w:val="bottom"/>
          </w:tcPr>
          <w:p w14:paraId="1B8AE224" w14:textId="6ADBE6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634,33 €</w:t>
            </w:r>
          </w:p>
        </w:tc>
        <w:tc>
          <w:tcPr>
            <w:tcW w:w="1134" w:type="dxa"/>
            <w:tcBorders>
              <w:left w:val="nil"/>
              <w:bottom w:val="nil"/>
              <w:right w:val="nil"/>
            </w:tcBorders>
            <w:shd w:val="clear" w:color="auto" w:fill="FFFFFF" w:themeFill="background1"/>
            <w:noWrap/>
            <w:vAlign w:val="bottom"/>
          </w:tcPr>
          <w:p w14:paraId="3A124656" w14:textId="0A197B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592,14 €</w:t>
            </w:r>
          </w:p>
        </w:tc>
        <w:tc>
          <w:tcPr>
            <w:tcW w:w="1134" w:type="dxa"/>
            <w:tcBorders>
              <w:left w:val="nil"/>
              <w:bottom w:val="nil"/>
              <w:right w:val="nil"/>
            </w:tcBorders>
            <w:shd w:val="clear" w:color="auto" w:fill="FFFFFF" w:themeFill="background1"/>
            <w:noWrap/>
            <w:vAlign w:val="bottom"/>
          </w:tcPr>
          <w:p w14:paraId="6A21211D" w14:textId="0C62CBF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520,67 €</w:t>
            </w:r>
          </w:p>
        </w:tc>
        <w:tc>
          <w:tcPr>
            <w:tcW w:w="1134" w:type="dxa"/>
            <w:tcBorders>
              <w:left w:val="nil"/>
              <w:bottom w:val="nil"/>
              <w:right w:val="single" w:sz="4" w:space="0" w:color="4BACC6"/>
            </w:tcBorders>
            <w:shd w:val="clear" w:color="auto" w:fill="FFFFFF" w:themeFill="background1"/>
            <w:noWrap/>
            <w:vAlign w:val="bottom"/>
          </w:tcPr>
          <w:p w14:paraId="14004781" w14:textId="5D4260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543,05 €</w:t>
            </w:r>
          </w:p>
        </w:tc>
      </w:tr>
      <w:tr w:rsidR="00461AC5" w:rsidRPr="004D1C4D" w14:paraId="0880C21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A24D00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14E09C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600 Mbps</w:t>
            </w:r>
          </w:p>
        </w:tc>
        <w:tc>
          <w:tcPr>
            <w:tcW w:w="1134" w:type="dxa"/>
            <w:tcBorders>
              <w:left w:val="nil"/>
              <w:bottom w:val="nil"/>
              <w:right w:val="nil"/>
            </w:tcBorders>
            <w:shd w:val="clear" w:color="auto" w:fill="FFFFFF" w:themeFill="background1"/>
            <w:noWrap/>
            <w:vAlign w:val="bottom"/>
          </w:tcPr>
          <w:p w14:paraId="79D980E3" w14:textId="73F45C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1.248,49 €</w:t>
            </w:r>
          </w:p>
        </w:tc>
        <w:tc>
          <w:tcPr>
            <w:tcW w:w="1134" w:type="dxa"/>
            <w:tcBorders>
              <w:left w:val="nil"/>
              <w:bottom w:val="nil"/>
              <w:right w:val="nil"/>
            </w:tcBorders>
            <w:shd w:val="clear" w:color="auto" w:fill="FFFFFF" w:themeFill="background1"/>
            <w:noWrap/>
            <w:vAlign w:val="bottom"/>
          </w:tcPr>
          <w:p w14:paraId="283278C1" w14:textId="2501BD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1.085,83 €</w:t>
            </w:r>
          </w:p>
        </w:tc>
        <w:tc>
          <w:tcPr>
            <w:tcW w:w="1134" w:type="dxa"/>
            <w:tcBorders>
              <w:left w:val="nil"/>
              <w:bottom w:val="nil"/>
              <w:right w:val="nil"/>
            </w:tcBorders>
            <w:shd w:val="clear" w:color="auto" w:fill="FFFFFF" w:themeFill="background1"/>
            <w:noWrap/>
            <w:vAlign w:val="bottom"/>
          </w:tcPr>
          <w:p w14:paraId="334F5A5B" w14:textId="2D38580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889,94 €</w:t>
            </w:r>
          </w:p>
        </w:tc>
        <w:tc>
          <w:tcPr>
            <w:tcW w:w="1134" w:type="dxa"/>
            <w:tcBorders>
              <w:left w:val="nil"/>
              <w:bottom w:val="nil"/>
              <w:right w:val="nil"/>
            </w:tcBorders>
            <w:shd w:val="clear" w:color="auto" w:fill="FFFFFF" w:themeFill="background1"/>
            <w:noWrap/>
            <w:vAlign w:val="bottom"/>
          </w:tcPr>
          <w:p w14:paraId="064A3186" w14:textId="4491E3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820,42 €</w:t>
            </w:r>
          </w:p>
        </w:tc>
        <w:tc>
          <w:tcPr>
            <w:tcW w:w="1134" w:type="dxa"/>
            <w:tcBorders>
              <w:left w:val="nil"/>
              <w:bottom w:val="nil"/>
              <w:right w:val="nil"/>
            </w:tcBorders>
            <w:shd w:val="clear" w:color="auto" w:fill="FFFFFF" w:themeFill="background1"/>
            <w:noWrap/>
            <w:vAlign w:val="bottom"/>
          </w:tcPr>
          <w:p w14:paraId="675A9AB3" w14:textId="4EFEAA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700,95 €</w:t>
            </w:r>
          </w:p>
        </w:tc>
        <w:tc>
          <w:tcPr>
            <w:tcW w:w="1134" w:type="dxa"/>
            <w:tcBorders>
              <w:left w:val="nil"/>
              <w:bottom w:val="nil"/>
              <w:right w:val="nil"/>
            </w:tcBorders>
            <w:shd w:val="clear" w:color="auto" w:fill="FFFFFF" w:themeFill="background1"/>
            <w:noWrap/>
            <w:vAlign w:val="bottom"/>
          </w:tcPr>
          <w:p w14:paraId="19EDA7A3" w14:textId="3614273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723,39 €</w:t>
            </w:r>
          </w:p>
        </w:tc>
        <w:tc>
          <w:tcPr>
            <w:tcW w:w="1134" w:type="dxa"/>
            <w:tcBorders>
              <w:left w:val="nil"/>
              <w:bottom w:val="nil"/>
              <w:right w:val="nil"/>
            </w:tcBorders>
            <w:shd w:val="clear" w:color="auto" w:fill="FFFFFF" w:themeFill="background1"/>
            <w:noWrap/>
            <w:vAlign w:val="bottom"/>
          </w:tcPr>
          <w:p w14:paraId="4D44CD30" w14:textId="5D9311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671,74 €</w:t>
            </w:r>
          </w:p>
        </w:tc>
        <w:tc>
          <w:tcPr>
            <w:tcW w:w="1134" w:type="dxa"/>
            <w:tcBorders>
              <w:left w:val="nil"/>
              <w:bottom w:val="nil"/>
              <w:right w:val="nil"/>
            </w:tcBorders>
            <w:shd w:val="clear" w:color="auto" w:fill="FFFFFF" w:themeFill="background1"/>
            <w:noWrap/>
            <w:vAlign w:val="bottom"/>
          </w:tcPr>
          <w:p w14:paraId="63809462" w14:textId="2B7128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584,91 €</w:t>
            </w:r>
          </w:p>
        </w:tc>
        <w:tc>
          <w:tcPr>
            <w:tcW w:w="1134" w:type="dxa"/>
            <w:tcBorders>
              <w:left w:val="nil"/>
              <w:bottom w:val="nil"/>
              <w:right w:val="single" w:sz="4" w:space="0" w:color="4BACC6"/>
            </w:tcBorders>
            <w:shd w:val="clear" w:color="auto" w:fill="FFFFFF" w:themeFill="background1"/>
            <w:noWrap/>
            <w:vAlign w:val="bottom"/>
          </w:tcPr>
          <w:p w14:paraId="56C96DA9" w14:textId="242DF50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610,66 €</w:t>
            </w:r>
          </w:p>
        </w:tc>
      </w:tr>
      <w:tr w:rsidR="00461AC5" w:rsidRPr="004D1C4D" w14:paraId="4E8648A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EA3A495"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6EDBDFE"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800 Mbps</w:t>
            </w:r>
          </w:p>
        </w:tc>
        <w:tc>
          <w:tcPr>
            <w:tcW w:w="1134" w:type="dxa"/>
            <w:tcBorders>
              <w:left w:val="nil"/>
              <w:bottom w:val="nil"/>
              <w:right w:val="nil"/>
            </w:tcBorders>
            <w:shd w:val="clear" w:color="auto" w:fill="FFFFFF" w:themeFill="background1"/>
            <w:noWrap/>
            <w:vAlign w:val="bottom"/>
          </w:tcPr>
          <w:p w14:paraId="199EBF9F" w14:textId="778B81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1.609,81 €</w:t>
            </w:r>
          </w:p>
        </w:tc>
        <w:tc>
          <w:tcPr>
            <w:tcW w:w="1134" w:type="dxa"/>
            <w:tcBorders>
              <w:left w:val="nil"/>
              <w:bottom w:val="nil"/>
              <w:right w:val="nil"/>
            </w:tcBorders>
            <w:shd w:val="clear" w:color="auto" w:fill="FFFFFF" w:themeFill="background1"/>
            <w:noWrap/>
            <w:vAlign w:val="bottom"/>
          </w:tcPr>
          <w:p w14:paraId="7A2A0476" w14:textId="246551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1.391,32 €</w:t>
            </w:r>
          </w:p>
        </w:tc>
        <w:tc>
          <w:tcPr>
            <w:tcW w:w="1134" w:type="dxa"/>
            <w:tcBorders>
              <w:left w:val="nil"/>
              <w:bottom w:val="nil"/>
              <w:right w:val="nil"/>
            </w:tcBorders>
            <w:shd w:val="clear" w:color="auto" w:fill="FFFFFF" w:themeFill="background1"/>
            <w:noWrap/>
            <w:vAlign w:val="bottom"/>
          </w:tcPr>
          <w:p w14:paraId="38FA0A92" w14:textId="3569E1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1.128,57 €</w:t>
            </w:r>
          </w:p>
        </w:tc>
        <w:tc>
          <w:tcPr>
            <w:tcW w:w="1134" w:type="dxa"/>
            <w:tcBorders>
              <w:left w:val="nil"/>
              <w:bottom w:val="nil"/>
              <w:right w:val="nil"/>
            </w:tcBorders>
            <w:shd w:val="clear" w:color="auto" w:fill="FFFFFF" w:themeFill="background1"/>
            <w:noWrap/>
            <w:vAlign w:val="bottom"/>
          </w:tcPr>
          <w:p w14:paraId="6B744580" w14:textId="4E64F2A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1.034,26 €</w:t>
            </w:r>
          </w:p>
        </w:tc>
        <w:tc>
          <w:tcPr>
            <w:tcW w:w="1134" w:type="dxa"/>
            <w:tcBorders>
              <w:left w:val="nil"/>
              <w:bottom w:val="nil"/>
              <w:right w:val="nil"/>
            </w:tcBorders>
            <w:shd w:val="clear" w:color="auto" w:fill="FFFFFF" w:themeFill="background1"/>
            <w:noWrap/>
            <w:vAlign w:val="bottom"/>
          </w:tcPr>
          <w:p w14:paraId="669B1DC2" w14:textId="28A70BD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873,28 €</w:t>
            </w:r>
          </w:p>
        </w:tc>
        <w:tc>
          <w:tcPr>
            <w:tcW w:w="1134" w:type="dxa"/>
            <w:tcBorders>
              <w:left w:val="nil"/>
              <w:bottom w:val="nil"/>
              <w:right w:val="nil"/>
            </w:tcBorders>
            <w:shd w:val="clear" w:color="auto" w:fill="FFFFFF" w:themeFill="background1"/>
            <w:noWrap/>
            <w:vAlign w:val="bottom"/>
          </w:tcPr>
          <w:p w14:paraId="67D188CB" w14:textId="23B807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901,53 €</w:t>
            </w:r>
          </w:p>
        </w:tc>
        <w:tc>
          <w:tcPr>
            <w:tcW w:w="1134" w:type="dxa"/>
            <w:tcBorders>
              <w:left w:val="nil"/>
              <w:bottom w:val="nil"/>
              <w:right w:val="nil"/>
            </w:tcBorders>
            <w:shd w:val="clear" w:color="auto" w:fill="FFFFFF" w:themeFill="background1"/>
            <w:noWrap/>
            <w:vAlign w:val="bottom"/>
          </w:tcPr>
          <w:p w14:paraId="6C79D478" w14:textId="2188110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830,93 €</w:t>
            </w:r>
          </w:p>
        </w:tc>
        <w:tc>
          <w:tcPr>
            <w:tcW w:w="1134" w:type="dxa"/>
            <w:tcBorders>
              <w:left w:val="nil"/>
              <w:bottom w:val="nil"/>
              <w:right w:val="nil"/>
            </w:tcBorders>
            <w:shd w:val="clear" w:color="auto" w:fill="FFFFFF" w:themeFill="background1"/>
            <w:noWrap/>
            <w:vAlign w:val="bottom"/>
          </w:tcPr>
          <w:p w14:paraId="18D9020C" w14:textId="128A07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713,38 €</w:t>
            </w:r>
          </w:p>
        </w:tc>
        <w:tc>
          <w:tcPr>
            <w:tcW w:w="1134" w:type="dxa"/>
            <w:tcBorders>
              <w:left w:val="nil"/>
              <w:bottom w:val="nil"/>
              <w:right w:val="single" w:sz="4" w:space="0" w:color="4BACC6"/>
            </w:tcBorders>
            <w:shd w:val="clear" w:color="auto" w:fill="FFFFFF" w:themeFill="background1"/>
            <w:noWrap/>
            <w:vAlign w:val="bottom"/>
          </w:tcPr>
          <w:p w14:paraId="583042FA" w14:textId="69BA537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745,87 €</w:t>
            </w:r>
          </w:p>
        </w:tc>
      </w:tr>
      <w:tr w:rsidR="00461AC5" w:rsidRPr="004D1C4D" w14:paraId="3BB614D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09D6A9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20DC58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 Mbps</w:t>
            </w:r>
          </w:p>
        </w:tc>
        <w:tc>
          <w:tcPr>
            <w:tcW w:w="1134" w:type="dxa"/>
            <w:tcBorders>
              <w:left w:val="nil"/>
              <w:bottom w:val="nil"/>
              <w:right w:val="nil"/>
            </w:tcBorders>
            <w:shd w:val="clear" w:color="auto" w:fill="FFFFFF" w:themeFill="background1"/>
            <w:noWrap/>
            <w:vAlign w:val="bottom"/>
          </w:tcPr>
          <w:p w14:paraId="655F436D" w14:textId="6A7A99D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1.971,13 €</w:t>
            </w:r>
          </w:p>
        </w:tc>
        <w:tc>
          <w:tcPr>
            <w:tcW w:w="1134" w:type="dxa"/>
            <w:tcBorders>
              <w:left w:val="nil"/>
              <w:bottom w:val="nil"/>
              <w:right w:val="nil"/>
            </w:tcBorders>
            <w:shd w:val="clear" w:color="auto" w:fill="FFFFFF" w:themeFill="background1"/>
            <w:noWrap/>
            <w:vAlign w:val="bottom"/>
          </w:tcPr>
          <w:p w14:paraId="12AA8AB7" w14:textId="4868239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1.696,80 €</w:t>
            </w:r>
          </w:p>
        </w:tc>
        <w:tc>
          <w:tcPr>
            <w:tcW w:w="1134" w:type="dxa"/>
            <w:tcBorders>
              <w:left w:val="nil"/>
              <w:bottom w:val="nil"/>
              <w:right w:val="nil"/>
            </w:tcBorders>
            <w:shd w:val="clear" w:color="auto" w:fill="FFFFFF" w:themeFill="background1"/>
            <w:noWrap/>
            <w:vAlign w:val="bottom"/>
          </w:tcPr>
          <w:p w14:paraId="339837FE" w14:textId="77980F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1.367,20 €</w:t>
            </w:r>
          </w:p>
        </w:tc>
        <w:tc>
          <w:tcPr>
            <w:tcW w:w="1134" w:type="dxa"/>
            <w:tcBorders>
              <w:left w:val="nil"/>
              <w:bottom w:val="nil"/>
              <w:right w:val="nil"/>
            </w:tcBorders>
            <w:shd w:val="clear" w:color="auto" w:fill="FFFFFF" w:themeFill="background1"/>
            <w:noWrap/>
            <w:vAlign w:val="bottom"/>
          </w:tcPr>
          <w:p w14:paraId="71A8D6E0" w14:textId="21E787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1.248,09 €</w:t>
            </w:r>
          </w:p>
        </w:tc>
        <w:tc>
          <w:tcPr>
            <w:tcW w:w="1134" w:type="dxa"/>
            <w:tcBorders>
              <w:left w:val="nil"/>
              <w:bottom w:val="nil"/>
              <w:right w:val="nil"/>
            </w:tcBorders>
            <w:shd w:val="clear" w:color="auto" w:fill="FFFFFF" w:themeFill="background1"/>
            <w:noWrap/>
            <w:vAlign w:val="bottom"/>
          </w:tcPr>
          <w:p w14:paraId="754833C7" w14:textId="24559F5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1.045,61 €</w:t>
            </w:r>
          </w:p>
        </w:tc>
        <w:tc>
          <w:tcPr>
            <w:tcW w:w="1134" w:type="dxa"/>
            <w:tcBorders>
              <w:left w:val="nil"/>
              <w:bottom w:val="nil"/>
              <w:right w:val="nil"/>
            </w:tcBorders>
            <w:shd w:val="clear" w:color="auto" w:fill="FFFFFF" w:themeFill="background1"/>
            <w:noWrap/>
            <w:vAlign w:val="bottom"/>
          </w:tcPr>
          <w:p w14:paraId="6DF7426A" w14:textId="1CCAEB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1.079,66 €</w:t>
            </w:r>
          </w:p>
        </w:tc>
        <w:tc>
          <w:tcPr>
            <w:tcW w:w="1134" w:type="dxa"/>
            <w:tcBorders>
              <w:left w:val="nil"/>
              <w:bottom w:val="nil"/>
              <w:right w:val="nil"/>
            </w:tcBorders>
            <w:shd w:val="clear" w:color="auto" w:fill="FFFFFF" w:themeFill="background1"/>
            <w:noWrap/>
            <w:vAlign w:val="bottom"/>
          </w:tcPr>
          <w:p w14:paraId="41BBD6B7" w14:textId="6E1DD06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990,13 €</w:t>
            </w:r>
          </w:p>
        </w:tc>
        <w:tc>
          <w:tcPr>
            <w:tcW w:w="1134" w:type="dxa"/>
            <w:tcBorders>
              <w:left w:val="nil"/>
              <w:bottom w:val="nil"/>
              <w:right w:val="nil"/>
            </w:tcBorders>
            <w:shd w:val="clear" w:color="auto" w:fill="FFFFFF" w:themeFill="background1"/>
            <w:noWrap/>
            <w:vAlign w:val="bottom"/>
          </w:tcPr>
          <w:p w14:paraId="5E290E35" w14:textId="619E565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841,85 €</w:t>
            </w:r>
          </w:p>
        </w:tc>
        <w:tc>
          <w:tcPr>
            <w:tcW w:w="1134" w:type="dxa"/>
            <w:tcBorders>
              <w:left w:val="nil"/>
              <w:bottom w:val="nil"/>
              <w:right w:val="single" w:sz="4" w:space="0" w:color="4BACC6"/>
            </w:tcBorders>
            <w:shd w:val="clear" w:color="auto" w:fill="FFFFFF" w:themeFill="background1"/>
            <w:noWrap/>
            <w:vAlign w:val="bottom"/>
          </w:tcPr>
          <w:p w14:paraId="6812FE63" w14:textId="5CB69AD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881,08 €</w:t>
            </w:r>
          </w:p>
        </w:tc>
      </w:tr>
      <w:tr w:rsidR="00461AC5" w:rsidRPr="004D1C4D" w14:paraId="1FE5925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349BBF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EBCE05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1500 Mbps</w:t>
            </w:r>
          </w:p>
        </w:tc>
        <w:tc>
          <w:tcPr>
            <w:tcW w:w="1134" w:type="dxa"/>
            <w:tcBorders>
              <w:left w:val="nil"/>
              <w:bottom w:val="nil"/>
              <w:right w:val="nil"/>
            </w:tcBorders>
            <w:shd w:val="clear" w:color="auto" w:fill="FFFFFF" w:themeFill="background1"/>
            <w:noWrap/>
            <w:vAlign w:val="bottom"/>
          </w:tcPr>
          <w:p w14:paraId="3EF7AC92" w14:textId="08AEA5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2.652,61 €</w:t>
            </w:r>
          </w:p>
        </w:tc>
        <w:tc>
          <w:tcPr>
            <w:tcW w:w="1134" w:type="dxa"/>
            <w:tcBorders>
              <w:left w:val="nil"/>
              <w:bottom w:val="nil"/>
              <w:right w:val="nil"/>
            </w:tcBorders>
            <w:shd w:val="clear" w:color="auto" w:fill="FFFFFF" w:themeFill="background1"/>
            <w:noWrap/>
            <w:vAlign w:val="bottom"/>
          </w:tcPr>
          <w:p w14:paraId="3EA428A4" w14:textId="6CE1AEC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2.280,20 €</w:t>
            </w:r>
          </w:p>
        </w:tc>
        <w:tc>
          <w:tcPr>
            <w:tcW w:w="1134" w:type="dxa"/>
            <w:tcBorders>
              <w:left w:val="nil"/>
              <w:bottom w:val="nil"/>
              <w:right w:val="nil"/>
            </w:tcBorders>
            <w:shd w:val="clear" w:color="auto" w:fill="FFFFFF" w:themeFill="background1"/>
            <w:noWrap/>
            <w:vAlign w:val="bottom"/>
          </w:tcPr>
          <w:p w14:paraId="3AB7FFFC" w14:textId="4AD0B6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1.821,91 €</w:t>
            </w:r>
          </w:p>
        </w:tc>
        <w:tc>
          <w:tcPr>
            <w:tcW w:w="1134" w:type="dxa"/>
            <w:tcBorders>
              <w:left w:val="nil"/>
              <w:bottom w:val="nil"/>
              <w:right w:val="nil"/>
            </w:tcBorders>
            <w:shd w:val="clear" w:color="auto" w:fill="FFFFFF" w:themeFill="background1"/>
            <w:noWrap/>
            <w:vAlign w:val="bottom"/>
          </w:tcPr>
          <w:p w14:paraId="3FE4294F" w14:textId="648456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1.655,65 €</w:t>
            </w:r>
          </w:p>
        </w:tc>
        <w:tc>
          <w:tcPr>
            <w:tcW w:w="1134" w:type="dxa"/>
            <w:tcBorders>
              <w:left w:val="nil"/>
              <w:bottom w:val="nil"/>
              <w:right w:val="nil"/>
            </w:tcBorders>
            <w:shd w:val="clear" w:color="auto" w:fill="FFFFFF" w:themeFill="background1"/>
            <w:noWrap/>
            <w:vAlign w:val="bottom"/>
          </w:tcPr>
          <w:p w14:paraId="2F118F78" w14:textId="2078C0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1.377,34 €</w:t>
            </w:r>
          </w:p>
        </w:tc>
        <w:tc>
          <w:tcPr>
            <w:tcW w:w="1134" w:type="dxa"/>
            <w:tcBorders>
              <w:left w:val="nil"/>
              <w:bottom w:val="nil"/>
              <w:right w:val="nil"/>
            </w:tcBorders>
            <w:shd w:val="clear" w:color="auto" w:fill="FFFFFF" w:themeFill="background1"/>
            <w:noWrap/>
            <w:vAlign w:val="bottom"/>
          </w:tcPr>
          <w:p w14:paraId="4FB9CB48" w14:textId="566A0A1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1.423,25 €</w:t>
            </w:r>
          </w:p>
        </w:tc>
        <w:tc>
          <w:tcPr>
            <w:tcW w:w="1134" w:type="dxa"/>
            <w:tcBorders>
              <w:left w:val="nil"/>
              <w:bottom w:val="nil"/>
              <w:right w:val="nil"/>
            </w:tcBorders>
            <w:shd w:val="clear" w:color="auto" w:fill="FFFFFF" w:themeFill="background1"/>
            <w:noWrap/>
            <w:vAlign w:val="bottom"/>
          </w:tcPr>
          <w:p w14:paraId="25B85715" w14:textId="603708C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1.300,61 €</w:t>
            </w:r>
          </w:p>
        </w:tc>
        <w:tc>
          <w:tcPr>
            <w:tcW w:w="1134" w:type="dxa"/>
            <w:tcBorders>
              <w:left w:val="nil"/>
              <w:bottom w:val="nil"/>
              <w:right w:val="nil"/>
            </w:tcBorders>
            <w:shd w:val="clear" w:color="auto" w:fill="FFFFFF" w:themeFill="background1"/>
            <w:noWrap/>
            <w:vAlign w:val="bottom"/>
          </w:tcPr>
          <w:p w14:paraId="2BF196DF" w14:textId="18AA1E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1.094,39 €</w:t>
            </w:r>
          </w:p>
        </w:tc>
        <w:tc>
          <w:tcPr>
            <w:tcW w:w="1134" w:type="dxa"/>
            <w:tcBorders>
              <w:left w:val="nil"/>
              <w:bottom w:val="nil"/>
              <w:right w:val="single" w:sz="4" w:space="0" w:color="4BACC6"/>
            </w:tcBorders>
            <w:shd w:val="clear" w:color="auto" w:fill="FFFFFF" w:themeFill="background1"/>
            <w:noWrap/>
            <w:vAlign w:val="bottom"/>
          </w:tcPr>
          <w:p w14:paraId="6E35C579" w14:textId="54D1847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1.150,60 €</w:t>
            </w:r>
          </w:p>
        </w:tc>
      </w:tr>
      <w:tr w:rsidR="00461AC5" w:rsidRPr="004D1C4D" w14:paraId="5601764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52BF64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29430D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2000 Mbps</w:t>
            </w:r>
          </w:p>
        </w:tc>
        <w:tc>
          <w:tcPr>
            <w:tcW w:w="1134" w:type="dxa"/>
            <w:tcBorders>
              <w:left w:val="nil"/>
              <w:bottom w:val="nil"/>
              <w:right w:val="nil"/>
            </w:tcBorders>
            <w:shd w:val="clear" w:color="auto" w:fill="FFFFFF" w:themeFill="background1"/>
            <w:noWrap/>
            <w:vAlign w:val="bottom"/>
          </w:tcPr>
          <w:p w14:paraId="4A21F47B" w14:textId="6B73AD7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3.481,97 €</w:t>
            </w:r>
          </w:p>
        </w:tc>
        <w:tc>
          <w:tcPr>
            <w:tcW w:w="1134" w:type="dxa"/>
            <w:tcBorders>
              <w:left w:val="nil"/>
              <w:bottom w:val="nil"/>
              <w:right w:val="nil"/>
            </w:tcBorders>
            <w:shd w:val="clear" w:color="auto" w:fill="FFFFFF" w:themeFill="background1"/>
            <w:noWrap/>
            <w:vAlign w:val="bottom"/>
          </w:tcPr>
          <w:p w14:paraId="13ACE6C2" w14:textId="55208C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2.983,80 €</w:t>
            </w:r>
          </w:p>
        </w:tc>
        <w:tc>
          <w:tcPr>
            <w:tcW w:w="1134" w:type="dxa"/>
            <w:tcBorders>
              <w:left w:val="nil"/>
              <w:bottom w:val="nil"/>
              <w:right w:val="nil"/>
            </w:tcBorders>
            <w:shd w:val="clear" w:color="auto" w:fill="FFFFFF" w:themeFill="background1"/>
            <w:noWrap/>
            <w:vAlign w:val="bottom"/>
          </w:tcPr>
          <w:p w14:paraId="6B1D4C4F" w14:textId="70AD9E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2.371,19 €</w:t>
            </w:r>
          </w:p>
        </w:tc>
        <w:tc>
          <w:tcPr>
            <w:tcW w:w="1134" w:type="dxa"/>
            <w:tcBorders>
              <w:left w:val="nil"/>
              <w:bottom w:val="nil"/>
              <w:right w:val="nil"/>
            </w:tcBorders>
            <w:shd w:val="clear" w:color="auto" w:fill="FFFFFF" w:themeFill="background1"/>
            <w:noWrap/>
            <w:vAlign w:val="bottom"/>
          </w:tcPr>
          <w:p w14:paraId="5E055681" w14:textId="4E18BB5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2.147,90 €</w:t>
            </w:r>
          </w:p>
        </w:tc>
        <w:tc>
          <w:tcPr>
            <w:tcW w:w="1134" w:type="dxa"/>
            <w:tcBorders>
              <w:left w:val="nil"/>
              <w:bottom w:val="nil"/>
              <w:right w:val="nil"/>
            </w:tcBorders>
            <w:shd w:val="clear" w:color="auto" w:fill="FFFFFF" w:themeFill="background1"/>
            <w:noWrap/>
            <w:vAlign w:val="bottom"/>
          </w:tcPr>
          <w:p w14:paraId="0DD46A9C" w14:textId="79A4D4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1.775,14 €</w:t>
            </w:r>
          </w:p>
        </w:tc>
        <w:tc>
          <w:tcPr>
            <w:tcW w:w="1134" w:type="dxa"/>
            <w:tcBorders>
              <w:left w:val="nil"/>
              <w:bottom w:val="nil"/>
              <w:right w:val="nil"/>
            </w:tcBorders>
            <w:shd w:val="clear" w:color="auto" w:fill="FFFFFF" w:themeFill="background1"/>
            <w:noWrap/>
            <w:vAlign w:val="bottom"/>
          </w:tcPr>
          <w:p w14:paraId="290A8AAF" w14:textId="2B8BE4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1.834,68 €</w:t>
            </w:r>
          </w:p>
        </w:tc>
        <w:tc>
          <w:tcPr>
            <w:tcW w:w="1134" w:type="dxa"/>
            <w:tcBorders>
              <w:left w:val="nil"/>
              <w:bottom w:val="nil"/>
              <w:right w:val="nil"/>
            </w:tcBorders>
            <w:shd w:val="clear" w:color="auto" w:fill="FFFFFF" w:themeFill="background1"/>
            <w:noWrap/>
            <w:vAlign w:val="bottom"/>
          </w:tcPr>
          <w:p w14:paraId="14773544" w14:textId="452272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1.669,42 €</w:t>
            </w:r>
          </w:p>
        </w:tc>
        <w:tc>
          <w:tcPr>
            <w:tcW w:w="1134" w:type="dxa"/>
            <w:tcBorders>
              <w:left w:val="nil"/>
              <w:bottom w:val="nil"/>
              <w:right w:val="nil"/>
            </w:tcBorders>
            <w:shd w:val="clear" w:color="auto" w:fill="FFFFFF" w:themeFill="background1"/>
            <w:noWrap/>
            <w:vAlign w:val="bottom"/>
          </w:tcPr>
          <w:p w14:paraId="3C433570" w14:textId="424B2F6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1.392,69 €</w:t>
            </w:r>
          </w:p>
        </w:tc>
        <w:tc>
          <w:tcPr>
            <w:tcW w:w="1134" w:type="dxa"/>
            <w:tcBorders>
              <w:left w:val="nil"/>
              <w:bottom w:val="nil"/>
              <w:right w:val="single" w:sz="4" w:space="0" w:color="4BACC6"/>
            </w:tcBorders>
            <w:shd w:val="clear" w:color="auto" w:fill="FFFFFF" w:themeFill="background1"/>
            <w:noWrap/>
            <w:vAlign w:val="bottom"/>
          </w:tcPr>
          <w:p w14:paraId="7965EB51" w14:textId="67644BC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1.465,79 €</w:t>
            </w:r>
          </w:p>
        </w:tc>
      </w:tr>
      <w:tr w:rsidR="00461AC5" w:rsidRPr="004D1C4D" w14:paraId="0F3BB6F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122E1A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2377A12"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2500 Mbps</w:t>
            </w:r>
          </w:p>
        </w:tc>
        <w:tc>
          <w:tcPr>
            <w:tcW w:w="1134" w:type="dxa"/>
            <w:tcBorders>
              <w:left w:val="nil"/>
              <w:bottom w:val="nil"/>
              <w:right w:val="nil"/>
            </w:tcBorders>
            <w:shd w:val="clear" w:color="auto" w:fill="FFFFFF" w:themeFill="background1"/>
            <w:noWrap/>
            <w:vAlign w:val="bottom"/>
          </w:tcPr>
          <w:p w14:paraId="2552B312" w14:textId="6E7453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4.311,33 €</w:t>
            </w:r>
          </w:p>
        </w:tc>
        <w:tc>
          <w:tcPr>
            <w:tcW w:w="1134" w:type="dxa"/>
            <w:tcBorders>
              <w:left w:val="nil"/>
              <w:bottom w:val="nil"/>
              <w:right w:val="nil"/>
            </w:tcBorders>
            <w:shd w:val="clear" w:color="auto" w:fill="FFFFFF" w:themeFill="background1"/>
            <w:noWrap/>
            <w:vAlign w:val="bottom"/>
          </w:tcPr>
          <w:p w14:paraId="70AC8BA9" w14:textId="5E9168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3.687,41 €</w:t>
            </w:r>
          </w:p>
        </w:tc>
        <w:tc>
          <w:tcPr>
            <w:tcW w:w="1134" w:type="dxa"/>
            <w:tcBorders>
              <w:left w:val="nil"/>
              <w:bottom w:val="nil"/>
              <w:right w:val="nil"/>
            </w:tcBorders>
            <w:shd w:val="clear" w:color="auto" w:fill="FFFFFF" w:themeFill="background1"/>
            <w:noWrap/>
            <w:vAlign w:val="bottom"/>
          </w:tcPr>
          <w:p w14:paraId="2676C63C" w14:textId="7F63A12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2.920,47 €</w:t>
            </w:r>
          </w:p>
        </w:tc>
        <w:tc>
          <w:tcPr>
            <w:tcW w:w="1134" w:type="dxa"/>
            <w:tcBorders>
              <w:left w:val="nil"/>
              <w:bottom w:val="nil"/>
              <w:right w:val="nil"/>
            </w:tcBorders>
            <w:shd w:val="clear" w:color="auto" w:fill="FFFFFF" w:themeFill="background1"/>
            <w:noWrap/>
            <w:vAlign w:val="bottom"/>
          </w:tcPr>
          <w:p w14:paraId="359FBEBE" w14:textId="79F2B25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2.640,14 €</w:t>
            </w:r>
          </w:p>
        </w:tc>
        <w:tc>
          <w:tcPr>
            <w:tcW w:w="1134" w:type="dxa"/>
            <w:tcBorders>
              <w:left w:val="nil"/>
              <w:bottom w:val="nil"/>
              <w:right w:val="nil"/>
            </w:tcBorders>
            <w:shd w:val="clear" w:color="auto" w:fill="FFFFFF" w:themeFill="background1"/>
            <w:noWrap/>
            <w:vAlign w:val="bottom"/>
          </w:tcPr>
          <w:p w14:paraId="4C655BC9" w14:textId="773D2C3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2.172,94 €</w:t>
            </w:r>
          </w:p>
        </w:tc>
        <w:tc>
          <w:tcPr>
            <w:tcW w:w="1134" w:type="dxa"/>
            <w:tcBorders>
              <w:left w:val="nil"/>
              <w:bottom w:val="nil"/>
              <w:right w:val="nil"/>
            </w:tcBorders>
            <w:shd w:val="clear" w:color="auto" w:fill="FFFFFF" w:themeFill="background1"/>
            <w:noWrap/>
            <w:vAlign w:val="bottom"/>
          </w:tcPr>
          <w:p w14:paraId="677F02E9" w14:textId="3554F0E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2.246,10 €</w:t>
            </w:r>
          </w:p>
        </w:tc>
        <w:tc>
          <w:tcPr>
            <w:tcW w:w="1134" w:type="dxa"/>
            <w:tcBorders>
              <w:left w:val="nil"/>
              <w:bottom w:val="nil"/>
              <w:right w:val="nil"/>
            </w:tcBorders>
            <w:shd w:val="clear" w:color="auto" w:fill="FFFFFF" w:themeFill="background1"/>
            <w:noWrap/>
            <w:vAlign w:val="bottom"/>
          </w:tcPr>
          <w:p w14:paraId="0E9F9D22" w14:textId="1A0F88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2.038,24 €</w:t>
            </w:r>
          </w:p>
        </w:tc>
        <w:tc>
          <w:tcPr>
            <w:tcW w:w="1134" w:type="dxa"/>
            <w:tcBorders>
              <w:left w:val="nil"/>
              <w:bottom w:val="nil"/>
              <w:right w:val="nil"/>
            </w:tcBorders>
            <w:shd w:val="clear" w:color="auto" w:fill="FFFFFF" w:themeFill="background1"/>
            <w:noWrap/>
            <w:vAlign w:val="bottom"/>
          </w:tcPr>
          <w:p w14:paraId="1C5BD7D4" w14:textId="10D17D9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1.690,99 €</w:t>
            </w:r>
          </w:p>
        </w:tc>
        <w:tc>
          <w:tcPr>
            <w:tcW w:w="1134" w:type="dxa"/>
            <w:tcBorders>
              <w:left w:val="nil"/>
              <w:bottom w:val="nil"/>
              <w:right w:val="single" w:sz="4" w:space="0" w:color="4BACC6"/>
            </w:tcBorders>
            <w:shd w:val="clear" w:color="auto" w:fill="FFFFFF" w:themeFill="background1"/>
            <w:noWrap/>
            <w:vAlign w:val="bottom"/>
          </w:tcPr>
          <w:p w14:paraId="0A739585" w14:textId="6983F8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1.780,99 €</w:t>
            </w:r>
          </w:p>
        </w:tc>
      </w:tr>
      <w:tr w:rsidR="00461AC5" w:rsidRPr="004D1C4D" w14:paraId="101A29D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0E68BDB"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790028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3000 Mbps</w:t>
            </w:r>
          </w:p>
        </w:tc>
        <w:tc>
          <w:tcPr>
            <w:tcW w:w="1134" w:type="dxa"/>
            <w:tcBorders>
              <w:left w:val="nil"/>
              <w:bottom w:val="nil"/>
              <w:right w:val="nil"/>
            </w:tcBorders>
            <w:shd w:val="clear" w:color="auto" w:fill="FFFFFF" w:themeFill="background1"/>
            <w:noWrap/>
            <w:vAlign w:val="bottom"/>
          </w:tcPr>
          <w:p w14:paraId="5ABE2187" w14:textId="4CC123A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5.140,69 €</w:t>
            </w:r>
          </w:p>
        </w:tc>
        <w:tc>
          <w:tcPr>
            <w:tcW w:w="1134" w:type="dxa"/>
            <w:tcBorders>
              <w:left w:val="nil"/>
              <w:bottom w:val="nil"/>
              <w:right w:val="nil"/>
            </w:tcBorders>
            <w:shd w:val="clear" w:color="auto" w:fill="FFFFFF" w:themeFill="background1"/>
            <w:noWrap/>
            <w:vAlign w:val="bottom"/>
          </w:tcPr>
          <w:p w14:paraId="4B1922A1" w14:textId="690EF8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4.391,01 €</w:t>
            </w:r>
          </w:p>
        </w:tc>
        <w:tc>
          <w:tcPr>
            <w:tcW w:w="1134" w:type="dxa"/>
            <w:tcBorders>
              <w:left w:val="nil"/>
              <w:bottom w:val="nil"/>
              <w:right w:val="nil"/>
            </w:tcBorders>
            <w:shd w:val="clear" w:color="auto" w:fill="FFFFFF" w:themeFill="background1"/>
            <w:noWrap/>
            <w:vAlign w:val="bottom"/>
          </w:tcPr>
          <w:p w14:paraId="1E524FE9" w14:textId="3F14CA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3.469,75 €</w:t>
            </w:r>
          </w:p>
        </w:tc>
        <w:tc>
          <w:tcPr>
            <w:tcW w:w="1134" w:type="dxa"/>
            <w:tcBorders>
              <w:left w:val="nil"/>
              <w:bottom w:val="nil"/>
              <w:right w:val="nil"/>
            </w:tcBorders>
            <w:shd w:val="clear" w:color="auto" w:fill="FFFFFF" w:themeFill="background1"/>
            <w:noWrap/>
            <w:vAlign w:val="bottom"/>
          </w:tcPr>
          <w:p w14:paraId="56D053D1" w14:textId="04C756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3.132,38 €</w:t>
            </w:r>
          </w:p>
        </w:tc>
        <w:tc>
          <w:tcPr>
            <w:tcW w:w="1134" w:type="dxa"/>
            <w:tcBorders>
              <w:left w:val="nil"/>
              <w:bottom w:val="nil"/>
              <w:right w:val="nil"/>
            </w:tcBorders>
            <w:shd w:val="clear" w:color="auto" w:fill="FFFFFF" w:themeFill="background1"/>
            <w:noWrap/>
            <w:vAlign w:val="bottom"/>
          </w:tcPr>
          <w:p w14:paraId="112C5F48" w14:textId="78CC8D7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2.570,74 €</w:t>
            </w:r>
          </w:p>
        </w:tc>
        <w:tc>
          <w:tcPr>
            <w:tcW w:w="1134" w:type="dxa"/>
            <w:tcBorders>
              <w:left w:val="nil"/>
              <w:bottom w:val="nil"/>
              <w:right w:val="nil"/>
            </w:tcBorders>
            <w:shd w:val="clear" w:color="auto" w:fill="FFFFFF" w:themeFill="background1"/>
            <w:noWrap/>
            <w:vAlign w:val="bottom"/>
          </w:tcPr>
          <w:p w14:paraId="6E500546" w14:textId="3ADBFF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2.657,52 €</w:t>
            </w:r>
          </w:p>
        </w:tc>
        <w:tc>
          <w:tcPr>
            <w:tcW w:w="1134" w:type="dxa"/>
            <w:tcBorders>
              <w:left w:val="nil"/>
              <w:bottom w:val="nil"/>
              <w:right w:val="nil"/>
            </w:tcBorders>
            <w:shd w:val="clear" w:color="auto" w:fill="FFFFFF" w:themeFill="background1"/>
            <w:noWrap/>
            <w:vAlign w:val="bottom"/>
          </w:tcPr>
          <w:p w14:paraId="0EE75082" w14:textId="519E8FB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2.407,06 €</w:t>
            </w:r>
          </w:p>
        </w:tc>
        <w:tc>
          <w:tcPr>
            <w:tcW w:w="1134" w:type="dxa"/>
            <w:tcBorders>
              <w:left w:val="nil"/>
              <w:bottom w:val="nil"/>
              <w:right w:val="nil"/>
            </w:tcBorders>
            <w:shd w:val="clear" w:color="auto" w:fill="FFFFFF" w:themeFill="background1"/>
            <w:noWrap/>
            <w:vAlign w:val="bottom"/>
          </w:tcPr>
          <w:p w14:paraId="5B084B4A" w14:textId="25CE47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1.989,29 €</w:t>
            </w:r>
          </w:p>
        </w:tc>
        <w:tc>
          <w:tcPr>
            <w:tcW w:w="1134" w:type="dxa"/>
            <w:tcBorders>
              <w:left w:val="nil"/>
              <w:bottom w:val="nil"/>
              <w:right w:val="single" w:sz="4" w:space="0" w:color="4BACC6"/>
            </w:tcBorders>
            <w:shd w:val="clear" w:color="auto" w:fill="FFFFFF" w:themeFill="background1"/>
            <w:noWrap/>
            <w:vAlign w:val="bottom"/>
          </w:tcPr>
          <w:p w14:paraId="683D3B55" w14:textId="58293B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2.096,18 €</w:t>
            </w:r>
          </w:p>
        </w:tc>
      </w:tr>
      <w:tr w:rsidR="00461AC5" w:rsidRPr="004D1C4D" w14:paraId="416C605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6C3B72E"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D5741A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4000 Mbps</w:t>
            </w:r>
          </w:p>
        </w:tc>
        <w:tc>
          <w:tcPr>
            <w:tcW w:w="1134" w:type="dxa"/>
            <w:tcBorders>
              <w:left w:val="nil"/>
              <w:bottom w:val="nil"/>
              <w:right w:val="nil"/>
            </w:tcBorders>
            <w:shd w:val="clear" w:color="auto" w:fill="FFFFFF" w:themeFill="background1"/>
            <w:noWrap/>
            <w:vAlign w:val="bottom"/>
          </w:tcPr>
          <w:p w14:paraId="077E19EE" w14:textId="280297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6.799,42 €</w:t>
            </w:r>
          </w:p>
        </w:tc>
        <w:tc>
          <w:tcPr>
            <w:tcW w:w="1134" w:type="dxa"/>
            <w:tcBorders>
              <w:left w:val="nil"/>
              <w:bottom w:val="nil"/>
              <w:right w:val="nil"/>
            </w:tcBorders>
            <w:shd w:val="clear" w:color="auto" w:fill="FFFFFF" w:themeFill="background1"/>
            <w:noWrap/>
            <w:vAlign w:val="bottom"/>
          </w:tcPr>
          <w:p w14:paraId="0BB581C7" w14:textId="3EAC0E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5.798,22 €</w:t>
            </w:r>
          </w:p>
        </w:tc>
        <w:tc>
          <w:tcPr>
            <w:tcW w:w="1134" w:type="dxa"/>
            <w:tcBorders>
              <w:left w:val="nil"/>
              <w:bottom w:val="nil"/>
              <w:right w:val="nil"/>
            </w:tcBorders>
            <w:shd w:val="clear" w:color="auto" w:fill="FFFFFF" w:themeFill="background1"/>
            <w:noWrap/>
            <w:vAlign w:val="bottom"/>
          </w:tcPr>
          <w:p w14:paraId="4D405941" w14:textId="2D5176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4.568,32 €</w:t>
            </w:r>
          </w:p>
        </w:tc>
        <w:tc>
          <w:tcPr>
            <w:tcW w:w="1134" w:type="dxa"/>
            <w:tcBorders>
              <w:left w:val="nil"/>
              <w:bottom w:val="nil"/>
              <w:right w:val="nil"/>
            </w:tcBorders>
            <w:shd w:val="clear" w:color="auto" w:fill="FFFFFF" w:themeFill="background1"/>
            <w:noWrap/>
            <w:vAlign w:val="bottom"/>
          </w:tcPr>
          <w:p w14:paraId="38ACE1AA" w14:textId="117F186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4.116,87 €</w:t>
            </w:r>
          </w:p>
        </w:tc>
        <w:tc>
          <w:tcPr>
            <w:tcW w:w="1134" w:type="dxa"/>
            <w:tcBorders>
              <w:left w:val="nil"/>
              <w:bottom w:val="nil"/>
              <w:right w:val="nil"/>
            </w:tcBorders>
            <w:shd w:val="clear" w:color="auto" w:fill="FFFFFF" w:themeFill="background1"/>
            <w:noWrap/>
            <w:vAlign w:val="bottom"/>
          </w:tcPr>
          <w:p w14:paraId="5B5A026F" w14:textId="2FF4A30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3.366,33 €</w:t>
            </w:r>
          </w:p>
        </w:tc>
        <w:tc>
          <w:tcPr>
            <w:tcW w:w="1134" w:type="dxa"/>
            <w:tcBorders>
              <w:left w:val="nil"/>
              <w:bottom w:val="nil"/>
              <w:right w:val="nil"/>
            </w:tcBorders>
            <w:shd w:val="clear" w:color="auto" w:fill="FFFFFF" w:themeFill="background1"/>
            <w:noWrap/>
            <w:vAlign w:val="bottom"/>
          </w:tcPr>
          <w:p w14:paraId="271C47B3" w14:textId="5A9845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3.480,36 €</w:t>
            </w:r>
          </w:p>
        </w:tc>
        <w:tc>
          <w:tcPr>
            <w:tcW w:w="1134" w:type="dxa"/>
            <w:tcBorders>
              <w:left w:val="nil"/>
              <w:bottom w:val="nil"/>
              <w:right w:val="nil"/>
            </w:tcBorders>
            <w:shd w:val="clear" w:color="auto" w:fill="FFFFFF" w:themeFill="background1"/>
            <w:noWrap/>
            <w:vAlign w:val="bottom"/>
          </w:tcPr>
          <w:p w14:paraId="02F75CAC" w14:textId="4894820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3.144,69 €</w:t>
            </w:r>
          </w:p>
        </w:tc>
        <w:tc>
          <w:tcPr>
            <w:tcW w:w="1134" w:type="dxa"/>
            <w:tcBorders>
              <w:left w:val="nil"/>
              <w:bottom w:val="nil"/>
              <w:right w:val="nil"/>
            </w:tcBorders>
            <w:shd w:val="clear" w:color="auto" w:fill="FFFFFF" w:themeFill="background1"/>
            <w:noWrap/>
            <w:vAlign w:val="bottom"/>
          </w:tcPr>
          <w:p w14:paraId="66AAE043" w14:textId="4332F3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2.585,90 €</w:t>
            </w:r>
          </w:p>
        </w:tc>
        <w:tc>
          <w:tcPr>
            <w:tcW w:w="1134" w:type="dxa"/>
            <w:tcBorders>
              <w:left w:val="nil"/>
              <w:bottom w:val="nil"/>
              <w:right w:val="single" w:sz="4" w:space="0" w:color="4BACC6"/>
            </w:tcBorders>
            <w:shd w:val="clear" w:color="auto" w:fill="FFFFFF" w:themeFill="background1"/>
            <w:noWrap/>
            <w:vAlign w:val="bottom"/>
          </w:tcPr>
          <w:p w14:paraId="446A69DF" w14:textId="48A2CF8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2.726,56 €</w:t>
            </w:r>
          </w:p>
        </w:tc>
      </w:tr>
      <w:tr w:rsidR="00461AC5" w:rsidRPr="004D1C4D" w14:paraId="49C561C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5B8924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4D112E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5000 Mbps</w:t>
            </w:r>
          </w:p>
        </w:tc>
        <w:tc>
          <w:tcPr>
            <w:tcW w:w="1134" w:type="dxa"/>
            <w:tcBorders>
              <w:left w:val="nil"/>
              <w:bottom w:val="nil"/>
              <w:right w:val="nil"/>
            </w:tcBorders>
            <w:shd w:val="clear" w:color="auto" w:fill="FFFFFF" w:themeFill="background1"/>
            <w:noWrap/>
            <w:vAlign w:val="bottom"/>
          </w:tcPr>
          <w:p w14:paraId="23CFD342" w14:textId="70F3A4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8.458,14 €</w:t>
            </w:r>
          </w:p>
        </w:tc>
        <w:tc>
          <w:tcPr>
            <w:tcW w:w="1134" w:type="dxa"/>
            <w:tcBorders>
              <w:left w:val="nil"/>
              <w:bottom w:val="nil"/>
              <w:right w:val="nil"/>
            </w:tcBorders>
            <w:shd w:val="clear" w:color="auto" w:fill="FFFFFF" w:themeFill="background1"/>
            <w:noWrap/>
            <w:vAlign w:val="bottom"/>
          </w:tcPr>
          <w:p w14:paraId="76E8578D" w14:textId="03CB5FE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7.205,44 €</w:t>
            </w:r>
          </w:p>
        </w:tc>
        <w:tc>
          <w:tcPr>
            <w:tcW w:w="1134" w:type="dxa"/>
            <w:tcBorders>
              <w:left w:val="nil"/>
              <w:bottom w:val="nil"/>
              <w:right w:val="nil"/>
            </w:tcBorders>
            <w:shd w:val="clear" w:color="auto" w:fill="FFFFFF" w:themeFill="background1"/>
            <w:noWrap/>
            <w:vAlign w:val="bottom"/>
          </w:tcPr>
          <w:p w14:paraId="4A73AE7D" w14:textId="1AF0BA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5.666,88 €</w:t>
            </w:r>
          </w:p>
        </w:tc>
        <w:tc>
          <w:tcPr>
            <w:tcW w:w="1134" w:type="dxa"/>
            <w:tcBorders>
              <w:left w:val="nil"/>
              <w:bottom w:val="nil"/>
              <w:right w:val="nil"/>
            </w:tcBorders>
            <w:shd w:val="clear" w:color="auto" w:fill="FFFFFF" w:themeFill="background1"/>
            <w:noWrap/>
            <w:vAlign w:val="bottom"/>
          </w:tcPr>
          <w:p w14:paraId="52F9CB66" w14:textId="69B1597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5.101,36 €</w:t>
            </w:r>
          </w:p>
        </w:tc>
        <w:tc>
          <w:tcPr>
            <w:tcW w:w="1134" w:type="dxa"/>
            <w:tcBorders>
              <w:left w:val="nil"/>
              <w:bottom w:val="nil"/>
              <w:right w:val="nil"/>
            </w:tcBorders>
            <w:shd w:val="clear" w:color="auto" w:fill="FFFFFF" w:themeFill="background1"/>
            <w:noWrap/>
            <w:vAlign w:val="bottom"/>
          </w:tcPr>
          <w:p w14:paraId="53FCE7AA" w14:textId="710A16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4.161,93 €</w:t>
            </w:r>
          </w:p>
        </w:tc>
        <w:tc>
          <w:tcPr>
            <w:tcW w:w="1134" w:type="dxa"/>
            <w:tcBorders>
              <w:left w:val="nil"/>
              <w:bottom w:val="nil"/>
              <w:right w:val="nil"/>
            </w:tcBorders>
            <w:shd w:val="clear" w:color="auto" w:fill="FFFFFF" w:themeFill="background1"/>
            <w:noWrap/>
            <w:vAlign w:val="bottom"/>
          </w:tcPr>
          <w:p w14:paraId="285035E8" w14:textId="42C1E7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4.303,21 €</w:t>
            </w:r>
          </w:p>
        </w:tc>
        <w:tc>
          <w:tcPr>
            <w:tcW w:w="1134" w:type="dxa"/>
            <w:tcBorders>
              <w:left w:val="nil"/>
              <w:bottom w:val="nil"/>
              <w:right w:val="nil"/>
            </w:tcBorders>
            <w:shd w:val="clear" w:color="auto" w:fill="FFFFFF" w:themeFill="background1"/>
            <w:noWrap/>
            <w:vAlign w:val="bottom"/>
          </w:tcPr>
          <w:p w14:paraId="2830D442" w14:textId="5E673B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3.882,32 €</w:t>
            </w:r>
          </w:p>
        </w:tc>
        <w:tc>
          <w:tcPr>
            <w:tcW w:w="1134" w:type="dxa"/>
            <w:tcBorders>
              <w:left w:val="nil"/>
              <w:bottom w:val="nil"/>
              <w:right w:val="nil"/>
            </w:tcBorders>
            <w:shd w:val="clear" w:color="auto" w:fill="FFFFFF" w:themeFill="background1"/>
            <w:noWrap/>
            <w:vAlign w:val="bottom"/>
          </w:tcPr>
          <w:p w14:paraId="744BACAF" w14:textId="2F87518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3.182,50 €</w:t>
            </w:r>
          </w:p>
        </w:tc>
        <w:tc>
          <w:tcPr>
            <w:tcW w:w="1134" w:type="dxa"/>
            <w:tcBorders>
              <w:left w:val="nil"/>
              <w:bottom w:val="nil"/>
              <w:right w:val="single" w:sz="4" w:space="0" w:color="4BACC6"/>
            </w:tcBorders>
            <w:shd w:val="clear" w:color="auto" w:fill="FFFFFF" w:themeFill="background1"/>
            <w:noWrap/>
            <w:vAlign w:val="bottom"/>
          </w:tcPr>
          <w:p w14:paraId="162CA512" w14:textId="0D4C5B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3.356,94 €</w:t>
            </w:r>
          </w:p>
        </w:tc>
      </w:tr>
      <w:tr w:rsidR="00461AC5" w:rsidRPr="004D1C4D" w14:paraId="630F290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445F38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A9B6344"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7000 Mbps</w:t>
            </w:r>
          </w:p>
        </w:tc>
        <w:tc>
          <w:tcPr>
            <w:tcW w:w="1134" w:type="dxa"/>
            <w:tcBorders>
              <w:left w:val="nil"/>
              <w:bottom w:val="nil"/>
              <w:right w:val="nil"/>
            </w:tcBorders>
            <w:shd w:val="clear" w:color="auto" w:fill="FFFFFF" w:themeFill="background1"/>
            <w:noWrap/>
            <w:vAlign w:val="bottom"/>
          </w:tcPr>
          <w:p w14:paraId="363C2BE1" w14:textId="0495E4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11.775,59 €</w:t>
            </w:r>
          </w:p>
        </w:tc>
        <w:tc>
          <w:tcPr>
            <w:tcW w:w="1134" w:type="dxa"/>
            <w:tcBorders>
              <w:left w:val="nil"/>
              <w:bottom w:val="nil"/>
              <w:right w:val="nil"/>
            </w:tcBorders>
            <w:shd w:val="clear" w:color="auto" w:fill="FFFFFF" w:themeFill="background1"/>
            <w:noWrap/>
            <w:vAlign w:val="bottom"/>
          </w:tcPr>
          <w:p w14:paraId="3D6C1A19" w14:textId="7C5065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10.019,86 €</w:t>
            </w:r>
          </w:p>
        </w:tc>
        <w:tc>
          <w:tcPr>
            <w:tcW w:w="1134" w:type="dxa"/>
            <w:tcBorders>
              <w:left w:val="nil"/>
              <w:bottom w:val="nil"/>
              <w:right w:val="nil"/>
            </w:tcBorders>
            <w:shd w:val="clear" w:color="auto" w:fill="FFFFFF" w:themeFill="background1"/>
            <w:noWrap/>
            <w:vAlign w:val="bottom"/>
          </w:tcPr>
          <w:p w14:paraId="7732163B" w14:textId="7194106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7.864,01 €</w:t>
            </w:r>
          </w:p>
        </w:tc>
        <w:tc>
          <w:tcPr>
            <w:tcW w:w="1134" w:type="dxa"/>
            <w:tcBorders>
              <w:left w:val="nil"/>
              <w:bottom w:val="nil"/>
              <w:right w:val="nil"/>
            </w:tcBorders>
            <w:shd w:val="clear" w:color="auto" w:fill="FFFFFF" w:themeFill="background1"/>
            <w:noWrap/>
            <w:vAlign w:val="bottom"/>
          </w:tcPr>
          <w:p w14:paraId="578BDDE0" w14:textId="176006D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7.070,33 €</w:t>
            </w:r>
          </w:p>
        </w:tc>
        <w:tc>
          <w:tcPr>
            <w:tcW w:w="1134" w:type="dxa"/>
            <w:tcBorders>
              <w:left w:val="nil"/>
              <w:bottom w:val="nil"/>
              <w:right w:val="nil"/>
            </w:tcBorders>
            <w:shd w:val="clear" w:color="auto" w:fill="FFFFFF" w:themeFill="background1"/>
            <w:noWrap/>
            <w:vAlign w:val="bottom"/>
          </w:tcPr>
          <w:p w14:paraId="2BCBD1BD" w14:textId="4E4012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5.753,12 €</w:t>
            </w:r>
          </w:p>
        </w:tc>
        <w:tc>
          <w:tcPr>
            <w:tcW w:w="1134" w:type="dxa"/>
            <w:tcBorders>
              <w:left w:val="nil"/>
              <w:bottom w:val="nil"/>
              <w:right w:val="nil"/>
            </w:tcBorders>
            <w:shd w:val="clear" w:color="auto" w:fill="FFFFFF" w:themeFill="background1"/>
            <w:noWrap/>
            <w:vAlign w:val="bottom"/>
          </w:tcPr>
          <w:p w14:paraId="453A00B3" w14:textId="545034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5.948,89 €</w:t>
            </w:r>
          </w:p>
        </w:tc>
        <w:tc>
          <w:tcPr>
            <w:tcW w:w="1134" w:type="dxa"/>
            <w:tcBorders>
              <w:left w:val="nil"/>
              <w:bottom w:val="nil"/>
              <w:right w:val="nil"/>
            </w:tcBorders>
            <w:shd w:val="clear" w:color="auto" w:fill="FFFFFF" w:themeFill="background1"/>
            <w:noWrap/>
            <w:vAlign w:val="bottom"/>
          </w:tcPr>
          <w:p w14:paraId="5D399FFA" w14:textId="2471B9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5.357,58 €</w:t>
            </w:r>
          </w:p>
        </w:tc>
        <w:tc>
          <w:tcPr>
            <w:tcW w:w="1134" w:type="dxa"/>
            <w:tcBorders>
              <w:left w:val="nil"/>
              <w:bottom w:val="nil"/>
              <w:right w:val="nil"/>
            </w:tcBorders>
            <w:shd w:val="clear" w:color="auto" w:fill="FFFFFF" w:themeFill="background1"/>
            <w:noWrap/>
            <w:vAlign w:val="bottom"/>
          </w:tcPr>
          <w:p w14:paraId="06BB2891" w14:textId="6D8219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4.375,70 €</w:t>
            </w:r>
          </w:p>
        </w:tc>
        <w:tc>
          <w:tcPr>
            <w:tcW w:w="1134" w:type="dxa"/>
            <w:tcBorders>
              <w:left w:val="nil"/>
              <w:bottom w:val="nil"/>
              <w:right w:val="single" w:sz="4" w:space="0" w:color="4BACC6"/>
            </w:tcBorders>
            <w:shd w:val="clear" w:color="auto" w:fill="FFFFFF" w:themeFill="background1"/>
            <w:noWrap/>
            <w:vAlign w:val="bottom"/>
          </w:tcPr>
          <w:p w14:paraId="551007FC" w14:textId="6B8A7C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4.617,71 €</w:t>
            </w:r>
          </w:p>
        </w:tc>
      </w:tr>
      <w:tr w:rsidR="00461AC5" w:rsidRPr="004D1C4D" w14:paraId="45FF0E9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7A70E7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EE3129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10000 Mbps</w:t>
            </w:r>
          </w:p>
        </w:tc>
        <w:tc>
          <w:tcPr>
            <w:tcW w:w="1134" w:type="dxa"/>
            <w:tcBorders>
              <w:left w:val="nil"/>
              <w:bottom w:val="nil"/>
              <w:right w:val="nil"/>
            </w:tcBorders>
            <w:shd w:val="clear" w:color="auto" w:fill="FFFFFF" w:themeFill="background1"/>
            <w:noWrap/>
            <w:vAlign w:val="bottom"/>
          </w:tcPr>
          <w:p w14:paraId="284E2F5C" w14:textId="56A7BE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16.751,76 €</w:t>
            </w:r>
          </w:p>
        </w:tc>
        <w:tc>
          <w:tcPr>
            <w:tcW w:w="1134" w:type="dxa"/>
            <w:tcBorders>
              <w:left w:val="nil"/>
              <w:bottom w:val="nil"/>
              <w:right w:val="nil"/>
            </w:tcBorders>
            <w:shd w:val="clear" w:color="auto" w:fill="FFFFFF" w:themeFill="background1"/>
            <w:noWrap/>
            <w:vAlign w:val="bottom"/>
          </w:tcPr>
          <w:p w14:paraId="5A7BAED7" w14:textId="66A1C56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14.241,49 €</w:t>
            </w:r>
          </w:p>
        </w:tc>
        <w:tc>
          <w:tcPr>
            <w:tcW w:w="1134" w:type="dxa"/>
            <w:tcBorders>
              <w:left w:val="nil"/>
              <w:bottom w:val="nil"/>
              <w:right w:val="nil"/>
            </w:tcBorders>
            <w:shd w:val="clear" w:color="auto" w:fill="FFFFFF" w:themeFill="background1"/>
            <w:noWrap/>
            <w:vAlign w:val="bottom"/>
          </w:tcPr>
          <w:p w14:paraId="55EF66D0" w14:textId="58CA5AB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11.159,71 €</w:t>
            </w:r>
          </w:p>
        </w:tc>
        <w:tc>
          <w:tcPr>
            <w:tcW w:w="1134" w:type="dxa"/>
            <w:tcBorders>
              <w:left w:val="nil"/>
              <w:bottom w:val="nil"/>
              <w:right w:val="nil"/>
            </w:tcBorders>
            <w:shd w:val="clear" w:color="auto" w:fill="FFFFFF" w:themeFill="background1"/>
            <w:noWrap/>
            <w:vAlign w:val="bottom"/>
          </w:tcPr>
          <w:p w14:paraId="5C482B4D" w14:textId="1C3BCA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10.023,79 €</w:t>
            </w:r>
          </w:p>
        </w:tc>
        <w:tc>
          <w:tcPr>
            <w:tcW w:w="1134" w:type="dxa"/>
            <w:tcBorders>
              <w:left w:val="nil"/>
              <w:bottom w:val="nil"/>
              <w:right w:val="nil"/>
            </w:tcBorders>
            <w:shd w:val="clear" w:color="auto" w:fill="FFFFFF" w:themeFill="background1"/>
            <w:noWrap/>
            <w:vAlign w:val="bottom"/>
          </w:tcPr>
          <w:p w14:paraId="57B21ED5" w14:textId="0332B0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8.139,91 €</w:t>
            </w:r>
          </w:p>
        </w:tc>
        <w:tc>
          <w:tcPr>
            <w:tcW w:w="1134" w:type="dxa"/>
            <w:tcBorders>
              <w:left w:val="nil"/>
              <w:bottom w:val="nil"/>
              <w:right w:val="nil"/>
            </w:tcBorders>
            <w:shd w:val="clear" w:color="auto" w:fill="FFFFFF" w:themeFill="background1"/>
            <w:noWrap/>
            <w:vAlign w:val="bottom"/>
          </w:tcPr>
          <w:p w14:paraId="6755C6DD" w14:textId="4CAC96A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8.417,42 €</w:t>
            </w:r>
          </w:p>
        </w:tc>
        <w:tc>
          <w:tcPr>
            <w:tcW w:w="1134" w:type="dxa"/>
            <w:tcBorders>
              <w:left w:val="nil"/>
              <w:bottom w:val="nil"/>
              <w:right w:val="nil"/>
            </w:tcBorders>
            <w:shd w:val="clear" w:color="auto" w:fill="FFFFFF" w:themeFill="background1"/>
            <w:noWrap/>
            <w:vAlign w:val="bottom"/>
          </w:tcPr>
          <w:p w14:paraId="60BB054B" w14:textId="0591FC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7.570,48 €</w:t>
            </w:r>
          </w:p>
        </w:tc>
        <w:tc>
          <w:tcPr>
            <w:tcW w:w="1134" w:type="dxa"/>
            <w:tcBorders>
              <w:left w:val="nil"/>
              <w:bottom w:val="nil"/>
              <w:right w:val="nil"/>
            </w:tcBorders>
            <w:shd w:val="clear" w:color="auto" w:fill="FFFFFF" w:themeFill="background1"/>
            <w:noWrap/>
            <w:vAlign w:val="bottom"/>
          </w:tcPr>
          <w:p w14:paraId="01C6F580" w14:textId="436261F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6.165,51 €</w:t>
            </w:r>
          </w:p>
        </w:tc>
        <w:tc>
          <w:tcPr>
            <w:tcW w:w="1134" w:type="dxa"/>
            <w:tcBorders>
              <w:left w:val="nil"/>
              <w:bottom w:val="nil"/>
              <w:right w:val="single" w:sz="4" w:space="0" w:color="4BACC6"/>
            </w:tcBorders>
            <w:shd w:val="clear" w:color="auto" w:fill="FFFFFF" w:themeFill="background1"/>
            <w:noWrap/>
            <w:vAlign w:val="bottom"/>
          </w:tcPr>
          <w:p w14:paraId="48C4EE84" w14:textId="6108117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6.508,86 €</w:t>
            </w:r>
          </w:p>
        </w:tc>
      </w:tr>
      <w:tr w:rsidR="00461AC5" w:rsidRPr="004D1C4D" w14:paraId="2283463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72DEA4F" w14:textId="690AEFBF"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3 (από 101 έως 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782D41B" w14:textId="51152022"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w:t>
            </w:r>
            <w:r>
              <w:rPr>
                <w:rFonts w:asciiTheme="minorHAnsi" w:hAnsiTheme="minorHAnsi" w:cstheme="minorHAnsi"/>
                <w:color w:val="000000"/>
                <w:sz w:val="18"/>
                <w:szCs w:val="18"/>
              </w:rPr>
              <w:t>0</w:t>
            </w:r>
            <w:r w:rsidRPr="004D1C4D">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G</w:t>
            </w:r>
            <w:proofErr w:type="spellStart"/>
            <w:r w:rsidRPr="004D1C4D">
              <w:rPr>
                <w:rFonts w:asciiTheme="minorHAnsi" w:hAnsiTheme="minorHAnsi" w:cstheme="minorHAnsi"/>
                <w:color w:val="000000"/>
                <w:sz w:val="18"/>
                <w:szCs w:val="18"/>
              </w:rPr>
              <w:t>bps</w:t>
            </w:r>
            <w:proofErr w:type="spellEnd"/>
          </w:p>
        </w:tc>
        <w:tc>
          <w:tcPr>
            <w:tcW w:w="1134" w:type="dxa"/>
            <w:tcBorders>
              <w:left w:val="nil"/>
              <w:bottom w:val="nil"/>
              <w:right w:val="nil"/>
            </w:tcBorders>
            <w:shd w:val="clear" w:color="auto" w:fill="FFFFFF" w:themeFill="background1"/>
            <w:noWrap/>
            <w:vAlign w:val="bottom"/>
          </w:tcPr>
          <w:p w14:paraId="210FEFDE" w14:textId="3EA81DDB"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7B71EC3D" w14:textId="3446612F"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5C80E322" w14:textId="454BFDBD"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50.905,62 €</w:t>
            </w:r>
          </w:p>
        </w:tc>
        <w:tc>
          <w:tcPr>
            <w:tcW w:w="1134" w:type="dxa"/>
            <w:tcBorders>
              <w:left w:val="nil"/>
              <w:bottom w:val="nil"/>
              <w:right w:val="nil"/>
            </w:tcBorders>
            <w:shd w:val="clear" w:color="auto" w:fill="FFFFFF" w:themeFill="background1"/>
            <w:noWrap/>
            <w:vAlign w:val="bottom"/>
          </w:tcPr>
          <w:p w14:paraId="57967CAC" w14:textId="5D3A6836"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46.463,98 €</w:t>
            </w:r>
          </w:p>
        </w:tc>
        <w:tc>
          <w:tcPr>
            <w:tcW w:w="1134" w:type="dxa"/>
            <w:tcBorders>
              <w:left w:val="nil"/>
              <w:bottom w:val="nil"/>
              <w:right w:val="nil"/>
            </w:tcBorders>
            <w:shd w:val="clear" w:color="auto" w:fill="FFFFFF" w:themeFill="background1"/>
            <w:noWrap/>
            <w:vAlign w:val="bottom"/>
          </w:tcPr>
          <w:p w14:paraId="4339ACD9" w14:textId="789C1E3B"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37.924,24 €</w:t>
            </w:r>
          </w:p>
        </w:tc>
        <w:tc>
          <w:tcPr>
            <w:tcW w:w="1134" w:type="dxa"/>
            <w:tcBorders>
              <w:left w:val="nil"/>
              <w:bottom w:val="nil"/>
              <w:right w:val="nil"/>
            </w:tcBorders>
            <w:shd w:val="clear" w:color="auto" w:fill="FFFFFF" w:themeFill="background1"/>
            <w:noWrap/>
            <w:vAlign w:val="bottom"/>
          </w:tcPr>
          <w:p w14:paraId="16A8DCEC" w14:textId="063C4D74"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39.963,31 €</w:t>
            </w:r>
          </w:p>
        </w:tc>
        <w:tc>
          <w:tcPr>
            <w:tcW w:w="1134" w:type="dxa"/>
            <w:tcBorders>
              <w:left w:val="nil"/>
              <w:bottom w:val="nil"/>
              <w:right w:val="nil"/>
            </w:tcBorders>
            <w:shd w:val="clear" w:color="auto" w:fill="FFFFFF" w:themeFill="background1"/>
            <w:noWrap/>
            <w:vAlign w:val="bottom"/>
          </w:tcPr>
          <w:p w14:paraId="67300646" w14:textId="471FCF11"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36.297,93 €</w:t>
            </w:r>
          </w:p>
        </w:tc>
        <w:tc>
          <w:tcPr>
            <w:tcW w:w="1134" w:type="dxa"/>
            <w:tcBorders>
              <w:left w:val="nil"/>
              <w:bottom w:val="nil"/>
              <w:right w:val="nil"/>
            </w:tcBorders>
            <w:shd w:val="clear" w:color="auto" w:fill="FFFFFF" w:themeFill="background1"/>
            <w:noWrap/>
            <w:vAlign w:val="bottom"/>
          </w:tcPr>
          <w:p w14:paraId="386DA2A4" w14:textId="7B2BFBED"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30.471,79 €</w:t>
            </w:r>
          </w:p>
        </w:tc>
        <w:tc>
          <w:tcPr>
            <w:tcW w:w="1134" w:type="dxa"/>
            <w:tcBorders>
              <w:left w:val="nil"/>
              <w:bottom w:val="nil"/>
              <w:right w:val="single" w:sz="4" w:space="0" w:color="4BACC6"/>
            </w:tcBorders>
            <w:shd w:val="clear" w:color="auto" w:fill="FFFFFF" w:themeFill="background1"/>
            <w:noWrap/>
            <w:vAlign w:val="bottom"/>
          </w:tcPr>
          <w:p w14:paraId="6105470A" w14:textId="22A2FD3C"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32.608,63 €</w:t>
            </w:r>
          </w:p>
        </w:tc>
      </w:tr>
      <w:tr w:rsidR="00461AC5" w:rsidRPr="004D1C4D" w14:paraId="60C0FA0C"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4DF1F5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EC1B20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 Mbps</w:t>
            </w:r>
          </w:p>
        </w:tc>
        <w:tc>
          <w:tcPr>
            <w:tcW w:w="1134" w:type="dxa"/>
            <w:tcBorders>
              <w:left w:val="nil"/>
              <w:bottom w:val="nil"/>
              <w:right w:val="nil"/>
            </w:tcBorders>
            <w:shd w:val="clear" w:color="auto" w:fill="FFFFFF" w:themeFill="background1"/>
            <w:noWrap/>
            <w:vAlign w:val="bottom"/>
          </w:tcPr>
          <w:p w14:paraId="47D6BE0F" w14:textId="7836309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202,93 €</w:t>
            </w:r>
          </w:p>
        </w:tc>
        <w:tc>
          <w:tcPr>
            <w:tcW w:w="1134" w:type="dxa"/>
            <w:tcBorders>
              <w:left w:val="nil"/>
              <w:bottom w:val="nil"/>
              <w:right w:val="nil"/>
            </w:tcBorders>
            <w:shd w:val="clear" w:color="auto" w:fill="FFFFFF" w:themeFill="background1"/>
            <w:noWrap/>
            <w:vAlign w:val="bottom"/>
          </w:tcPr>
          <w:p w14:paraId="14461C4B" w14:textId="046F6B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208,74 €</w:t>
            </w:r>
          </w:p>
        </w:tc>
        <w:tc>
          <w:tcPr>
            <w:tcW w:w="1134" w:type="dxa"/>
            <w:tcBorders>
              <w:left w:val="nil"/>
              <w:bottom w:val="nil"/>
              <w:right w:val="nil"/>
            </w:tcBorders>
            <w:shd w:val="clear" w:color="auto" w:fill="FFFFFF" w:themeFill="background1"/>
            <w:noWrap/>
            <w:vAlign w:val="bottom"/>
          </w:tcPr>
          <w:p w14:paraId="60B830BA" w14:textId="707B31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213,80 €</w:t>
            </w:r>
          </w:p>
        </w:tc>
        <w:tc>
          <w:tcPr>
            <w:tcW w:w="1134" w:type="dxa"/>
            <w:tcBorders>
              <w:left w:val="nil"/>
              <w:bottom w:val="nil"/>
              <w:right w:val="nil"/>
            </w:tcBorders>
            <w:shd w:val="clear" w:color="auto" w:fill="FFFFFF" w:themeFill="background1"/>
            <w:noWrap/>
            <w:vAlign w:val="bottom"/>
          </w:tcPr>
          <w:p w14:paraId="1532345A" w14:textId="545BBD5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219,68 €</w:t>
            </w:r>
          </w:p>
        </w:tc>
        <w:tc>
          <w:tcPr>
            <w:tcW w:w="1134" w:type="dxa"/>
            <w:tcBorders>
              <w:left w:val="nil"/>
              <w:bottom w:val="nil"/>
              <w:right w:val="nil"/>
            </w:tcBorders>
            <w:shd w:val="clear" w:color="auto" w:fill="FFFFFF" w:themeFill="background1"/>
            <w:noWrap/>
            <w:vAlign w:val="bottom"/>
          </w:tcPr>
          <w:p w14:paraId="420F1FEF" w14:textId="1B72BF2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225,69 €</w:t>
            </w:r>
          </w:p>
        </w:tc>
        <w:tc>
          <w:tcPr>
            <w:tcW w:w="1134" w:type="dxa"/>
            <w:tcBorders>
              <w:left w:val="nil"/>
              <w:bottom w:val="nil"/>
              <w:right w:val="nil"/>
            </w:tcBorders>
            <w:shd w:val="clear" w:color="auto" w:fill="FFFFFF" w:themeFill="background1"/>
            <w:noWrap/>
            <w:vAlign w:val="bottom"/>
          </w:tcPr>
          <w:p w14:paraId="5948F95A" w14:textId="61F8CF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231,81 €</w:t>
            </w:r>
          </w:p>
        </w:tc>
        <w:tc>
          <w:tcPr>
            <w:tcW w:w="1134" w:type="dxa"/>
            <w:tcBorders>
              <w:left w:val="nil"/>
              <w:bottom w:val="nil"/>
              <w:right w:val="nil"/>
            </w:tcBorders>
            <w:shd w:val="clear" w:color="auto" w:fill="FFFFFF" w:themeFill="background1"/>
            <w:noWrap/>
            <w:vAlign w:val="bottom"/>
          </w:tcPr>
          <w:p w14:paraId="5F92D041" w14:textId="71F4A7E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238,13 €</w:t>
            </w:r>
          </w:p>
        </w:tc>
        <w:tc>
          <w:tcPr>
            <w:tcW w:w="1134" w:type="dxa"/>
            <w:tcBorders>
              <w:left w:val="nil"/>
              <w:bottom w:val="nil"/>
              <w:right w:val="nil"/>
            </w:tcBorders>
            <w:shd w:val="clear" w:color="auto" w:fill="FFFFFF" w:themeFill="background1"/>
            <w:noWrap/>
            <w:vAlign w:val="bottom"/>
          </w:tcPr>
          <w:p w14:paraId="1E4C304C" w14:textId="69046ED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244,59 €</w:t>
            </w:r>
          </w:p>
        </w:tc>
        <w:tc>
          <w:tcPr>
            <w:tcW w:w="1134" w:type="dxa"/>
            <w:tcBorders>
              <w:left w:val="nil"/>
              <w:bottom w:val="nil"/>
              <w:right w:val="single" w:sz="4" w:space="0" w:color="4BACC6"/>
            </w:tcBorders>
            <w:shd w:val="clear" w:color="auto" w:fill="FFFFFF" w:themeFill="background1"/>
            <w:noWrap/>
            <w:vAlign w:val="bottom"/>
          </w:tcPr>
          <w:p w14:paraId="6BE58F8D" w14:textId="50C4765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251,41 €</w:t>
            </w:r>
          </w:p>
        </w:tc>
      </w:tr>
      <w:tr w:rsidR="00461AC5" w:rsidRPr="004D1C4D" w14:paraId="26BF4A0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64598D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70655D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 Mbps</w:t>
            </w:r>
          </w:p>
        </w:tc>
        <w:tc>
          <w:tcPr>
            <w:tcW w:w="1134" w:type="dxa"/>
            <w:tcBorders>
              <w:left w:val="nil"/>
              <w:bottom w:val="nil"/>
              <w:right w:val="nil"/>
            </w:tcBorders>
            <w:shd w:val="clear" w:color="auto" w:fill="FFFFFF" w:themeFill="background1"/>
            <w:noWrap/>
            <w:vAlign w:val="bottom"/>
          </w:tcPr>
          <w:p w14:paraId="6916EC3E" w14:textId="5F58F4F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205,90 €</w:t>
            </w:r>
          </w:p>
        </w:tc>
        <w:tc>
          <w:tcPr>
            <w:tcW w:w="1134" w:type="dxa"/>
            <w:tcBorders>
              <w:left w:val="nil"/>
              <w:bottom w:val="nil"/>
              <w:right w:val="nil"/>
            </w:tcBorders>
            <w:shd w:val="clear" w:color="auto" w:fill="FFFFFF" w:themeFill="background1"/>
            <w:noWrap/>
            <w:vAlign w:val="bottom"/>
          </w:tcPr>
          <w:p w14:paraId="2F720501" w14:textId="746359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211,55 €</w:t>
            </w:r>
          </w:p>
        </w:tc>
        <w:tc>
          <w:tcPr>
            <w:tcW w:w="1134" w:type="dxa"/>
            <w:tcBorders>
              <w:left w:val="nil"/>
              <w:bottom w:val="nil"/>
              <w:right w:val="nil"/>
            </w:tcBorders>
            <w:shd w:val="clear" w:color="auto" w:fill="FFFFFF" w:themeFill="background1"/>
            <w:noWrap/>
            <w:vAlign w:val="bottom"/>
          </w:tcPr>
          <w:p w14:paraId="4436C237" w14:textId="3C82E18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215,90 €</w:t>
            </w:r>
          </w:p>
        </w:tc>
        <w:tc>
          <w:tcPr>
            <w:tcW w:w="1134" w:type="dxa"/>
            <w:tcBorders>
              <w:left w:val="nil"/>
              <w:bottom w:val="nil"/>
              <w:right w:val="nil"/>
            </w:tcBorders>
            <w:shd w:val="clear" w:color="auto" w:fill="FFFFFF" w:themeFill="background1"/>
            <w:noWrap/>
            <w:vAlign w:val="bottom"/>
          </w:tcPr>
          <w:p w14:paraId="03C5A36E" w14:textId="3628EA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221,67 €</w:t>
            </w:r>
          </w:p>
        </w:tc>
        <w:tc>
          <w:tcPr>
            <w:tcW w:w="1134" w:type="dxa"/>
            <w:tcBorders>
              <w:left w:val="nil"/>
              <w:bottom w:val="nil"/>
              <w:right w:val="nil"/>
            </w:tcBorders>
            <w:shd w:val="clear" w:color="auto" w:fill="FFFFFF" w:themeFill="background1"/>
            <w:noWrap/>
            <w:vAlign w:val="bottom"/>
          </w:tcPr>
          <w:p w14:paraId="501B7892" w14:textId="00596E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227,48 €</w:t>
            </w:r>
          </w:p>
        </w:tc>
        <w:tc>
          <w:tcPr>
            <w:tcW w:w="1134" w:type="dxa"/>
            <w:tcBorders>
              <w:left w:val="nil"/>
              <w:bottom w:val="nil"/>
              <w:right w:val="nil"/>
            </w:tcBorders>
            <w:shd w:val="clear" w:color="auto" w:fill="FFFFFF" w:themeFill="background1"/>
            <w:noWrap/>
            <w:vAlign w:val="bottom"/>
          </w:tcPr>
          <w:p w14:paraId="48ED4910" w14:textId="70FE1F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233,49 €</w:t>
            </w:r>
          </w:p>
        </w:tc>
        <w:tc>
          <w:tcPr>
            <w:tcW w:w="1134" w:type="dxa"/>
            <w:tcBorders>
              <w:left w:val="nil"/>
              <w:bottom w:val="nil"/>
              <w:right w:val="nil"/>
            </w:tcBorders>
            <w:shd w:val="clear" w:color="auto" w:fill="FFFFFF" w:themeFill="background1"/>
            <w:noWrap/>
            <w:vAlign w:val="bottom"/>
          </w:tcPr>
          <w:p w14:paraId="5218C45A" w14:textId="608EED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239,76 €</w:t>
            </w:r>
          </w:p>
        </w:tc>
        <w:tc>
          <w:tcPr>
            <w:tcW w:w="1134" w:type="dxa"/>
            <w:tcBorders>
              <w:left w:val="nil"/>
              <w:bottom w:val="nil"/>
              <w:right w:val="nil"/>
            </w:tcBorders>
            <w:shd w:val="clear" w:color="auto" w:fill="FFFFFF" w:themeFill="background1"/>
            <w:noWrap/>
            <w:vAlign w:val="bottom"/>
          </w:tcPr>
          <w:p w14:paraId="1B318CDC" w14:textId="577D47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246,09 €</w:t>
            </w:r>
          </w:p>
        </w:tc>
        <w:tc>
          <w:tcPr>
            <w:tcW w:w="1134" w:type="dxa"/>
            <w:tcBorders>
              <w:left w:val="nil"/>
              <w:bottom w:val="nil"/>
              <w:right w:val="single" w:sz="4" w:space="0" w:color="4BACC6"/>
            </w:tcBorders>
            <w:shd w:val="clear" w:color="auto" w:fill="FFFFFF" w:themeFill="background1"/>
            <w:noWrap/>
            <w:vAlign w:val="bottom"/>
          </w:tcPr>
          <w:p w14:paraId="56F5976E" w14:textId="015D9E5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252,89 €</w:t>
            </w:r>
          </w:p>
        </w:tc>
      </w:tr>
      <w:tr w:rsidR="00461AC5" w:rsidRPr="004D1C4D" w14:paraId="53C3DEA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388AE9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D9D9BF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 Mbps</w:t>
            </w:r>
          </w:p>
        </w:tc>
        <w:tc>
          <w:tcPr>
            <w:tcW w:w="1134" w:type="dxa"/>
            <w:tcBorders>
              <w:left w:val="nil"/>
              <w:bottom w:val="nil"/>
              <w:right w:val="nil"/>
            </w:tcBorders>
            <w:shd w:val="clear" w:color="auto" w:fill="FFFFFF" w:themeFill="background1"/>
            <w:noWrap/>
            <w:vAlign w:val="bottom"/>
          </w:tcPr>
          <w:p w14:paraId="2275EBF0" w14:textId="011350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211,86 €</w:t>
            </w:r>
          </w:p>
        </w:tc>
        <w:tc>
          <w:tcPr>
            <w:tcW w:w="1134" w:type="dxa"/>
            <w:tcBorders>
              <w:left w:val="nil"/>
              <w:bottom w:val="nil"/>
              <w:right w:val="nil"/>
            </w:tcBorders>
            <w:shd w:val="clear" w:color="auto" w:fill="FFFFFF" w:themeFill="background1"/>
            <w:noWrap/>
            <w:vAlign w:val="bottom"/>
          </w:tcPr>
          <w:p w14:paraId="20E9247D" w14:textId="6804ABB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217,16 €</w:t>
            </w:r>
          </w:p>
        </w:tc>
        <w:tc>
          <w:tcPr>
            <w:tcW w:w="1134" w:type="dxa"/>
            <w:tcBorders>
              <w:left w:val="nil"/>
              <w:bottom w:val="nil"/>
              <w:right w:val="nil"/>
            </w:tcBorders>
            <w:shd w:val="clear" w:color="auto" w:fill="FFFFFF" w:themeFill="background1"/>
            <w:noWrap/>
            <w:vAlign w:val="bottom"/>
          </w:tcPr>
          <w:p w14:paraId="2B29A222" w14:textId="1D42D17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220,11 €</w:t>
            </w:r>
          </w:p>
        </w:tc>
        <w:tc>
          <w:tcPr>
            <w:tcW w:w="1134" w:type="dxa"/>
            <w:tcBorders>
              <w:left w:val="nil"/>
              <w:bottom w:val="nil"/>
              <w:right w:val="nil"/>
            </w:tcBorders>
            <w:shd w:val="clear" w:color="auto" w:fill="FFFFFF" w:themeFill="background1"/>
            <w:noWrap/>
            <w:vAlign w:val="bottom"/>
          </w:tcPr>
          <w:p w14:paraId="773DBA34" w14:textId="3F4897D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225,63 €</w:t>
            </w:r>
          </w:p>
        </w:tc>
        <w:tc>
          <w:tcPr>
            <w:tcW w:w="1134" w:type="dxa"/>
            <w:tcBorders>
              <w:left w:val="nil"/>
              <w:bottom w:val="nil"/>
              <w:right w:val="nil"/>
            </w:tcBorders>
            <w:shd w:val="clear" w:color="auto" w:fill="FFFFFF" w:themeFill="background1"/>
            <w:noWrap/>
            <w:vAlign w:val="bottom"/>
          </w:tcPr>
          <w:p w14:paraId="161D6484" w14:textId="1D6FDBF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231,07 €</w:t>
            </w:r>
          </w:p>
        </w:tc>
        <w:tc>
          <w:tcPr>
            <w:tcW w:w="1134" w:type="dxa"/>
            <w:tcBorders>
              <w:left w:val="nil"/>
              <w:bottom w:val="nil"/>
              <w:right w:val="nil"/>
            </w:tcBorders>
            <w:shd w:val="clear" w:color="auto" w:fill="FFFFFF" w:themeFill="background1"/>
            <w:noWrap/>
            <w:vAlign w:val="bottom"/>
          </w:tcPr>
          <w:p w14:paraId="00A5C6BE" w14:textId="1C563E3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236,87 €</w:t>
            </w:r>
          </w:p>
        </w:tc>
        <w:tc>
          <w:tcPr>
            <w:tcW w:w="1134" w:type="dxa"/>
            <w:tcBorders>
              <w:left w:val="nil"/>
              <w:bottom w:val="nil"/>
              <w:right w:val="nil"/>
            </w:tcBorders>
            <w:shd w:val="clear" w:color="auto" w:fill="FFFFFF" w:themeFill="background1"/>
            <w:noWrap/>
            <w:vAlign w:val="bottom"/>
          </w:tcPr>
          <w:p w14:paraId="72C60FA2" w14:textId="1A3BAE6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243,02 €</w:t>
            </w:r>
          </w:p>
        </w:tc>
        <w:tc>
          <w:tcPr>
            <w:tcW w:w="1134" w:type="dxa"/>
            <w:tcBorders>
              <w:left w:val="nil"/>
              <w:bottom w:val="nil"/>
              <w:right w:val="nil"/>
            </w:tcBorders>
            <w:shd w:val="clear" w:color="auto" w:fill="FFFFFF" w:themeFill="background1"/>
            <w:noWrap/>
            <w:vAlign w:val="bottom"/>
          </w:tcPr>
          <w:p w14:paraId="3352A4ED" w14:textId="3A7519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249,10 €</w:t>
            </w:r>
          </w:p>
        </w:tc>
        <w:tc>
          <w:tcPr>
            <w:tcW w:w="1134" w:type="dxa"/>
            <w:tcBorders>
              <w:left w:val="nil"/>
              <w:bottom w:val="nil"/>
              <w:right w:val="single" w:sz="4" w:space="0" w:color="4BACC6"/>
            </w:tcBorders>
            <w:shd w:val="clear" w:color="auto" w:fill="FFFFFF" w:themeFill="background1"/>
            <w:noWrap/>
            <w:vAlign w:val="bottom"/>
          </w:tcPr>
          <w:p w14:paraId="048DECD8" w14:textId="3B2DFA1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255,84 €</w:t>
            </w:r>
          </w:p>
        </w:tc>
      </w:tr>
      <w:tr w:rsidR="00461AC5" w:rsidRPr="004D1C4D" w14:paraId="10D2AFE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C4191C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A81278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 Mbps</w:t>
            </w:r>
          </w:p>
        </w:tc>
        <w:tc>
          <w:tcPr>
            <w:tcW w:w="1134" w:type="dxa"/>
            <w:tcBorders>
              <w:left w:val="nil"/>
              <w:bottom w:val="nil"/>
              <w:right w:val="nil"/>
            </w:tcBorders>
            <w:shd w:val="clear" w:color="auto" w:fill="FFFFFF" w:themeFill="background1"/>
            <w:noWrap/>
            <w:vAlign w:val="bottom"/>
          </w:tcPr>
          <w:p w14:paraId="67D52E8B" w14:textId="5EE704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217,81 €</w:t>
            </w:r>
          </w:p>
        </w:tc>
        <w:tc>
          <w:tcPr>
            <w:tcW w:w="1134" w:type="dxa"/>
            <w:tcBorders>
              <w:left w:val="nil"/>
              <w:bottom w:val="nil"/>
              <w:right w:val="nil"/>
            </w:tcBorders>
            <w:shd w:val="clear" w:color="auto" w:fill="FFFFFF" w:themeFill="background1"/>
            <w:noWrap/>
            <w:vAlign w:val="bottom"/>
          </w:tcPr>
          <w:p w14:paraId="78676A8D" w14:textId="589B7CF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222,78 €</w:t>
            </w:r>
          </w:p>
        </w:tc>
        <w:tc>
          <w:tcPr>
            <w:tcW w:w="1134" w:type="dxa"/>
            <w:tcBorders>
              <w:left w:val="nil"/>
              <w:bottom w:val="nil"/>
              <w:right w:val="nil"/>
            </w:tcBorders>
            <w:shd w:val="clear" w:color="auto" w:fill="FFFFFF" w:themeFill="background1"/>
            <w:noWrap/>
            <w:vAlign w:val="bottom"/>
          </w:tcPr>
          <w:p w14:paraId="326F9E2E" w14:textId="1D6450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224,32 €</w:t>
            </w:r>
          </w:p>
        </w:tc>
        <w:tc>
          <w:tcPr>
            <w:tcW w:w="1134" w:type="dxa"/>
            <w:tcBorders>
              <w:left w:val="nil"/>
              <w:bottom w:val="nil"/>
              <w:right w:val="nil"/>
            </w:tcBorders>
            <w:shd w:val="clear" w:color="auto" w:fill="FFFFFF" w:themeFill="background1"/>
            <w:noWrap/>
            <w:vAlign w:val="bottom"/>
          </w:tcPr>
          <w:p w14:paraId="7F142765" w14:textId="41E688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229,60 €</w:t>
            </w:r>
          </w:p>
        </w:tc>
        <w:tc>
          <w:tcPr>
            <w:tcW w:w="1134" w:type="dxa"/>
            <w:tcBorders>
              <w:left w:val="nil"/>
              <w:bottom w:val="nil"/>
              <w:right w:val="nil"/>
            </w:tcBorders>
            <w:shd w:val="clear" w:color="auto" w:fill="FFFFFF" w:themeFill="background1"/>
            <w:noWrap/>
            <w:vAlign w:val="bottom"/>
          </w:tcPr>
          <w:p w14:paraId="433841FB" w14:textId="5A41323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234,66 €</w:t>
            </w:r>
          </w:p>
        </w:tc>
        <w:tc>
          <w:tcPr>
            <w:tcW w:w="1134" w:type="dxa"/>
            <w:tcBorders>
              <w:left w:val="nil"/>
              <w:bottom w:val="nil"/>
              <w:right w:val="nil"/>
            </w:tcBorders>
            <w:shd w:val="clear" w:color="auto" w:fill="FFFFFF" w:themeFill="background1"/>
            <w:noWrap/>
            <w:vAlign w:val="bottom"/>
          </w:tcPr>
          <w:p w14:paraId="6048106D" w14:textId="530300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240,25 €</w:t>
            </w:r>
          </w:p>
        </w:tc>
        <w:tc>
          <w:tcPr>
            <w:tcW w:w="1134" w:type="dxa"/>
            <w:tcBorders>
              <w:left w:val="nil"/>
              <w:bottom w:val="nil"/>
              <w:right w:val="nil"/>
            </w:tcBorders>
            <w:shd w:val="clear" w:color="auto" w:fill="FFFFFF" w:themeFill="background1"/>
            <w:noWrap/>
            <w:vAlign w:val="bottom"/>
          </w:tcPr>
          <w:p w14:paraId="47AB020F" w14:textId="2E7C63D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246,28 €</w:t>
            </w:r>
          </w:p>
        </w:tc>
        <w:tc>
          <w:tcPr>
            <w:tcW w:w="1134" w:type="dxa"/>
            <w:tcBorders>
              <w:left w:val="nil"/>
              <w:bottom w:val="nil"/>
              <w:right w:val="nil"/>
            </w:tcBorders>
            <w:shd w:val="clear" w:color="auto" w:fill="FFFFFF" w:themeFill="background1"/>
            <w:noWrap/>
            <w:vAlign w:val="bottom"/>
          </w:tcPr>
          <w:p w14:paraId="067AD8D6" w14:textId="388C9F9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252,10 €</w:t>
            </w:r>
          </w:p>
        </w:tc>
        <w:tc>
          <w:tcPr>
            <w:tcW w:w="1134" w:type="dxa"/>
            <w:tcBorders>
              <w:left w:val="nil"/>
              <w:bottom w:val="nil"/>
              <w:right w:val="single" w:sz="4" w:space="0" w:color="4BACC6"/>
            </w:tcBorders>
            <w:shd w:val="clear" w:color="auto" w:fill="FFFFFF" w:themeFill="background1"/>
            <w:noWrap/>
            <w:vAlign w:val="bottom"/>
          </w:tcPr>
          <w:p w14:paraId="31DD45FC" w14:textId="727CA8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258,80 €</w:t>
            </w:r>
          </w:p>
        </w:tc>
      </w:tr>
      <w:tr w:rsidR="00461AC5" w:rsidRPr="004D1C4D" w14:paraId="01714F3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DB25B0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3E5BD56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 Mbps</w:t>
            </w:r>
          </w:p>
        </w:tc>
        <w:tc>
          <w:tcPr>
            <w:tcW w:w="1134" w:type="dxa"/>
            <w:tcBorders>
              <w:left w:val="nil"/>
              <w:bottom w:val="nil"/>
              <w:right w:val="nil"/>
            </w:tcBorders>
            <w:shd w:val="clear" w:color="auto" w:fill="FFFFFF" w:themeFill="background1"/>
            <w:noWrap/>
            <w:vAlign w:val="bottom"/>
          </w:tcPr>
          <w:p w14:paraId="64173FAA" w14:textId="48E0E3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223,76 €</w:t>
            </w:r>
          </w:p>
        </w:tc>
        <w:tc>
          <w:tcPr>
            <w:tcW w:w="1134" w:type="dxa"/>
            <w:tcBorders>
              <w:left w:val="nil"/>
              <w:bottom w:val="nil"/>
              <w:right w:val="nil"/>
            </w:tcBorders>
            <w:shd w:val="clear" w:color="auto" w:fill="FFFFFF" w:themeFill="background1"/>
            <w:noWrap/>
            <w:vAlign w:val="bottom"/>
          </w:tcPr>
          <w:p w14:paraId="6AF235C5" w14:textId="2C1A5F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228,39 €</w:t>
            </w:r>
          </w:p>
        </w:tc>
        <w:tc>
          <w:tcPr>
            <w:tcW w:w="1134" w:type="dxa"/>
            <w:tcBorders>
              <w:left w:val="nil"/>
              <w:bottom w:val="nil"/>
              <w:right w:val="nil"/>
            </w:tcBorders>
            <w:shd w:val="clear" w:color="auto" w:fill="FFFFFF" w:themeFill="background1"/>
            <w:noWrap/>
            <w:vAlign w:val="bottom"/>
          </w:tcPr>
          <w:p w14:paraId="6905BEAD" w14:textId="2378F36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228,52 €</w:t>
            </w:r>
          </w:p>
        </w:tc>
        <w:tc>
          <w:tcPr>
            <w:tcW w:w="1134" w:type="dxa"/>
            <w:tcBorders>
              <w:left w:val="nil"/>
              <w:bottom w:val="nil"/>
              <w:right w:val="nil"/>
            </w:tcBorders>
            <w:shd w:val="clear" w:color="auto" w:fill="FFFFFF" w:themeFill="background1"/>
            <w:noWrap/>
            <w:vAlign w:val="bottom"/>
          </w:tcPr>
          <w:p w14:paraId="1C70D348" w14:textId="14D3FC3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233,56 €</w:t>
            </w:r>
          </w:p>
        </w:tc>
        <w:tc>
          <w:tcPr>
            <w:tcW w:w="1134" w:type="dxa"/>
            <w:tcBorders>
              <w:left w:val="nil"/>
              <w:bottom w:val="nil"/>
              <w:right w:val="nil"/>
            </w:tcBorders>
            <w:shd w:val="clear" w:color="auto" w:fill="FFFFFF" w:themeFill="background1"/>
            <w:noWrap/>
            <w:vAlign w:val="bottom"/>
          </w:tcPr>
          <w:p w14:paraId="2F66423B" w14:textId="001367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238,25 €</w:t>
            </w:r>
          </w:p>
        </w:tc>
        <w:tc>
          <w:tcPr>
            <w:tcW w:w="1134" w:type="dxa"/>
            <w:tcBorders>
              <w:left w:val="nil"/>
              <w:bottom w:val="nil"/>
              <w:right w:val="nil"/>
            </w:tcBorders>
            <w:shd w:val="clear" w:color="auto" w:fill="FFFFFF" w:themeFill="background1"/>
            <w:noWrap/>
            <w:vAlign w:val="bottom"/>
          </w:tcPr>
          <w:p w14:paraId="01079972" w14:textId="6BE1AF9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243,62 €</w:t>
            </w:r>
          </w:p>
        </w:tc>
        <w:tc>
          <w:tcPr>
            <w:tcW w:w="1134" w:type="dxa"/>
            <w:tcBorders>
              <w:left w:val="nil"/>
              <w:bottom w:val="nil"/>
              <w:right w:val="nil"/>
            </w:tcBorders>
            <w:shd w:val="clear" w:color="auto" w:fill="FFFFFF" w:themeFill="background1"/>
            <w:noWrap/>
            <w:vAlign w:val="bottom"/>
          </w:tcPr>
          <w:p w14:paraId="1B964CE2" w14:textId="1E2B33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249,54 €</w:t>
            </w:r>
          </w:p>
        </w:tc>
        <w:tc>
          <w:tcPr>
            <w:tcW w:w="1134" w:type="dxa"/>
            <w:tcBorders>
              <w:left w:val="nil"/>
              <w:bottom w:val="nil"/>
              <w:right w:val="nil"/>
            </w:tcBorders>
            <w:shd w:val="clear" w:color="auto" w:fill="FFFFFF" w:themeFill="background1"/>
            <w:noWrap/>
            <w:vAlign w:val="bottom"/>
          </w:tcPr>
          <w:p w14:paraId="701042DB" w14:textId="40C436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255,11 €</w:t>
            </w:r>
          </w:p>
        </w:tc>
        <w:tc>
          <w:tcPr>
            <w:tcW w:w="1134" w:type="dxa"/>
            <w:tcBorders>
              <w:left w:val="nil"/>
              <w:bottom w:val="nil"/>
              <w:right w:val="single" w:sz="4" w:space="0" w:color="4BACC6"/>
            </w:tcBorders>
            <w:shd w:val="clear" w:color="auto" w:fill="FFFFFF" w:themeFill="background1"/>
            <w:noWrap/>
            <w:vAlign w:val="bottom"/>
          </w:tcPr>
          <w:p w14:paraId="3AE1BF36" w14:textId="74A6617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261,76 €</w:t>
            </w:r>
          </w:p>
        </w:tc>
      </w:tr>
      <w:tr w:rsidR="00461AC5" w:rsidRPr="004D1C4D" w14:paraId="13B1EBD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2F8A73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8344964"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 Mbps</w:t>
            </w:r>
          </w:p>
        </w:tc>
        <w:tc>
          <w:tcPr>
            <w:tcW w:w="1134" w:type="dxa"/>
            <w:tcBorders>
              <w:left w:val="nil"/>
              <w:bottom w:val="nil"/>
              <w:right w:val="nil"/>
            </w:tcBorders>
            <w:shd w:val="clear" w:color="auto" w:fill="FFFFFF" w:themeFill="background1"/>
            <w:noWrap/>
            <w:vAlign w:val="bottom"/>
          </w:tcPr>
          <w:p w14:paraId="18F0674F" w14:textId="52ACCF6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229,72 €</w:t>
            </w:r>
          </w:p>
        </w:tc>
        <w:tc>
          <w:tcPr>
            <w:tcW w:w="1134" w:type="dxa"/>
            <w:tcBorders>
              <w:left w:val="nil"/>
              <w:bottom w:val="nil"/>
              <w:right w:val="nil"/>
            </w:tcBorders>
            <w:shd w:val="clear" w:color="auto" w:fill="FFFFFF" w:themeFill="background1"/>
            <w:noWrap/>
            <w:vAlign w:val="bottom"/>
          </w:tcPr>
          <w:p w14:paraId="59B7FD57" w14:textId="1433BE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234,01 €</w:t>
            </w:r>
          </w:p>
        </w:tc>
        <w:tc>
          <w:tcPr>
            <w:tcW w:w="1134" w:type="dxa"/>
            <w:tcBorders>
              <w:left w:val="nil"/>
              <w:bottom w:val="nil"/>
              <w:right w:val="nil"/>
            </w:tcBorders>
            <w:shd w:val="clear" w:color="auto" w:fill="FFFFFF" w:themeFill="background1"/>
            <w:noWrap/>
            <w:vAlign w:val="bottom"/>
          </w:tcPr>
          <w:p w14:paraId="027EE2ED" w14:textId="77405B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232,73 €</w:t>
            </w:r>
          </w:p>
        </w:tc>
        <w:tc>
          <w:tcPr>
            <w:tcW w:w="1134" w:type="dxa"/>
            <w:tcBorders>
              <w:left w:val="nil"/>
              <w:bottom w:val="nil"/>
              <w:right w:val="nil"/>
            </w:tcBorders>
            <w:shd w:val="clear" w:color="auto" w:fill="FFFFFF" w:themeFill="background1"/>
            <w:noWrap/>
            <w:vAlign w:val="bottom"/>
          </w:tcPr>
          <w:p w14:paraId="58D45C49" w14:textId="3E302D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237,53 €</w:t>
            </w:r>
          </w:p>
        </w:tc>
        <w:tc>
          <w:tcPr>
            <w:tcW w:w="1134" w:type="dxa"/>
            <w:tcBorders>
              <w:left w:val="nil"/>
              <w:bottom w:val="nil"/>
              <w:right w:val="nil"/>
            </w:tcBorders>
            <w:shd w:val="clear" w:color="auto" w:fill="FFFFFF" w:themeFill="background1"/>
            <w:noWrap/>
            <w:vAlign w:val="bottom"/>
          </w:tcPr>
          <w:p w14:paraId="65E55395" w14:textId="628EFA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241,84 €</w:t>
            </w:r>
          </w:p>
        </w:tc>
        <w:tc>
          <w:tcPr>
            <w:tcW w:w="1134" w:type="dxa"/>
            <w:tcBorders>
              <w:left w:val="nil"/>
              <w:bottom w:val="nil"/>
              <w:right w:val="nil"/>
            </w:tcBorders>
            <w:shd w:val="clear" w:color="auto" w:fill="FFFFFF" w:themeFill="background1"/>
            <w:noWrap/>
            <w:vAlign w:val="bottom"/>
          </w:tcPr>
          <w:p w14:paraId="29C45DA9" w14:textId="1FF663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247,00 €</w:t>
            </w:r>
          </w:p>
        </w:tc>
        <w:tc>
          <w:tcPr>
            <w:tcW w:w="1134" w:type="dxa"/>
            <w:tcBorders>
              <w:left w:val="nil"/>
              <w:bottom w:val="nil"/>
              <w:right w:val="nil"/>
            </w:tcBorders>
            <w:shd w:val="clear" w:color="auto" w:fill="FFFFFF" w:themeFill="background1"/>
            <w:noWrap/>
            <w:vAlign w:val="bottom"/>
          </w:tcPr>
          <w:p w14:paraId="6D49F0C3" w14:textId="35FB3C0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252,79 €</w:t>
            </w:r>
          </w:p>
        </w:tc>
        <w:tc>
          <w:tcPr>
            <w:tcW w:w="1134" w:type="dxa"/>
            <w:tcBorders>
              <w:left w:val="nil"/>
              <w:bottom w:val="nil"/>
              <w:right w:val="nil"/>
            </w:tcBorders>
            <w:shd w:val="clear" w:color="auto" w:fill="FFFFFF" w:themeFill="background1"/>
            <w:noWrap/>
            <w:vAlign w:val="bottom"/>
          </w:tcPr>
          <w:p w14:paraId="48A656E9" w14:textId="3B543A5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258,11 €</w:t>
            </w:r>
          </w:p>
        </w:tc>
        <w:tc>
          <w:tcPr>
            <w:tcW w:w="1134" w:type="dxa"/>
            <w:tcBorders>
              <w:left w:val="nil"/>
              <w:bottom w:val="nil"/>
              <w:right w:val="single" w:sz="4" w:space="0" w:color="4BACC6"/>
            </w:tcBorders>
            <w:shd w:val="clear" w:color="auto" w:fill="FFFFFF" w:themeFill="background1"/>
            <w:noWrap/>
            <w:vAlign w:val="bottom"/>
          </w:tcPr>
          <w:p w14:paraId="3060FC0A" w14:textId="3C601CA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264,72 €</w:t>
            </w:r>
          </w:p>
        </w:tc>
      </w:tr>
      <w:tr w:rsidR="00461AC5" w:rsidRPr="004D1C4D" w14:paraId="6C2FC4D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BB179A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2943695"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 Mbps</w:t>
            </w:r>
          </w:p>
        </w:tc>
        <w:tc>
          <w:tcPr>
            <w:tcW w:w="1134" w:type="dxa"/>
            <w:tcBorders>
              <w:left w:val="nil"/>
              <w:bottom w:val="nil"/>
              <w:right w:val="nil"/>
            </w:tcBorders>
            <w:shd w:val="clear" w:color="auto" w:fill="FFFFFF" w:themeFill="background1"/>
            <w:noWrap/>
            <w:vAlign w:val="bottom"/>
          </w:tcPr>
          <w:p w14:paraId="1AFEE033" w14:textId="45AC538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244,60 €</w:t>
            </w:r>
          </w:p>
        </w:tc>
        <w:tc>
          <w:tcPr>
            <w:tcW w:w="1134" w:type="dxa"/>
            <w:tcBorders>
              <w:left w:val="nil"/>
              <w:bottom w:val="nil"/>
              <w:right w:val="nil"/>
            </w:tcBorders>
            <w:shd w:val="clear" w:color="auto" w:fill="FFFFFF" w:themeFill="background1"/>
            <w:noWrap/>
            <w:vAlign w:val="bottom"/>
          </w:tcPr>
          <w:p w14:paraId="3EEBD7D9" w14:textId="5E121C6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248,05 €</w:t>
            </w:r>
          </w:p>
        </w:tc>
        <w:tc>
          <w:tcPr>
            <w:tcW w:w="1134" w:type="dxa"/>
            <w:tcBorders>
              <w:left w:val="nil"/>
              <w:bottom w:val="nil"/>
              <w:right w:val="nil"/>
            </w:tcBorders>
            <w:shd w:val="clear" w:color="auto" w:fill="FFFFFF" w:themeFill="background1"/>
            <w:noWrap/>
            <w:vAlign w:val="bottom"/>
          </w:tcPr>
          <w:p w14:paraId="78C47912" w14:textId="48DA56D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243,25 €</w:t>
            </w:r>
          </w:p>
        </w:tc>
        <w:tc>
          <w:tcPr>
            <w:tcW w:w="1134" w:type="dxa"/>
            <w:tcBorders>
              <w:left w:val="nil"/>
              <w:bottom w:val="nil"/>
              <w:right w:val="nil"/>
            </w:tcBorders>
            <w:shd w:val="clear" w:color="auto" w:fill="FFFFFF" w:themeFill="background1"/>
            <w:noWrap/>
            <w:vAlign w:val="bottom"/>
          </w:tcPr>
          <w:p w14:paraId="24658E31" w14:textId="31BE27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247,45 €</w:t>
            </w:r>
          </w:p>
        </w:tc>
        <w:tc>
          <w:tcPr>
            <w:tcW w:w="1134" w:type="dxa"/>
            <w:tcBorders>
              <w:left w:val="nil"/>
              <w:bottom w:val="nil"/>
              <w:right w:val="nil"/>
            </w:tcBorders>
            <w:shd w:val="clear" w:color="auto" w:fill="FFFFFF" w:themeFill="background1"/>
            <w:noWrap/>
            <w:vAlign w:val="bottom"/>
          </w:tcPr>
          <w:p w14:paraId="670CC1F1" w14:textId="4E0305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250,81 €</w:t>
            </w:r>
          </w:p>
        </w:tc>
        <w:tc>
          <w:tcPr>
            <w:tcW w:w="1134" w:type="dxa"/>
            <w:tcBorders>
              <w:left w:val="nil"/>
              <w:bottom w:val="nil"/>
              <w:right w:val="nil"/>
            </w:tcBorders>
            <w:shd w:val="clear" w:color="auto" w:fill="FFFFFF" w:themeFill="background1"/>
            <w:noWrap/>
            <w:vAlign w:val="bottom"/>
          </w:tcPr>
          <w:p w14:paraId="6F793A13" w14:textId="5589F5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255,43 €</w:t>
            </w:r>
          </w:p>
        </w:tc>
        <w:tc>
          <w:tcPr>
            <w:tcW w:w="1134" w:type="dxa"/>
            <w:tcBorders>
              <w:left w:val="nil"/>
              <w:bottom w:val="nil"/>
              <w:right w:val="nil"/>
            </w:tcBorders>
            <w:shd w:val="clear" w:color="auto" w:fill="FFFFFF" w:themeFill="background1"/>
            <w:noWrap/>
            <w:vAlign w:val="bottom"/>
          </w:tcPr>
          <w:p w14:paraId="18B5F0F4" w14:textId="6BC7C8A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260,94 €</w:t>
            </w:r>
          </w:p>
        </w:tc>
        <w:tc>
          <w:tcPr>
            <w:tcW w:w="1134" w:type="dxa"/>
            <w:tcBorders>
              <w:left w:val="nil"/>
              <w:bottom w:val="nil"/>
              <w:right w:val="nil"/>
            </w:tcBorders>
            <w:shd w:val="clear" w:color="auto" w:fill="FFFFFF" w:themeFill="background1"/>
            <w:noWrap/>
            <w:vAlign w:val="bottom"/>
          </w:tcPr>
          <w:p w14:paraId="16E97279" w14:textId="021089D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265,62 €</w:t>
            </w:r>
          </w:p>
        </w:tc>
        <w:tc>
          <w:tcPr>
            <w:tcW w:w="1134" w:type="dxa"/>
            <w:tcBorders>
              <w:left w:val="nil"/>
              <w:bottom w:val="nil"/>
              <w:right w:val="single" w:sz="4" w:space="0" w:color="4BACC6"/>
            </w:tcBorders>
            <w:shd w:val="clear" w:color="auto" w:fill="FFFFFF" w:themeFill="background1"/>
            <w:noWrap/>
            <w:vAlign w:val="bottom"/>
          </w:tcPr>
          <w:p w14:paraId="14D9376B" w14:textId="524070A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272,11 €</w:t>
            </w:r>
          </w:p>
        </w:tc>
      </w:tr>
      <w:tr w:rsidR="00461AC5" w:rsidRPr="004D1C4D" w14:paraId="735A344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F9F0BB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391AB3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 Mbps</w:t>
            </w:r>
          </w:p>
        </w:tc>
        <w:tc>
          <w:tcPr>
            <w:tcW w:w="1134" w:type="dxa"/>
            <w:tcBorders>
              <w:left w:val="nil"/>
              <w:bottom w:val="nil"/>
              <w:right w:val="nil"/>
            </w:tcBorders>
            <w:shd w:val="clear" w:color="auto" w:fill="FFFFFF" w:themeFill="background1"/>
            <w:noWrap/>
            <w:vAlign w:val="bottom"/>
          </w:tcPr>
          <w:p w14:paraId="56627CA7" w14:textId="5BF540E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259,48 €</w:t>
            </w:r>
          </w:p>
        </w:tc>
        <w:tc>
          <w:tcPr>
            <w:tcW w:w="1134" w:type="dxa"/>
            <w:tcBorders>
              <w:left w:val="nil"/>
              <w:bottom w:val="nil"/>
              <w:right w:val="nil"/>
            </w:tcBorders>
            <w:shd w:val="clear" w:color="auto" w:fill="FFFFFF" w:themeFill="background1"/>
            <w:noWrap/>
            <w:vAlign w:val="bottom"/>
          </w:tcPr>
          <w:p w14:paraId="1B54EF6F" w14:textId="35A372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262,09 €</w:t>
            </w:r>
          </w:p>
        </w:tc>
        <w:tc>
          <w:tcPr>
            <w:tcW w:w="1134" w:type="dxa"/>
            <w:tcBorders>
              <w:left w:val="nil"/>
              <w:bottom w:val="nil"/>
              <w:right w:val="nil"/>
            </w:tcBorders>
            <w:shd w:val="clear" w:color="auto" w:fill="FFFFFF" w:themeFill="background1"/>
            <w:noWrap/>
            <w:vAlign w:val="bottom"/>
          </w:tcPr>
          <w:p w14:paraId="247223DB" w14:textId="0FB826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253,76 €</w:t>
            </w:r>
          </w:p>
        </w:tc>
        <w:tc>
          <w:tcPr>
            <w:tcW w:w="1134" w:type="dxa"/>
            <w:tcBorders>
              <w:left w:val="nil"/>
              <w:bottom w:val="nil"/>
              <w:right w:val="nil"/>
            </w:tcBorders>
            <w:shd w:val="clear" w:color="auto" w:fill="FFFFFF" w:themeFill="background1"/>
            <w:noWrap/>
            <w:vAlign w:val="bottom"/>
          </w:tcPr>
          <w:p w14:paraId="49D65AAE" w14:textId="02CB67B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257,36 €</w:t>
            </w:r>
          </w:p>
        </w:tc>
        <w:tc>
          <w:tcPr>
            <w:tcW w:w="1134" w:type="dxa"/>
            <w:tcBorders>
              <w:left w:val="nil"/>
              <w:bottom w:val="nil"/>
              <w:right w:val="nil"/>
            </w:tcBorders>
            <w:shd w:val="clear" w:color="auto" w:fill="FFFFFF" w:themeFill="background1"/>
            <w:noWrap/>
            <w:vAlign w:val="bottom"/>
          </w:tcPr>
          <w:p w14:paraId="3F61A20C" w14:textId="4AFFDF5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259,78 €</w:t>
            </w:r>
          </w:p>
        </w:tc>
        <w:tc>
          <w:tcPr>
            <w:tcW w:w="1134" w:type="dxa"/>
            <w:tcBorders>
              <w:left w:val="nil"/>
              <w:bottom w:val="nil"/>
              <w:right w:val="nil"/>
            </w:tcBorders>
            <w:shd w:val="clear" w:color="auto" w:fill="FFFFFF" w:themeFill="background1"/>
            <w:noWrap/>
            <w:vAlign w:val="bottom"/>
          </w:tcPr>
          <w:p w14:paraId="1F928239" w14:textId="4EA7A2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263,87 €</w:t>
            </w:r>
          </w:p>
        </w:tc>
        <w:tc>
          <w:tcPr>
            <w:tcW w:w="1134" w:type="dxa"/>
            <w:tcBorders>
              <w:left w:val="nil"/>
              <w:bottom w:val="nil"/>
              <w:right w:val="nil"/>
            </w:tcBorders>
            <w:shd w:val="clear" w:color="auto" w:fill="FFFFFF" w:themeFill="background1"/>
            <w:noWrap/>
            <w:vAlign w:val="bottom"/>
          </w:tcPr>
          <w:p w14:paraId="529A92B5" w14:textId="727107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269,09 €</w:t>
            </w:r>
          </w:p>
        </w:tc>
        <w:tc>
          <w:tcPr>
            <w:tcW w:w="1134" w:type="dxa"/>
            <w:tcBorders>
              <w:left w:val="nil"/>
              <w:bottom w:val="nil"/>
              <w:right w:val="nil"/>
            </w:tcBorders>
            <w:shd w:val="clear" w:color="auto" w:fill="FFFFFF" w:themeFill="background1"/>
            <w:noWrap/>
            <w:vAlign w:val="bottom"/>
          </w:tcPr>
          <w:p w14:paraId="0EFB06F8" w14:textId="298CB9A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273,13 €</w:t>
            </w:r>
          </w:p>
        </w:tc>
        <w:tc>
          <w:tcPr>
            <w:tcW w:w="1134" w:type="dxa"/>
            <w:tcBorders>
              <w:left w:val="nil"/>
              <w:bottom w:val="nil"/>
              <w:right w:val="single" w:sz="4" w:space="0" w:color="4BACC6"/>
            </w:tcBorders>
            <w:shd w:val="clear" w:color="auto" w:fill="FFFFFF" w:themeFill="background1"/>
            <w:noWrap/>
            <w:vAlign w:val="bottom"/>
          </w:tcPr>
          <w:p w14:paraId="4F470A12" w14:textId="15ACFE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279,51 €</w:t>
            </w:r>
          </w:p>
        </w:tc>
      </w:tr>
      <w:tr w:rsidR="00461AC5" w:rsidRPr="004D1C4D" w14:paraId="35F8769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69526B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2FA417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 Mbps</w:t>
            </w:r>
          </w:p>
        </w:tc>
        <w:tc>
          <w:tcPr>
            <w:tcW w:w="1134" w:type="dxa"/>
            <w:tcBorders>
              <w:left w:val="nil"/>
              <w:bottom w:val="nil"/>
              <w:right w:val="nil"/>
            </w:tcBorders>
            <w:shd w:val="clear" w:color="auto" w:fill="FFFFFF" w:themeFill="background1"/>
            <w:noWrap/>
            <w:vAlign w:val="bottom"/>
          </w:tcPr>
          <w:p w14:paraId="55AE8B62" w14:textId="621A94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274,36 €</w:t>
            </w:r>
          </w:p>
        </w:tc>
        <w:tc>
          <w:tcPr>
            <w:tcW w:w="1134" w:type="dxa"/>
            <w:tcBorders>
              <w:left w:val="nil"/>
              <w:bottom w:val="nil"/>
              <w:right w:val="nil"/>
            </w:tcBorders>
            <w:shd w:val="clear" w:color="auto" w:fill="FFFFFF" w:themeFill="background1"/>
            <w:noWrap/>
            <w:vAlign w:val="bottom"/>
          </w:tcPr>
          <w:p w14:paraId="242612EF" w14:textId="4EEAAA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276,14 €</w:t>
            </w:r>
          </w:p>
        </w:tc>
        <w:tc>
          <w:tcPr>
            <w:tcW w:w="1134" w:type="dxa"/>
            <w:tcBorders>
              <w:left w:val="nil"/>
              <w:bottom w:val="nil"/>
              <w:right w:val="nil"/>
            </w:tcBorders>
            <w:shd w:val="clear" w:color="auto" w:fill="FFFFFF" w:themeFill="background1"/>
            <w:noWrap/>
            <w:vAlign w:val="bottom"/>
          </w:tcPr>
          <w:p w14:paraId="63B12D9E" w14:textId="4D9638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264,28 €</w:t>
            </w:r>
          </w:p>
        </w:tc>
        <w:tc>
          <w:tcPr>
            <w:tcW w:w="1134" w:type="dxa"/>
            <w:tcBorders>
              <w:left w:val="nil"/>
              <w:bottom w:val="nil"/>
              <w:right w:val="nil"/>
            </w:tcBorders>
            <w:shd w:val="clear" w:color="auto" w:fill="FFFFFF" w:themeFill="background1"/>
            <w:noWrap/>
            <w:vAlign w:val="bottom"/>
          </w:tcPr>
          <w:p w14:paraId="1F2FFB97" w14:textId="0A23A2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267,28 €</w:t>
            </w:r>
          </w:p>
        </w:tc>
        <w:tc>
          <w:tcPr>
            <w:tcW w:w="1134" w:type="dxa"/>
            <w:tcBorders>
              <w:left w:val="nil"/>
              <w:bottom w:val="nil"/>
              <w:right w:val="nil"/>
            </w:tcBorders>
            <w:shd w:val="clear" w:color="auto" w:fill="FFFFFF" w:themeFill="background1"/>
            <w:noWrap/>
            <w:vAlign w:val="bottom"/>
          </w:tcPr>
          <w:p w14:paraId="0ED386A2" w14:textId="6443F71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268,75 €</w:t>
            </w:r>
          </w:p>
        </w:tc>
        <w:tc>
          <w:tcPr>
            <w:tcW w:w="1134" w:type="dxa"/>
            <w:tcBorders>
              <w:left w:val="nil"/>
              <w:bottom w:val="nil"/>
              <w:right w:val="nil"/>
            </w:tcBorders>
            <w:shd w:val="clear" w:color="auto" w:fill="FFFFFF" w:themeFill="background1"/>
            <w:noWrap/>
            <w:vAlign w:val="bottom"/>
          </w:tcPr>
          <w:p w14:paraId="63E09FDC" w14:textId="6B33491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272,31 €</w:t>
            </w:r>
          </w:p>
        </w:tc>
        <w:tc>
          <w:tcPr>
            <w:tcW w:w="1134" w:type="dxa"/>
            <w:tcBorders>
              <w:left w:val="nil"/>
              <w:bottom w:val="nil"/>
              <w:right w:val="nil"/>
            </w:tcBorders>
            <w:shd w:val="clear" w:color="auto" w:fill="FFFFFF" w:themeFill="background1"/>
            <w:noWrap/>
            <w:vAlign w:val="bottom"/>
          </w:tcPr>
          <w:p w14:paraId="3B619ECD" w14:textId="55E231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277,23 €</w:t>
            </w:r>
          </w:p>
        </w:tc>
        <w:tc>
          <w:tcPr>
            <w:tcW w:w="1134" w:type="dxa"/>
            <w:tcBorders>
              <w:left w:val="nil"/>
              <w:bottom w:val="nil"/>
              <w:right w:val="nil"/>
            </w:tcBorders>
            <w:shd w:val="clear" w:color="auto" w:fill="FFFFFF" w:themeFill="background1"/>
            <w:noWrap/>
            <w:vAlign w:val="bottom"/>
          </w:tcPr>
          <w:p w14:paraId="2B15FD2F" w14:textId="38B899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280,64 €</w:t>
            </w:r>
          </w:p>
        </w:tc>
        <w:tc>
          <w:tcPr>
            <w:tcW w:w="1134" w:type="dxa"/>
            <w:tcBorders>
              <w:left w:val="nil"/>
              <w:bottom w:val="nil"/>
              <w:right w:val="single" w:sz="4" w:space="0" w:color="4BACC6"/>
            </w:tcBorders>
            <w:shd w:val="clear" w:color="auto" w:fill="FFFFFF" w:themeFill="background1"/>
            <w:noWrap/>
            <w:vAlign w:val="bottom"/>
          </w:tcPr>
          <w:p w14:paraId="059EBE55" w14:textId="242813A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286,90 €</w:t>
            </w:r>
          </w:p>
        </w:tc>
      </w:tr>
      <w:tr w:rsidR="00461AC5" w:rsidRPr="004D1C4D" w14:paraId="3328BD9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7E9F25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502E70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 Mbps</w:t>
            </w:r>
          </w:p>
        </w:tc>
        <w:tc>
          <w:tcPr>
            <w:tcW w:w="1134" w:type="dxa"/>
            <w:tcBorders>
              <w:left w:val="nil"/>
              <w:bottom w:val="nil"/>
              <w:right w:val="nil"/>
            </w:tcBorders>
            <w:shd w:val="clear" w:color="auto" w:fill="FFFFFF" w:themeFill="background1"/>
            <w:noWrap/>
            <w:vAlign w:val="bottom"/>
          </w:tcPr>
          <w:p w14:paraId="5B6493FC" w14:textId="36DB45E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289,24 €</w:t>
            </w:r>
          </w:p>
        </w:tc>
        <w:tc>
          <w:tcPr>
            <w:tcW w:w="1134" w:type="dxa"/>
            <w:tcBorders>
              <w:left w:val="nil"/>
              <w:bottom w:val="nil"/>
              <w:right w:val="nil"/>
            </w:tcBorders>
            <w:shd w:val="clear" w:color="auto" w:fill="FFFFFF" w:themeFill="background1"/>
            <w:noWrap/>
            <w:vAlign w:val="bottom"/>
          </w:tcPr>
          <w:p w14:paraId="3C8E1219" w14:textId="5811C6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290,18 €</w:t>
            </w:r>
          </w:p>
        </w:tc>
        <w:tc>
          <w:tcPr>
            <w:tcW w:w="1134" w:type="dxa"/>
            <w:tcBorders>
              <w:left w:val="nil"/>
              <w:bottom w:val="nil"/>
              <w:right w:val="nil"/>
            </w:tcBorders>
            <w:shd w:val="clear" w:color="auto" w:fill="FFFFFF" w:themeFill="background1"/>
            <w:noWrap/>
            <w:vAlign w:val="bottom"/>
          </w:tcPr>
          <w:p w14:paraId="315923F9" w14:textId="582287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274,80 €</w:t>
            </w:r>
          </w:p>
        </w:tc>
        <w:tc>
          <w:tcPr>
            <w:tcW w:w="1134" w:type="dxa"/>
            <w:tcBorders>
              <w:left w:val="nil"/>
              <w:bottom w:val="nil"/>
              <w:right w:val="nil"/>
            </w:tcBorders>
            <w:shd w:val="clear" w:color="auto" w:fill="FFFFFF" w:themeFill="background1"/>
            <w:noWrap/>
            <w:vAlign w:val="bottom"/>
          </w:tcPr>
          <w:p w14:paraId="43C5C799" w14:textId="31A358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277,19 €</w:t>
            </w:r>
          </w:p>
        </w:tc>
        <w:tc>
          <w:tcPr>
            <w:tcW w:w="1134" w:type="dxa"/>
            <w:tcBorders>
              <w:left w:val="nil"/>
              <w:bottom w:val="nil"/>
              <w:right w:val="nil"/>
            </w:tcBorders>
            <w:shd w:val="clear" w:color="auto" w:fill="FFFFFF" w:themeFill="background1"/>
            <w:noWrap/>
            <w:vAlign w:val="bottom"/>
          </w:tcPr>
          <w:p w14:paraId="1586FEA5" w14:textId="15BE4C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277,73 €</w:t>
            </w:r>
          </w:p>
        </w:tc>
        <w:tc>
          <w:tcPr>
            <w:tcW w:w="1134" w:type="dxa"/>
            <w:tcBorders>
              <w:left w:val="nil"/>
              <w:bottom w:val="nil"/>
              <w:right w:val="nil"/>
            </w:tcBorders>
            <w:shd w:val="clear" w:color="auto" w:fill="FFFFFF" w:themeFill="background1"/>
            <w:noWrap/>
            <w:vAlign w:val="bottom"/>
          </w:tcPr>
          <w:p w14:paraId="76E3AD0C" w14:textId="5DCAE4D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280,75 €</w:t>
            </w:r>
          </w:p>
        </w:tc>
        <w:tc>
          <w:tcPr>
            <w:tcW w:w="1134" w:type="dxa"/>
            <w:tcBorders>
              <w:left w:val="nil"/>
              <w:bottom w:val="nil"/>
              <w:right w:val="nil"/>
            </w:tcBorders>
            <w:shd w:val="clear" w:color="auto" w:fill="FFFFFF" w:themeFill="background1"/>
            <w:noWrap/>
            <w:vAlign w:val="bottom"/>
          </w:tcPr>
          <w:p w14:paraId="17728C8A" w14:textId="22AF01C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285,38 €</w:t>
            </w:r>
          </w:p>
        </w:tc>
        <w:tc>
          <w:tcPr>
            <w:tcW w:w="1134" w:type="dxa"/>
            <w:tcBorders>
              <w:left w:val="nil"/>
              <w:bottom w:val="nil"/>
              <w:right w:val="nil"/>
            </w:tcBorders>
            <w:shd w:val="clear" w:color="auto" w:fill="FFFFFF" w:themeFill="background1"/>
            <w:noWrap/>
            <w:vAlign w:val="bottom"/>
          </w:tcPr>
          <w:p w14:paraId="20864242" w14:textId="14A2C1A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288,15 €</w:t>
            </w:r>
          </w:p>
        </w:tc>
        <w:tc>
          <w:tcPr>
            <w:tcW w:w="1134" w:type="dxa"/>
            <w:tcBorders>
              <w:left w:val="nil"/>
              <w:bottom w:val="nil"/>
              <w:right w:val="single" w:sz="4" w:space="0" w:color="4BACC6"/>
            </w:tcBorders>
            <w:shd w:val="clear" w:color="auto" w:fill="FFFFFF" w:themeFill="background1"/>
            <w:noWrap/>
            <w:vAlign w:val="bottom"/>
          </w:tcPr>
          <w:p w14:paraId="59A89353" w14:textId="5CBA8FA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294,30 €</w:t>
            </w:r>
          </w:p>
        </w:tc>
      </w:tr>
      <w:tr w:rsidR="00461AC5" w:rsidRPr="004D1C4D" w14:paraId="112426E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CFDBC3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D2A87E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 Mbps</w:t>
            </w:r>
          </w:p>
        </w:tc>
        <w:tc>
          <w:tcPr>
            <w:tcW w:w="1134" w:type="dxa"/>
            <w:tcBorders>
              <w:left w:val="nil"/>
              <w:bottom w:val="nil"/>
              <w:right w:val="nil"/>
            </w:tcBorders>
            <w:shd w:val="clear" w:color="auto" w:fill="FFFFFF" w:themeFill="background1"/>
            <w:noWrap/>
            <w:vAlign w:val="bottom"/>
          </w:tcPr>
          <w:p w14:paraId="13ADC2A1" w14:textId="2C5BC79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304,13 €</w:t>
            </w:r>
          </w:p>
        </w:tc>
        <w:tc>
          <w:tcPr>
            <w:tcW w:w="1134" w:type="dxa"/>
            <w:tcBorders>
              <w:left w:val="nil"/>
              <w:bottom w:val="nil"/>
              <w:right w:val="nil"/>
            </w:tcBorders>
            <w:shd w:val="clear" w:color="auto" w:fill="FFFFFF" w:themeFill="background1"/>
            <w:noWrap/>
            <w:vAlign w:val="bottom"/>
          </w:tcPr>
          <w:p w14:paraId="0C10560F" w14:textId="550551E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304,22 €</w:t>
            </w:r>
          </w:p>
        </w:tc>
        <w:tc>
          <w:tcPr>
            <w:tcW w:w="1134" w:type="dxa"/>
            <w:tcBorders>
              <w:left w:val="nil"/>
              <w:bottom w:val="nil"/>
              <w:right w:val="nil"/>
            </w:tcBorders>
            <w:shd w:val="clear" w:color="auto" w:fill="FFFFFF" w:themeFill="background1"/>
            <w:noWrap/>
            <w:vAlign w:val="bottom"/>
          </w:tcPr>
          <w:p w14:paraId="69C2406F" w14:textId="11960C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285,32 €</w:t>
            </w:r>
          </w:p>
        </w:tc>
        <w:tc>
          <w:tcPr>
            <w:tcW w:w="1134" w:type="dxa"/>
            <w:tcBorders>
              <w:left w:val="nil"/>
              <w:bottom w:val="nil"/>
              <w:right w:val="nil"/>
            </w:tcBorders>
            <w:shd w:val="clear" w:color="auto" w:fill="FFFFFF" w:themeFill="background1"/>
            <w:noWrap/>
            <w:vAlign w:val="bottom"/>
          </w:tcPr>
          <w:p w14:paraId="5C2ECAFF" w14:textId="3F6B36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287,11 €</w:t>
            </w:r>
          </w:p>
        </w:tc>
        <w:tc>
          <w:tcPr>
            <w:tcW w:w="1134" w:type="dxa"/>
            <w:tcBorders>
              <w:left w:val="nil"/>
              <w:bottom w:val="nil"/>
              <w:right w:val="nil"/>
            </w:tcBorders>
            <w:shd w:val="clear" w:color="auto" w:fill="FFFFFF" w:themeFill="background1"/>
            <w:noWrap/>
            <w:vAlign w:val="bottom"/>
          </w:tcPr>
          <w:p w14:paraId="0A2E8F54" w14:textId="4FBB8A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286,70 €</w:t>
            </w:r>
          </w:p>
        </w:tc>
        <w:tc>
          <w:tcPr>
            <w:tcW w:w="1134" w:type="dxa"/>
            <w:tcBorders>
              <w:left w:val="nil"/>
              <w:bottom w:val="nil"/>
              <w:right w:val="nil"/>
            </w:tcBorders>
            <w:shd w:val="clear" w:color="auto" w:fill="FFFFFF" w:themeFill="background1"/>
            <w:noWrap/>
            <w:vAlign w:val="bottom"/>
          </w:tcPr>
          <w:p w14:paraId="373D3234" w14:textId="42CF51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289,19 €</w:t>
            </w:r>
          </w:p>
        </w:tc>
        <w:tc>
          <w:tcPr>
            <w:tcW w:w="1134" w:type="dxa"/>
            <w:tcBorders>
              <w:left w:val="nil"/>
              <w:bottom w:val="nil"/>
              <w:right w:val="nil"/>
            </w:tcBorders>
            <w:shd w:val="clear" w:color="auto" w:fill="FFFFFF" w:themeFill="background1"/>
            <w:noWrap/>
            <w:vAlign w:val="bottom"/>
          </w:tcPr>
          <w:p w14:paraId="41BBC092" w14:textId="07C919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293,52 €</w:t>
            </w:r>
          </w:p>
        </w:tc>
        <w:tc>
          <w:tcPr>
            <w:tcW w:w="1134" w:type="dxa"/>
            <w:tcBorders>
              <w:left w:val="nil"/>
              <w:bottom w:val="nil"/>
              <w:right w:val="nil"/>
            </w:tcBorders>
            <w:shd w:val="clear" w:color="auto" w:fill="FFFFFF" w:themeFill="background1"/>
            <w:noWrap/>
            <w:vAlign w:val="bottom"/>
          </w:tcPr>
          <w:p w14:paraId="5AD7660C" w14:textId="545BF3C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295,66 €</w:t>
            </w:r>
          </w:p>
        </w:tc>
        <w:tc>
          <w:tcPr>
            <w:tcW w:w="1134" w:type="dxa"/>
            <w:tcBorders>
              <w:left w:val="nil"/>
              <w:bottom w:val="nil"/>
              <w:right w:val="single" w:sz="4" w:space="0" w:color="4BACC6"/>
            </w:tcBorders>
            <w:shd w:val="clear" w:color="auto" w:fill="FFFFFF" w:themeFill="background1"/>
            <w:noWrap/>
            <w:vAlign w:val="bottom"/>
          </w:tcPr>
          <w:p w14:paraId="1472BF5E" w14:textId="5CD5A7D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301,69 €</w:t>
            </w:r>
          </w:p>
        </w:tc>
      </w:tr>
      <w:tr w:rsidR="00461AC5" w:rsidRPr="004D1C4D" w14:paraId="63CB839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2F651A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EA646C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 Mbps</w:t>
            </w:r>
          </w:p>
        </w:tc>
        <w:tc>
          <w:tcPr>
            <w:tcW w:w="1134" w:type="dxa"/>
            <w:tcBorders>
              <w:left w:val="nil"/>
              <w:bottom w:val="nil"/>
              <w:right w:val="nil"/>
            </w:tcBorders>
            <w:shd w:val="clear" w:color="auto" w:fill="FFFFFF" w:themeFill="background1"/>
            <w:noWrap/>
            <w:vAlign w:val="bottom"/>
          </w:tcPr>
          <w:p w14:paraId="3BF74B51" w14:textId="1491F3A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319,01 €</w:t>
            </w:r>
          </w:p>
        </w:tc>
        <w:tc>
          <w:tcPr>
            <w:tcW w:w="1134" w:type="dxa"/>
            <w:tcBorders>
              <w:left w:val="nil"/>
              <w:bottom w:val="nil"/>
              <w:right w:val="nil"/>
            </w:tcBorders>
            <w:shd w:val="clear" w:color="auto" w:fill="FFFFFF" w:themeFill="background1"/>
            <w:noWrap/>
            <w:vAlign w:val="bottom"/>
          </w:tcPr>
          <w:p w14:paraId="19112D48" w14:textId="6B27870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318,26 €</w:t>
            </w:r>
          </w:p>
        </w:tc>
        <w:tc>
          <w:tcPr>
            <w:tcW w:w="1134" w:type="dxa"/>
            <w:tcBorders>
              <w:left w:val="nil"/>
              <w:bottom w:val="nil"/>
              <w:right w:val="nil"/>
            </w:tcBorders>
            <w:shd w:val="clear" w:color="auto" w:fill="FFFFFF" w:themeFill="background1"/>
            <w:noWrap/>
            <w:vAlign w:val="bottom"/>
          </w:tcPr>
          <w:p w14:paraId="4302E83E" w14:textId="3A9013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295,83 €</w:t>
            </w:r>
          </w:p>
        </w:tc>
        <w:tc>
          <w:tcPr>
            <w:tcW w:w="1134" w:type="dxa"/>
            <w:tcBorders>
              <w:left w:val="nil"/>
              <w:bottom w:val="nil"/>
              <w:right w:val="nil"/>
            </w:tcBorders>
            <w:shd w:val="clear" w:color="auto" w:fill="FFFFFF" w:themeFill="background1"/>
            <w:noWrap/>
            <w:vAlign w:val="bottom"/>
          </w:tcPr>
          <w:p w14:paraId="61945821" w14:textId="42E0CB6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297,02 €</w:t>
            </w:r>
          </w:p>
        </w:tc>
        <w:tc>
          <w:tcPr>
            <w:tcW w:w="1134" w:type="dxa"/>
            <w:tcBorders>
              <w:left w:val="nil"/>
              <w:bottom w:val="nil"/>
              <w:right w:val="nil"/>
            </w:tcBorders>
            <w:shd w:val="clear" w:color="auto" w:fill="FFFFFF" w:themeFill="background1"/>
            <w:noWrap/>
            <w:vAlign w:val="bottom"/>
          </w:tcPr>
          <w:p w14:paraId="1305E061" w14:textId="2868D9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295,67 €</w:t>
            </w:r>
          </w:p>
        </w:tc>
        <w:tc>
          <w:tcPr>
            <w:tcW w:w="1134" w:type="dxa"/>
            <w:tcBorders>
              <w:left w:val="nil"/>
              <w:bottom w:val="nil"/>
              <w:right w:val="nil"/>
            </w:tcBorders>
            <w:shd w:val="clear" w:color="auto" w:fill="FFFFFF" w:themeFill="background1"/>
            <w:noWrap/>
            <w:vAlign w:val="bottom"/>
          </w:tcPr>
          <w:p w14:paraId="637D9C6A" w14:textId="1F4C8B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297,62 €</w:t>
            </w:r>
          </w:p>
        </w:tc>
        <w:tc>
          <w:tcPr>
            <w:tcW w:w="1134" w:type="dxa"/>
            <w:tcBorders>
              <w:left w:val="nil"/>
              <w:bottom w:val="nil"/>
              <w:right w:val="nil"/>
            </w:tcBorders>
            <w:shd w:val="clear" w:color="auto" w:fill="FFFFFF" w:themeFill="background1"/>
            <w:noWrap/>
            <w:vAlign w:val="bottom"/>
          </w:tcPr>
          <w:p w14:paraId="64E66AAB" w14:textId="26EFE1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301,67 €</w:t>
            </w:r>
          </w:p>
        </w:tc>
        <w:tc>
          <w:tcPr>
            <w:tcW w:w="1134" w:type="dxa"/>
            <w:tcBorders>
              <w:left w:val="nil"/>
              <w:bottom w:val="nil"/>
              <w:right w:val="nil"/>
            </w:tcBorders>
            <w:shd w:val="clear" w:color="auto" w:fill="FFFFFF" w:themeFill="background1"/>
            <w:noWrap/>
            <w:vAlign w:val="bottom"/>
          </w:tcPr>
          <w:p w14:paraId="76970BFE" w14:textId="67B7CBF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303,17 €</w:t>
            </w:r>
          </w:p>
        </w:tc>
        <w:tc>
          <w:tcPr>
            <w:tcW w:w="1134" w:type="dxa"/>
            <w:tcBorders>
              <w:left w:val="nil"/>
              <w:bottom w:val="nil"/>
              <w:right w:val="single" w:sz="4" w:space="0" w:color="4BACC6"/>
            </w:tcBorders>
            <w:shd w:val="clear" w:color="auto" w:fill="FFFFFF" w:themeFill="background1"/>
            <w:noWrap/>
            <w:vAlign w:val="bottom"/>
          </w:tcPr>
          <w:p w14:paraId="1BB4025E" w14:textId="58C7E8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309,08 €</w:t>
            </w:r>
          </w:p>
        </w:tc>
      </w:tr>
      <w:tr w:rsidR="00461AC5" w:rsidRPr="004D1C4D" w14:paraId="576B4E7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18562C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52C058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 Mbps</w:t>
            </w:r>
          </w:p>
        </w:tc>
        <w:tc>
          <w:tcPr>
            <w:tcW w:w="1134" w:type="dxa"/>
            <w:tcBorders>
              <w:left w:val="nil"/>
              <w:bottom w:val="nil"/>
              <w:right w:val="nil"/>
            </w:tcBorders>
            <w:shd w:val="clear" w:color="auto" w:fill="FFFFFF" w:themeFill="background1"/>
            <w:noWrap/>
            <w:vAlign w:val="bottom"/>
          </w:tcPr>
          <w:p w14:paraId="44DBCDBA" w14:textId="3456D2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333,89 €</w:t>
            </w:r>
          </w:p>
        </w:tc>
        <w:tc>
          <w:tcPr>
            <w:tcW w:w="1134" w:type="dxa"/>
            <w:tcBorders>
              <w:left w:val="nil"/>
              <w:bottom w:val="nil"/>
              <w:right w:val="nil"/>
            </w:tcBorders>
            <w:shd w:val="clear" w:color="auto" w:fill="FFFFFF" w:themeFill="background1"/>
            <w:noWrap/>
            <w:vAlign w:val="bottom"/>
          </w:tcPr>
          <w:p w14:paraId="3F702453" w14:textId="1A7A133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332,30 €</w:t>
            </w:r>
          </w:p>
        </w:tc>
        <w:tc>
          <w:tcPr>
            <w:tcW w:w="1134" w:type="dxa"/>
            <w:tcBorders>
              <w:left w:val="nil"/>
              <w:bottom w:val="nil"/>
              <w:right w:val="nil"/>
            </w:tcBorders>
            <w:shd w:val="clear" w:color="auto" w:fill="FFFFFF" w:themeFill="background1"/>
            <w:noWrap/>
            <w:vAlign w:val="bottom"/>
          </w:tcPr>
          <w:p w14:paraId="4C2E5021" w14:textId="3DC324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306,35 €</w:t>
            </w:r>
          </w:p>
        </w:tc>
        <w:tc>
          <w:tcPr>
            <w:tcW w:w="1134" w:type="dxa"/>
            <w:tcBorders>
              <w:left w:val="nil"/>
              <w:bottom w:val="nil"/>
              <w:right w:val="nil"/>
            </w:tcBorders>
            <w:shd w:val="clear" w:color="auto" w:fill="FFFFFF" w:themeFill="background1"/>
            <w:noWrap/>
            <w:vAlign w:val="bottom"/>
          </w:tcPr>
          <w:p w14:paraId="27C4E2DF" w14:textId="346834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306,94 €</w:t>
            </w:r>
          </w:p>
        </w:tc>
        <w:tc>
          <w:tcPr>
            <w:tcW w:w="1134" w:type="dxa"/>
            <w:tcBorders>
              <w:left w:val="nil"/>
              <w:bottom w:val="nil"/>
              <w:right w:val="nil"/>
            </w:tcBorders>
            <w:shd w:val="clear" w:color="auto" w:fill="FFFFFF" w:themeFill="background1"/>
            <w:noWrap/>
            <w:vAlign w:val="bottom"/>
          </w:tcPr>
          <w:p w14:paraId="47405988" w14:textId="2A028E1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304,64 €</w:t>
            </w:r>
          </w:p>
        </w:tc>
        <w:tc>
          <w:tcPr>
            <w:tcW w:w="1134" w:type="dxa"/>
            <w:tcBorders>
              <w:left w:val="nil"/>
              <w:bottom w:val="nil"/>
              <w:right w:val="nil"/>
            </w:tcBorders>
            <w:shd w:val="clear" w:color="auto" w:fill="FFFFFF" w:themeFill="background1"/>
            <w:noWrap/>
            <w:vAlign w:val="bottom"/>
          </w:tcPr>
          <w:p w14:paraId="0AB78C0E" w14:textId="0C3EB8F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306,06 €</w:t>
            </w:r>
          </w:p>
        </w:tc>
        <w:tc>
          <w:tcPr>
            <w:tcW w:w="1134" w:type="dxa"/>
            <w:tcBorders>
              <w:left w:val="nil"/>
              <w:bottom w:val="nil"/>
              <w:right w:val="nil"/>
            </w:tcBorders>
            <w:shd w:val="clear" w:color="auto" w:fill="FFFFFF" w:themeFill="background1"/>
            <w:noWrap/>
            <w:vAlign w:val="bottom"/>
          </w:tcPr>
          <w:p w14:paraId="3E8499CD" w14:textId="3E2646E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309,81 €</w:t>
            </w:r>
          </w:p>
        </w:tc>
        <w:tc>
          <w:tcPr>
            <w:tcW w:w="1134" w:type="dxa"/>
            <w:tcBorders>
              <w:left w:val="nil"/>
              <w:bottom w:val="nil"/>
              <w:right w:val="nil"/>
            </w:tcBorders>
            <w:shd w:val="clear" w:color="auto" w:fill="FFFFFF" w:themeFill="background1"/>
            <w:noWrap/>
            <w:vAlign w:val="bottom"/>
          </w:tcPr>
          <w:p w14:paraId="000D2777" w14:textId="6CF319E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310,69 €</w:t>
            </w:r>
          </w:p>
        </w:tc>
        <w:tc>
          <w:tcPr>
            <w:tcW w:w="1134" w:type="dxa"/>
            <w:tcBorders>
              <w:left w:val="nil"/>
              <w:bottom w:val="nil"/>
              <w:right w:val="single" w:sz="4" w:space="0" w:color="4BACC6"/>
            </w:tcBorders>
            <w:shd w:val="clear" w:color="auto" w:fill="FFFFFF" w:themeFill="background1"/>
            <w:noWrap/>
            <w:vAlign w:val="bottom"/>
          </w:tcPr>
          <w:p w14:paraId="13AFB97B" w14:textId="3B5E78F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316,48 €</w:t>
            </w:r>
          </w:p>
        </w:tc>
      </w:tr>
      <w:tr w:rsidR="00461AC5" w:rsidRPr="004D1C4D" w14:paraId="1BC7F637"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AAE2E3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730262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 Mbps</w:t>
            </w:r>
          </w:p>
        </w:tc>
        <w:tc>
          <w:tcPr>
            <w:tcW w:w="1134" w:type="dxa"/>
            <w:tcBorders>
              <w:left w:val="nil"/>
              <w:bottom w:val="nil"/>
              <w:right w:val="nil"/>
            </w:tcBorders>
            <w:shd w:val="clear" w:color="auto" w:fill="FFFFFF" w:themeFill="background1"/>
            <w:noWrap/>
            <w:vAlign w:val="bottom"/>
          </w:tcPr>
          <w:p w14:paraId="2D34CA7D" w14:textId="49D1B1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348,77 €</w:t>
            </w:r>
          </w:p>
        </w:tc>
        <w:tc>
          <w:tcPr>
            <w:tcW w:w="1134" w:type="dxa"/>
            <w:tcBorders>
              <w:left w:val="nil"/>
              <w:bottom w:val="nil"/>
              <w:right w:val="nil"/>
            </w:tcBorders>
            <w:shd w:val="clear" w:color="auto" w:fill="FFFFFF" w:themeFill="background1"/>
            <w:noWrap/>
            <w:vAlign w:val="bottom"/>
          </w:tcPr>
          <w:p w14:paraId="5D48DDD9" w14:textId="35963D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346,34 €</w:t>
            </w:r>
          </w:p>
        </w:tc>
        <w:tc>
          <w:tcPr>
            <w:tcW w:w="1134" w:type="dxa"/>
            <w:tcBorders>
              <w:left w:val="nil"/>
              <w:bottom w:val="nil"/>
              <w:right w:val="nil"/>
            </w:tcBorders>
            <w:shd w:val="clear" w:color="auto" w:fill="FFFFFF" w:themeFill="background1"/>
            <w:noWrap/>
            <w:vAlign w:val="bottom"/>
          </w:tcPr>
          <w:p w14:paraId="4F73AFC3" w14:textId="3CDACD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316,87 €</w:t>
            </w:r>
          </w:p>
        </w:tc>
        <w:tc>
          <w:tcPr>
            <w:tcW w:w="1134" w:type="dxa"/>
            <w:tcBorders>
              <w:left w:val="nil"/>
              <w:bottom w:val="nil"/>
              <w:right w:val="nil"/>
            </w:tcBorders>
            <w:shd w:val="clear" w:color="auto" w:fill="FFFFFF" w:themeFill="background1"/>
            <w:noWrap/>
            <w:vAlign w:val="bottom"/>
          </w:tcPr>
          <w:p w14:paraId="242AB531" w14:textId="306A3A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316,86 €</w:t>
            </w:r>
          </w:p>
        </w:tc>
        <w:tc>
          <w:tcPr>
            <w:tcW w:w="1134" w:type="dxa"/>
            <w:tcBorders>
              <w:left w:val="nil"/>
              <w:bottom w:val="nil"/>
              <w:right w:val="nil"/>
            </w:tcBorders>
            <w:shd w:val="clear" w:color="auto" w:fill="FFFFFF" w:themeFill="background1"/>
            <w:noWrap/>
            <w:vAlign w:val="bottom"/>
          </w:tcPr>
          <w:p w14:paraId="1575DB1E" w14:textId="71B1AF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313,61 €</w:t>
            </w:r>
          </w:p>
        </w:tc>
        <w:tc>
          <w:tcPr>
            <w:tcW w:w="1134" w:type="dxa"/>
            <w:tcBorders>
              <w:left w:val="nil"/>
              <w:bottom w:val="nil"/>
              <w:right w:val="nil"/>
            </w:tcBorders>
            <w:shd w:val="clear" w:color="auto" w:fill="FFFFFF" w:themeFill="background1"/>
            <w:noWrap/>
            <w:vAlign w:val="bottom"/>
          </w:tcPr>
          <w:p w14:paraId="6563B7DB" w14:textId="0688F71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314,50 €</w:t>
            </w:r>
          </w:p>
        </w:tc>
        <w:tc>
          <w:tcPr>
            <w:tcW w:w="1134" w:type="dxa"/>
            <w:tcBorders>
              <w:left w:val="nil"/>
              <w:bottom w:val="nil"/>
              <w:right w:val="nil"/>
            </w:tcBorders>
            <w:shd w:val="clear" w:color="auto" w:fill="FFFFFF" w:themeFill="background1"/>
            <w:noWrap/>
            <w:vAlign w:val="bottom"/>
          </w:tcPr>
          <w:p w14:paraId="3D9141F9" w14:textId="7FA0FE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317,96 €</w:t>
            </w:r>
          </w:p>
        </w:tc>
        <w:tc>
          <w:tcPr>
            <w:tcW w:w="1134" w:type="dxa"/>
            <w:tcBorders>
              <w:left w:val="nil"/>
              <w:bottom w:val="nil"/>
              <w:right w:val="nil"/>
            </w:tcBorders>
            <w:shd w:val="clear" w:color="auto" w:fill="FFFFFF" w:themeFill="background1"/>
            <w:noWrap/>
            <w:vAlign w:val="bottom"/>
          </w:tcPr>
          <w:p w14:paraId="089CB923" w14:textId="0F486F7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318,20 €</w:t>
            </w:r>
          </w:p>
        </w:tc>
        <w:tc>
          <w:tcPr>
            <w:tcW w:w="1134" w:type="dxa"/>
            <w:tcBorders>
              <w:left w:val="nil"/>
              <w:bottom w:val="nil"/>
              <w:right w:val="single" w:sz="4" w:space="0" w:color="4BACC6"/>
            </w:tcBorders>
            <w:shd w:val="clear" w:color="auto" w:fill="FFFFFF" w:themeFill="background1"/>
            <w:noWrap/>
            <w:vAlign w:val="bottom"/>
          </w:tcPr>
          <w:p w14:paraId="7F7738B8" w14:textId="73AD2C5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323,87 €</w:t>
            </w:r>
          </w:p>
        </w:tc>
      </w:tr>
      <w:tr w:rsidR="00461AC5" w:rsidRPr="004D1C4D" w14:paraId="7F1EF42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13D49C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07439702"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 Mbps</w:t>
            </w:r>
          </w:p>
        </w:tc>
        <w:tc>
          <w:tcPr>
            <w:tcW w:w="1134" w:type="dxa"/>
            <w:tcBorders>
              <w:left w:val="nil"/>
              <w:bottom w:val="nil"/>
              <w:right w:val="nil"/>
            </w:tcBorders>
            <w:shd w:val="clear" w:color="auto" w:fill="FFFFFF" w:themeFill="background1"/>
            <w:noWrap/>
            <w:vAlign w:val="bottom"/>
          </w:tcPr>
          <w:p w14:paraId="4704E10C" w14:textId="324D6E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378,54 €</w:t>
            </w:r>
          </w:p>
        </w:tc>
        <w:tc>
          <w:tcPr>
            <w:tcW w:w="1134" w:type="dxa"/>
            <w:tcBorders>
              <w:left w:val="nil"/>
              <w:bottom w:val="nil"/>
              <w:right w:val="nil"/>
            </w:tcBorders>
            <w:shd w:val="clear" w:color="auto" w:fill="FFFFFF" w:themeFill="background1"/>
            <w:noWrap/>
            <w:vAlign w:val="bottom"/>
          </w:tcPr>
          <w:p w14:paraId="213A617A" w14:textId="6902EEC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374,42 €</w:t>
            </w:r>
          </w:p>
        </w:tc>
        <w:tc>
          <w:tcPr>
            <w:tcW w:w="1134" w:type="dxa"/>
            <w:tcBorders>
              <w:left w:val="nil"/>
              <w:bottom w:val="nil"/>
              <w:right w:val="nil"/>
            </w:tcBorders>
            <w:shd w:val="clear" w:color="auto" w:fill="FFFFFF" w:themeFill="background1"/>
            <w:noWrap/>
            <w:vAlign w:val="bottom"/>
          </w:tcPr>
          <w:p w14:paraId="57BA502C" w14:textId="7E2023E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337,90 €</w:t>
            </w:r>
          </w:p>
        </w:tc>
        <w:tc>
          <w:tcPr>
            <w:tcW w:w="1134" w:type="dxa"/>
            <w:tcBorders>
              <w:left w:val="nil"/>
              <w:bottom w:val="nil"/>
              <w:right w:val="nil"/>
            </w:tcBorders>
            <w:shd w:val="clear" w:color="auto" w:fill="FFFFFF" w:themeFill="background1"/>
            <w:noWrap/>
            <w:vAlign w:val="bottom"/>
          </w:tcPr>
          <w:p w14:paraId="21A2936F" w14:textId="58F5C69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336,69 €</w:t>
            </w:r>
          </w:p>
        </w:tc>
        <w:tc>
          <w:tcPr>
            <w:tcW w:w="1134" w:type="dxa"/>
            <w:tcBorders>
              <w:left w:val="nil"/>
              <w:bottom w:val="nil"/>
              <w:right w:val="nil"/>
            </w:tcBorders>
            <w:shd w:val="clear" w:color="auto" w:fill="FFFFFF" w:themeFill="background1"/>
            <w:noWrap/>
            <w:vAlign w:val="bottom"/>
          </w:tcPr>
          <w:p w14:paraId="74FECEEE" w14:textId="68FE9D2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331,56 €</w:t>
            </w:r>
          </w:p>
        </w:tc>
        <w:tc>
          <w:tcPr>
            <w:tcW w:w="1134" w:type="dxa"/>
            <w:tcBorders>
              <w:left w:val="nil"/>
              <w:bottom w:val="nil"/>
              <w:right w:val="nil"/>
            </w:tcBorders>
            <w:shd w:val="clear" w:color="auto" w:fill="FFFFFF" w:themeFill="background1"/>
            <w:noWrap/>
            <w:vAlign w:val="bottom"/>
          </w:tcPr>
          <w:p w14:paraId="6E5576D8" w14:textId="5C87D3D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331,38 €</w:t>
            </w:r>
          </w:p>
        </w:tc>
        <w:tc>
          <w:tcPr>
            <w:tcW w:w="1134" w:type="dxa"/>
            <w:tcBorders>
              <w:left w:val="nil"/>
              <w:bottom w:val="nil"/>
              <w:right w:val="nil"/>
            </w:tcBorders>
            <w:shd w:val="clear" w:color="auto" w:fill="FFFFFF" w:themeFill="background1"/>
            <w:noWrap/>
            <w:vAlign w:val="bottom"/>
          </w:tcPr>
          <w:p w14:paraId="5FBD3C5F" w14:textId="1D417C1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334,25 €</w:t>
            </w:r>
          </w:p>
        </w:tc>
        <w:tc>
          <w:tcPr>
            <w:tcW w:w="1134" w:type="dxa"/>
            <w:tcBorders>
              <w:left w:val="nil"/>
              <w:bottom w:val="nil"/>
              <w:right w:val="nil"/>
            </w:tcBorders>
            <w:shd w:val="clear" w:color="auto" w:fill="FFFFFF" w:themeFill="background1"/>
            <w:noWrap/>
            <w:vAlign w:val="bottom"/>
          </w:tcPr>
          <w:p w14:paraId="79C1E4BF" w14:textId="06CC85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333,22 €</w:t>
            </w:r>
          </w:p>
        </w:tc>
        <w:tc>
          <w:tcPr>
            <w:tcW w:w="1134" w:type="dxa"/>
            <w:tcBorders>
              <w:left w:val="nil"/>
              <w:bottom w:val="nil"/>
              <w:right w:val="single" w:sz="4" w:space="0" w:color="4BACC6"/>
            </w:tcBorders>
            <w:shd w:val="clear" w:color="auto" w:fill="FFFFFF" w:themeFill="background1"/>
            <w:noWrap/>
            <w:vAlign w:val="bottom"/>
          </w:tcPr>
          <w:p w14:paraId="1E71643B" w14:textId="6C5088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338,66 €</w:t>
            </w:r>
          </w:p>
        </w:tc>
      </w:tr>
      <w:tr w:rsidR="00461AC5" w:rsidRPr="004D1C4D" w14:paraId="79A81B3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18ABD9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2980FE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 Mbps</w:t>
            </w:r>
          </w:p>
        </w:tc>
        <w:tc>
          <w:tcPr>
            <w:tcW w:w="1134" w:type="dxa"/>
            <w:tcBorders>
              <w:left w:val="nil"/>
              <w:bottom w:val="nil"/>
              <w:right w:val="nil"/>
            </w:tcBorders>
            <w:shd w:val="clear" w:color="auto" w:fill="FFFFFF" w:themeFill="background1"/>
            <w:noWrap/>
            <w:vAlign w:val="bottom"/>
          </w:tcPr>
          <w:p w14:paraId="3EA7577A" w14:textId="0473BBA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408,30 €</w:t>
            </w:r>
          </w:p>
        </w:tc>
        <w:tc>
          <w:tcPr>
            <w:tcW w:w="1134" w:type="dxa"/>
            <w:tcBorders>
              <w:left w:val="nil"/>
              <w:bottom w:val="nil"/>
              <w:right w:val="nil"/>
            </w:tcBorders>
            <w:shd w:val="clear" w:color="auto" w:fill="FFFFFF" w:themeFill="background1"/>
            <w:noWrap/>
            <w:vAlign w:val="bottom"/>
          </w:tcPr>
          <w:p w14:paraId="34D3CA7F" w14:textId="79DBF1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402,51 €</w:t>
            </w:r>
          </w:p>
        </w:tc>
        <w:tc>
          <w:tcPr>
            <w:tcW w:w="1134" w:type="dxa"/>
            <w:tcBorders>
              <w:left w:val="nil"/>
              <w:bottom w:val="nil"/>
              <w:right w:val="nil"/>
            </w:tcBorders>
            <w:shd w:val="clear" w:color="auto" w:fill="FFFFFF" w:themeFill="background1"/>
            <w:noWrap/>
            <w:vAlign w:val="bottom"/>
          </w:tcPr>
          <w:p w14:paraId="3C0C488C" w14:textId="48F7007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358,93 €</w:t>
            </w:r>
          </w:p>
        </w:tc>
        <w:tc>
          <w:tcPr>
            <w:tcW w:w="1134" w:type="dxa"/>
            <w:tcBorders>
              <w:left w:val="nil"/>
              <w:bottom w:val="nil"/>
              <w:right w:val="nil"/>
            </w:tcBorders>
            <w:shd w:val="clear" w:color="auto" w:fill="FFFFFF" w:themeFill="background1"/>
            <w:noWrap/>
            <w:vAlign w:val="bottom"/>
          </w:tcPr>
          <w:p w14:paraId="3E47F79B" w14:textId="195FE10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356,52 €</w:t>
            </w:r>
          </w:p>
        </w:tc>
        <w:tc>
          <w:tcPr>
            <w:tcW w:w="1134" w:type="dxa"/>
            <w:tcBorders>
              <w:left w:val="nil"/>
              <w:bottom w:val="nil"/>
              <w:right w:val="nil"/>
            </w:tcBorders>
            <w:shd w:val="clear" w:color="auto" w:fill="FFFFFF" w:themeFill="background1"/>
            <w:noWrap/>
            <w:vAlign w:val="bottom"/>
          </w:tcPr>
          <w:p w14:paraId="69F2B97E" w14:textId="02A25C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349,50 €</w:t>
            </w:r>
          </w:p>
        </w:tc>
        <w:tc>
          <w:tcPr>
            <w:tcW w:w="1134" w:type="dxa"/>
            <w:tcBorders>
              <w:left w:val="nil"/>
              <w:bottom w:val="nil"/>
              <w:right w:val="nil"/>
            </w:tcBorders>
            <w:shd w:val="clear" w:color="auto" w:fill="FFFFFF" w:themeFill="background1"/>
            <w:noWrap/>
            <w:vAlign w:val="bottom"/>
          </w:tcPr>
          <w:p w14:paraId="1FC2FBDB" w14:textId="0D33188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348,25 €</w:t>
            </w:r>
          </w:p>
        </w:tc>
        <w:tc>
          <w:tcPr>
            <w:tcW w:w="1134" w:type="dxa"/>
            <w:tcBorders>
              <w:left w:val="nil"/>
              <w:bottom w:val="nil"/>
              <w:right w:val="nil"/>
            </w:tcBorders>
            <w:shd w:val="clear" w:color="auto" w:fill="FFFFFF" w:themeFill="background1"/>
            <w:noWrap/>
            <w:vAlign w:val="bottom"/>
          </w:tcPr>
          <w:p w14:paraId="1644B550" w14:textId="49DEA8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350,54 €</w:t>
            </w:r>
          </w:p>
        </w:tc>
        <w:tc>
          <w:tcPr>
            <w:tcW w:w="1134" w:type="dxa"/>
            <w:tcBorders>
              <w:left w:val="nil"/>
              <w:bottom w:val="nil"/>
              <w:right w:val="nil"/>
            </w:tcBorders>
            <w:shd w:val="clear" w:color="auto" w:fill="FFFFFF" w:themeFill="background1"/>
            <w:noWrap/>
            <w:vAlign w:val="bottom"/>
          </w:tcPr>
          <w:p w14:paraId="64EC6CBE" w14:textId="65D7B2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348,24 €</w:t>
            </w:r>
          </w:p>
        </w:tc>
        <w:tc>
          <w:tcPr>
            <w:tcW w:w="1134" w:type="dxa"/>
            <w:tcBorders>
              <w:left w:val="nil"/>
              <w:bottom w:val="nil"/>
              <w:right w:val="single" w:sz="4" w:space="0" w:color="4BACC6"/>
            </w:tcBorders>
            <w:shd w:val="clear" w:color="auto" w:fill="FFFFFF" w:themeFill="background1"/>
            <w:noWrap/>
            <w:vAlign w:val="bottom"/>
          </w:tcPr>
          <w:p w14:paraId="5D149514" w14:textId="3D5CA1C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353,45 €</w:t>
            </w:r>
          </w:p>
        </w:tc>
      </w:tr>
      <w:tr w:rsidR="00461AC5" w:rsidRPr="004D1C4D" w14:paraId="5B366DD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1293652"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515AEB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 Mbps</w:t>
            </w:r>
          </w:p>
        </w:tc>
        <w:tc>
          <w:tcPr>
            <w:tcW w:w="1134" w:type="dxa"/>
            <w:tcBorders>
              <w:left w:val="nil"/>
              <w:bottom w:val="nil"/>
              <w:right w:val="nil"/>
            </w:tcBorders>
            <w:shd w:val="clear" w:color="auto" w:fill="FFFFFF" w:themeFill="background1"/>
            <w:noWrap/>
            <w:vAlign w:val="bottom"/>
          </w:tcPr>
          <w:p w14:paraId="0BDDAFC1" w14:textId="2488DB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438,06 €</w:t>
            </w:r>
          </w:p>
        </w:tc>
        <w:tc>
          <w:tcPr>
            <w:tcW w:w="1134" w:type="dxa"/>
            <w:tcBorders>
              <w:left w:val="nil"/>
              <w:bottom w:val="nil"/>
              <w:right w:val="nil"/>
            </w:tcBorders>
            <w:shd w:val="clear" w:color="auto" w:fill="FFFFFF" w:themeFill="background1"/>
            <w:noWrap/>
            <w:vAlign w:val="bottom"/>
          </w:tcPr>
          <w:p w14:paraId="52AC34D6" w14:textId="148164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430,59 €</w:t>
            </w:r>
          </w:p>
        </w:tc>
        <w:tc>
          <w:tcPr>
            <w:tcW w:w="1134" w:type="dxa"/>
            <w:tcBorders>
              <w:left w:val="nil"/>
              <w:bottom w:val="nil"/>
              <w:right w:val="nil"/>
            </w:tcBorders>
            <w:shd w:val="clear" w:color="auto" w:fill="FFFFFF" w:themeFill="background1"/>
            <w:noWrap/>
            <w:vAlign w:val="bottom"/>
          </w:tcPr>
          <w:p w14:paraId="3373D8A6" w14:textId="736AC4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379,97 €</w:t>
            </w:r>
          </w:p>
        </w:tc>
        <w:tc>
          <w:tcPr>
            <w:tcW w:w="1134" w:type="dxa"/>
            <w:tcBorders>
              <w:left w:val="nil"/>
              <w:bottom w:val="nil"/>
              <w:right w:val="nil"/>
            </w:tcBorders>
            <w:shd w:val="clear" w:color="auto" w:fill="FFFFFF" w:themeFill="background1"/>
            <w:noWrap/>
            <w:vAlign w:val="bottom"/>
          </w:tcPr>
          <w:p w14:paraId="7E4B2926" w14:textId="17026A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376,35 €</w:t>
            </w:r>
          </w:p>
        </w:tc>
        <w:tc>
          <w:tcPr>
            <w:tcW w:w="1134" w:type="dxa"/>
            <w:tcBorders>
              <w:left w:val="nil"/>
              <w:bottom w:val="nil"/>
              <w:right w:val="nil"/>
            </w:tcBorders>
            <w:shd w:val="clear" w:color="auto" w:fill="FFFFFF" w:themeFill="background1"/>
            <w:noWrap/>
            <w:vAlign w:val="bottom"/>
          </w:tcPr>
          <w:p w14:paraId="247696A2" w14:textId="02A7BE4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367,44 €</w:t>
            </w:r>
          </w:p>
        </w:tc>
        <w:tc>
          <w:tcPr>
            <w:tcW w:w="1134" w:type="dxa"/>
            <w:tcBorders>
              <w:left w:val="nil"/>
              <w:bottom w:val="nil"/>
              <w:right w:val="nil"/>
            </w:tcBorders>
            <w:shd w:val="clear" w:color="auto" w:fill="FFFFFF" w:themeFill="background1"/>
            <w:noWrap/>
            <w:vAlign w:val="bottom"/>
          </w:tcPr>
          <w:p w14:paraId="747D9A31" w14:textId="416EF9D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365,13 €</w:t>
            </w:r>
          </w:p>
        </w:tc>
        <w:tc>
          <w:tcPr>
            <w:tcW w:w="1134" w:type="dxa"/>
            <w:tcBorders>
              <w:left w:val="nil"/>
              <w:bottom w:val="nil"/>
              <w:right w:val="nil"/>
            </w:tcBorders>
            <w:shd w:val="clear" w:color="auto" w:fill="FFFFFF" w:themeFill="background1"/>
            <w:noWrap/>
            <w:vAlign w:val="bottom"/>
          </w:tcPr>
          <w:p w14:paraId="119145BC" w14:textId="3248A2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366,83 €</w:t>
            </w:r>
          </w:p>
        </w:tc>
        <w:tc>
          <w:tcPr>
            <w:tcW w:w="1134" w:type="dxa"/>
            <w:tcBorders>
              <w:left w:val="nil"/>
              <w:bottom w:val="nil"/>
              <w:right w:val="nil"/>
            </w:tcBorders>
            <w:shd w:val="clear" w:color="auto" w:fill="FFFFFF" w:themeFill="background1"/>
            <w:noWrap/>
            <w:vAlign w:val="bottom"/>
          </w:tcPr>
          <w:p w14:paraId="0D2D018F" w14:textId="1CD9D5B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363,26 €</w:t>
            </w:r>
          </w:p>
        </w:tc>
        <w:tc>
          <w:tcPr>
            <w:tcW w:w="1134" w:type="dxa"/>
            <w:tcBorders>
              <w:left w:val="nil"/>
              <w:bottom w:val="nil"/>
              <w:right w:val="single" w:sz="4" w:space="0" w:color="4BACC6"/>
            </w:tcBorders>
            <w:shd w:val="clear" w:color="auto" w:fill="FFFFFF" w:themeFill="background1"/>
            <w:noWrap/>
            <w:vAlign w:val="bottom"/>
          </w:tcPr>
          <w:p w14:paraId="12A190A3" w14:textId="75292F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368,24 €</w:t>
            </w:r>
          </w:p>
        </w:tc>
      </w:tr>
      <w:tr w:rsidR="00461AC5" w:rsidRPr="004D1C4D" w14:paraId="5C8D62EB"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5220CCE3"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F60FD00"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90 Mbps</w:t>
            </w:r>
          </w:p>
        </w:tc>
        <w:tc>
          <w:tcPr>
            <w:tcW w:w="1134" w:type="dxa"/>
            <w:tcBorders>
              <w:left w:val="nil"/>
              <w:bottom w:val="nil"/>
              <w:right w:val="nil"/>
            </w:tcBorders>
            <w:shd w:val="clear" w:color="auto" w:fill="FFFFFF" w:themeFill="background1"/>
            <w:noWrap/>
            <w:vAlign w:val="bottom"/>
          </w:tcPr>
          <w:p w14:paraId="56D6CF5A" w14:textId="18FCC99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467,83 €</w:t>
            </w:r>
          </w:p>
        </w:tc>
        <w:tc>
          <w:tcPr>
            <w:tcW w:w="1134" w:type="dxa"/>
            <w:tcBorders>
              <w:left w:val="nil"/>
              <w:bottom w:val="nil"/>
              <w:right w:val="nil"/>
            </w:tcBorders>
            <w:shd w:val="clear" w:color="auto" w:fill="FFFFFF" w:themeFill="background1"/>
            <w:noWrap/>
            <w:vAlign w:val="bottom"/>
          </w:tcPr>
          <w:p w14:paraId="09DD8E2F" w14:textId="0B3213E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458,67 €</w:t>
            </w:r>
          </w:p>
        </w:tc>
        <w:tc>
          <w:tcPr>
            <w:tcW w:w="1134" w:type="dxa"/>
            <w:tcBorders>
              <w:left w:val="nil"/>
              <w:bottom w:val="nil"/>
              <w:right w:val="nil"/>
            </w:tcBorders>
            <w:shd w:val="clear" w:color="auto" w:fill="FFFFFF" w:themeFill="background1"/>
            <w:noWrap/>
            <w:vAlign w:val="bottom"/>
          </w:tcPr>
          <w:p w14:paraId="13A4566D" w14:textId="518D12B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401,00 €</w:t>
            </w:r>
          </w:p>
        </w:tc>
        <w:tc>
          <w:tcPr>
            <w:tcW w:w="1134" w:type="dxa"/>
            <w:tcBorders>
              <w:left w:val="nil"/>
              <w:bottom w:val="nil"/>
              <w:right w:val="nil"/>
            </w:tcBorders>
            <w:shd w:val="clear" w:color="auto" w:fill="FFFFFF" w:themeFill="background1"/>
            <w:noWrap/>
            <w:vAlign w:val="bottom"/>
          </w:tcPr>
          <w:p w14:paraId="229453AA" w14:textId="1E6E1BB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396,18 €</w:t>
            </w:r>
          </w:p>
        </w:tc>
        <w:tc>
          <w:tcPr>
            <w:tcW w:w="1134" w:type="dxa"/>
            <w:tcBorders>
              <w:left w:val="nil"/>
              <w:bottom w:val="nil"/>
              <w:right w:val="nil"/>
            </w:tcBorders>
            <w:shd w:val="clear" w:color="auto" w:fill="FFFFFF" w:themeFill="background1"/>
            <w:noWrap/>
            <w:vAlign w:val="bottom"/>
          </w:tcPr>
          <w:p w14:paraId="2F5A5FD9" w14:textId="3B0420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385,39 €</w:t>
            </w:r>
          </w:p>
        </w:tc>
        <w:tc>
          <w:tcPr>
            <w:tcW w:w="1134" w:type="dxa"/>
            <w:tcBorders>
              <w:left w:val="nil"/>
              <w:bottom w:val="nil"/>
              <w:right w:val="nil"/>
            </w:tcBorders>
            <w:shd w:val="clear" w:color="auto" w:fill="FFFFFF" w:themeFill="background1"/>
            <w:noWrap/>
            <w:vAlign w:val="bottom"/>
          </w:tcPr>
          <w:p w14:paraId="391BDF6D" w14:textId="794942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382,00 €</w:t>
            </w:r>
          </w:p>
        </w:tc>
        <w:tc>
          <w:tcPr>
            <w:tcW w:w="1134" w:type="dxa"/>
            <w:tcBorders>
              <w:left w:val="nil"/>
              <w:bottom w:val="nil"/>
              <w:right w:val="nil"/>
            </w:tcBorders>
            <w:shd w:val="clear" w:color="auto" w:fill="FFFFFF" w:themeFill="background1"/>
            <w:noWrap/>
            <w:vAlign w:val="bottom"/>
          </w:tcPr>
          <w:p w14:paraId="7D571908" w14:textId="4025D5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383,12 €</w:t>
            </w:r>
          </w:p>
        </w:tc>
        <w:tc>
          <w:tcPr>
            <w:tcW w:w="1134" w:type="dxa"/>
            <w:tcBorders>
              <w:left w:val="nil"/>
              <w:bottom w:val="nil"/>
              <w:right w:val="nil"/>
            </w:tcBorders>
            <w:shd w:val="clear" w:color="auto" w:fill="FFFFFF" w:themeFill="background1"/>
            <w:noWrap/>
            <w:vAlign w:val="bottom"/>
          </w:tcPr>
          <w:p w14:paraId="11685034" w14:textId="2ABB582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378,28 €</w:t>
            </w:r>
          </w:p>
        </w:tc>
        <w:tc>
          <w:tcPr>
            <w:tcW w:w="1134" w:type="dxa"/>
            <w:tcBorders>
              <w:left w:val="nil"/>
              <w:bottom w:val="nil"/>
              <w:right w:val="single" w:sz="4" w:space="0" w:color="4BACC6"/>
            </w:tcBorders>
            <w:shd w:val="clear" w:color="auto" w:fill="FFFFFF" w:themeFill="background1"/>
            <w:noWrap/>
            <w:vAlign w:val="bottom"/>
          </w:tcPr>
          <w:p w14:paraId="69D99DF3" w14:textId="310B025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383,03 €</w:t>
            </w:r>
          </w:p>
        </w:tc>
      </w:tr>
      <w:tr w:rsidR="00461AC5" w:rsidRPr="004D1C4D" w14:paraId="737CF0B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718C3F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C219D9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 Mbps</w:t>
            </w:r>
          </w:p>
        </w:tc>
        <w:tc>
          <w:tcPr>
            <w:tcW w:w="1134" w:type="dxa"/>
            <w:tcBorders>
              <w:left w:val="nil"/>
              <w:bottom w:val="nil"/>
              <w:right w:val="nil"/>
            </w:tcBorders>
            <w:shd w:val="clear" w:color="auto" w:fill="FFFFFF" w:themeFill="background1"/>
            <w:noWrap/>
            <w:vAlign w:val="bottom"/>
          </w:tcPr>
          <w:p w14:paraId="40A85831" w14:textId="190921B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497,59 €</w:t>
            </w:r>
          </w:p>
        </w:tc>
        <w:tc>
          <w:tcPr>
            <w:tcW w:w="1134" w:type="dxa"/>
            <w:tcBorders>
              <w:left w:val="nil"/>
              <w:bottom w:val="nil"/>
              <w:right w:val="nil"/>
            </w:tcBorders>
            <w:shd w:val="clear" w:color="auto" w:fill="FFFFFF" w:themeFill="background1"/>
            <w:noWrap/>
            <w:vAlign w:val="bottom"/>
          </w:tcPr>
          <w:p w14:paraId="154C2692" w14:textId="0D6378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486,75 €</w:t>
            </w:r>
          </w:p>
        </w:tc>
        <w:tc>
          <w:tcPr>
            <w:tcW w:w="1134" w:type="dxa"/>
            <w:tcBorders>
              <w:left w:val="nil"/>
              <w:bottom w:val="nil"/>
              <w:right w:val="nil"/>
            </w:tcBorders>
            <w:shd w:val="clear" w:color="auto" w:fill="FFFFFF" w:themeFill="background1"/>
            <w:noWrap/>
            <w:vAlign w:val="bottom"/>
          </w:tcPr>
          <w:p w14:paraId="25706F8E" w14:textId="505624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422,03 €</w:t>
            </w:r>
          </w:p>
        </w:tc>
        <w:tc>
          <w:tcPr>
            <w:tcW w:w="1134" w:type="dxa"/>
            <w:tcBorders>
              <w:left w:val="nil"/>
              <w:bottom w:val="nil"/>
              <w:right w:val="nil"/>
            </w:tcBorders>
            <w:shd w:val="clear" w:color="auto" w:fill="FFFFFF" w:themeFill="background1"/>
            <w:noWrap/>
            <w:vAlign w:val="bottom"/>
          </w:tcPr>
          <w:p w14:paraId="65745D1F" w14:textId="3A137A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416,01 €</w:t>
            </w:r>
          </w:p>
        </w:tc>
        <w:tc>
          <w:tcPr>
            <w:tcW w:w="1134" w:type="dxa"/>
            <w:tcBorders>
              <w:left w:val="nil"/>
              <w:bottom w:val="nil"/>
              <w:right w:val="nil"/>
            </w:tcBorders>
            <w:shd w:val="clear" w:color="auto" w:fill="FFFFFF" w:themeFill="background1"/>
            <w:noWrap/>
            <w:vAlign w:val="bottom"/>
          </w:tcPr>
          <w:p w14:paraId="3C25537E" w14:textId="5F12BC4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403,33 €</w:t>
            </w:r>
          </w:p>
        </w:tc>
        <w:tc>
          <w:tcPr>
            <w:tcW w:w="1134" w:type="dxa"/>
            <w:tcBorders>
              <w:left w:val="nil"/>
              <w:bottom w:val="nil"/>
              <w:right w:val="nil"/>
            </w:tcBorders>
            <w:shd w:val="clear" w:color="auto" w:fill="FFFFFF" w:themeFill="background1"/>
            <w:noWrap/>
            <w:vAlign w:val="bottom"/>
          </w:tcPr>
          <w:p w14:paraId="7F00CB75" w14:textId="14DB3C1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398,88 €</w:t>
            </w:r>
          </w:p>
        </w:tc>
        <w:tc>
          <w:tcPr>
            <w:tcW w:w="1134" w:type="dxa"/>
            <w:tcBorders>
              <w:left w:val="nil"/>
              <w:bottom w:val="nil"/>
              <w:right w:val="nil"/>
            </w:tcBorders>
            <w:shd w:val="clear" w:color="auto" w:fill="FFFFFF" w:themeFill="background1"/>
            <w:noWrap/>
            <w:vAlign w:val="bottom"/>
          </w:tcPr>
          <w:p w14:paraId="5C8A3AAB" w14:textId="77AE3A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399,41 €</w:t>
            </w:r>
          </w:p>
        </w:tc>
        <w:tc>
          <w:tcPr>
            <w:tcW w:w="1134" w:type="dxa"/>
            <w:tcBorders>
              <w:left w:val="nil"/>
              <w:bottom w:val="nil"/>
              <w:right w:val="nil"/>
            </w:tcBorders>
            <w:shd w:val="clear" w:color="auto" w:fill="FFFFFF" w:themeFill="background1"/>
            <w:noWrap/>
            <w:vAlign w:val="bottom"/>
          </w:tcPr>
          <w:p w14:paraId="3DF99301" w14:textId="37740F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393,30 €</w:t>
            </w:r>
          </w:p>
        </w:tc>
        <w:tc>
          <w:tcPr>
            <w:tcW w:w="1134" w:type="dxa"/>
            <w:tcBorders>
              <w:left w:val="nil"/>
              <w:bottom w:val="nil"/>
              <w:right w:val="single" w:sz="4" w:space="0" w:color="4BACC6"/>
            </w:tcBorders>
            <w:shd w:val="clear" w:color="auto" w:fill="FFFFFF" w:themeFill="background1"/>
            <w:noWrap/>
            <w:vAlign w:val="bottom"/>
          </w:tcPr>
          <w:p w14:paraId="2A8961E2" w14:textId="4A6FA7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397,82 €</w:t>
            </w:r>
          </w:p>
        </w:tc>
      </w:tr>
      <w:tr w:rsidR="00461AC5" w:rsidRPr="004D1C4D" w14:paraId="1124D53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B2C9A78"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92EA15F"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 Mbps</w:t>
            </w:r>
          </w:p>
        </w:tc>
        <w:tc>
          <w:tcPr>
            <w:tcW w:w="1134" w:type="dxa"/>
            <w:tcBorders>
              <w:left w:val="nil"/>
              <w:bottom w:val="nil"/>
              <w:right w:val="nil"/>
            </w:tcBorders>
            <w:shd w:val="clear" w:color="auto" w:fill="FFFFFF" w:themeFill="background1"/>
            <w:noWrap/>
            <w:vAlign w:val="bottom"/>
          </w:tcPr>
          <w:p w14:paraId="2CF180B2" w14:textId="2D327CB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646,41 €</w:t>
            </w:r>
          </w:p>
        </w:tc>
        <w:tc>
          <w:tcPr>
            <w:tcW w:w="1134" w:type="dxa"/>
            <w:tcBorders>
              <w:left w:val="nil"/>
              <w:bottom w:val="nil"/>
              <w:right w:val="nil"/>
            </w:tcBorders>
            <w:shd w:val="clear" w:color="auto" w:fill="FFFFFF" w:themeFill="background1"/>
            <w:noWrap/>
            <w:vAlign w:val="bottom"/>
          </w:tcPr>
          <w:p w14:paraId="47E2F592" w14:textId="0E7A92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627,17 €</w:t>
            </w:r>
          </w:p>
        </w:tc>
        <w:tc>
          <w:tcPr>
            <w:tcW w:w="1134" w:type="dxa"/>
            <w:tcBorders>
              <w:left w:val="nil"/>
              <w:bottom w:val="nil"/>
              <w:right w:val="nil"/>
            </w:tcBorders>
            <w:shd w:val="clear" w:color="auto" w:fill="FFFFFF" w:themeFill="background1"/>
            <w:noWrap/>
            <w:vAlign w:val="bottom"/>
          </w:tcPr>
          <w:p w14:paraId="68F3B1C3" w14:textId="35A501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527,20 €</w:t>
            </w:r>
          </w:p>
        </w:tc>
        <w:tc>
          <w:tcPr>
            <w:tcW w:w="1134" w:type="dxa"/>
            <w:tcBorders>
              <w:left w:val="nil"/>
              <w:bottom w:val="nil"/>
              <w:right w:val="nil"/>
            </w:tcBorders>
            <w:shd w:val="clear" w:color="auto" w:fill="FFFFFF" w:themeFill="background1"/>
            <w:noWrap/>
            <w:vAlign w:val="bottom"/>
          </w:tcPr>
          <w:p w14:paraId="67F769DE" w14:textId="6A2A95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515,17 €</w:t>
            </w:r>
          </w:p>
        </w:tc>
        <w:tc>
          <w:tcPr>
            <w:tcW w:w="1134" w:type="dxa"/>
            <w:tcBorders>
              <w:left w:val="nil"/>
              <w:bottom w:val="nil"/>
              <w:right w:val="nil"/>
            </w:tcBorders>
            <w:shd w:val="clear" w:color="auto" w:fill="FFFFFF" w:themeFill="background1"/>
            <w:noWrap/>
            <w:vAlign w:val="bottom"/>
          </w:tcPr>
          <w:p w14:paraId="19A5564C" w14:textId="22C6F3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493,04 €</w:t>
            </w:r>
          </w:p>
        </w:tc>
        <w:tc>
          <w:tcPr>
            <w:tcW w:w="1134" w:type="dxa"/>
            <w:tcBorders>
              <w:left w:val="nil"/>
              <w:bottom w:val="nil"/>
              <w:right w:val="nil"/>
            </w:tcBorders>
            <w:shd w:val="clear" w:color="auto" w:fill="FFFFFF" w:themeFill="background1"/>
            <w:noWrap/>
            <w:vAlign w:val="bottom"/>
          </w:tcPr>
          <w:p w14:paraId="76EC639E" w14:textId="3855993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483,26 €</w:t>
            </w:r>
          </w:p>
        </w:tc>
        <w:tc>
          <w:tcPr>
            <w:tcW w:w="1134" w:type="dxa"/>
            <w:tcBorders>
              <w:left w:val="nil"/>
              <w:bottom w:val="nil"/>
              <w:right w:val="nil"/>
            </w:tcBorders>
            <w:shd w:val="clear" w:color="auto" w:fill="FFFFFF" w:themeFill="background1"/>
            <w:noWrap/>
            <w:vAlign w:val="bottom"/>
          </w:tcPr>
          <w:p w14:paraId="65B6A593" w14:textId="4D7A4F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480,87 €</w:t>
            </w:r>
          </w:p>
        </w:tc>
        <w:tc>
          <w:tcPr>
            <w:tcW w:w="1134" w:type="dxa"/>
            <w:tcBorders>
              <w:left w:val="nil"/>
              <w:bottom w:val="nil"/>
              <w:right w:val="nil"/>
            </w:tcBorders>
            <w:shd w:val="clear" w:color="auto" w:fill="FFFFFF" w:themeFill="background1"/>
            <w:noWrap/>
            <w:vAlign w:val="bottom"/>
          </w:tcPr>
          <w:p w14:paraId="2AFAD7F0" w14:textId="0D47BB1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468,41 €</w:t>
            </w:r>
          </w:p>
        </w:tc>
        <w:tc>
          <w:tcPr>
            <w:tcW w:w="1134" w:type="dxa"/>
            <w:tcBorders>
              <w:left w:val="nil"/>
              <w:bottom w:val="nil"/>
              <w:right w:val="single" w:sz="4" w:space="0" w:color="4BACC6"/>
            </w:tcBorders>
            <w:shd w:val="clear" w:color="auto" w:fill="FFFFFF" w:themeFill="background1"/>
            <w:noWrap/>
            <w:vAlign w:val="bottom"/>
          </w:tcPr>
          <w:p w14:paraId="743ADC5D" w14:textId="33F3284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471,76 €</w:t>
            </w:r>
          </w:p>
        </w:tc>
      </w:tr>
      <w:tr w:rsidR="00461AC5" w:rsidRPr="004D1C4D" w14:paraId="286B7A7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D15964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033B53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 Mbps</w:t>
            </w:r>
          </w:p>
        </w:tc>
        <w:tc>
          <w:tcPr>
            <w:tcW w:w="1134" w:type="dxa"/>
            <w:tcBorders>
              <w:left w:val="nil"/>
              <w:bottom w:val="nil"/>
              <w:right w:val="nil"/>
            </w:tcBorders>
            <w:shd w:val="clear" w:color="auto" w:fill="FFFFFF" w:themeFill="background1"/>
            <w:noWrap/>
            <w:vAlign w:val="bottom"/>
          </w:tcPr>
          <w:p w14:paraId="6ABC672E" w14:textId="718609F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795,23 €</w:t>
            </w:r>
          </w:p>
        </w:tc>
        <w:tc>
          <w:tcPr>
            <w:tcW w:w="1134" w:type="dxa"/>
            <w:tcBorders>
              <w:left w:val="nil"/>
              <w:bottom w:val="nil"/>
              <w:right w:val="nil"/>
            </w:tcBorders>
            <w:shd w:val="clear" w:color="auto" w:fill="FFFFFF" w:themeFill="background1"/>
            <w:noWrap/>
            <w:vAlign w:val="bottom"/>
          </w:tcPr>
          <w:p w14:paraId="58CF4C3E" w14:textId="1F0A1AE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767,58 €</w:t>
            </w:r>
          </w:p>
        </w:tc>
        <w:tc>
          <w:tcPr>
            <w:tcW w:w="1134" w:type="dxa"/>
            <w:tcBorders>
              <w:left w:val="nil"/>
              <w:bottom w:val="nil"/>
              <w:right w:val="nil"/>
            </w:tcBorders>
            <w:shd w:val="clear" w:color="auto" w:fill="FFFFFF" w:themeFill="background1"/>
            <w:noWrap/>
            <w:vAlign w:val="bottom"/>
          </w:tcPr>
          <w:p w14:paraId="23ACBC05" w14:textId="6BBDFF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632,37 €</w:t>
            </w:r>
          </w:p>
        </w:tc>
        <w:tc>
          <w:tcPr>
            <w:tcW w:w="1134" w:type="dxa"/>
            <w:tcBorders>
              <w:left w:val="nil"/>
              <w:bottom w:val="nil"/>
              <w:right w:val="nil"/>
            </w:tcBorders>
            <w:shd w:val="clear" w:color="auto" w:fill="FFFFFF" w:themeFill="background1"/>
            <w:noWrap/>
            <w:vAlign w:val="bottom"/>
          </w:tcPr>
          <w:p w14:paraId="34B5C8F5" w14:textId="38C46C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614,32 €</w:t>
            </w:r>
          </w:p>
        </w:tc>
        <w:tc>
          <w:tcPr>
            <w:tcW w:w="1134" w:type="dxa"/>
            <w:tcBorders>
              <w:left w:val="nil"/>
              <w:bottom w:val="nil"/>
              <w:right w:val="nil"/>
            </w:tcBorders>
            <w:shd w:val="clear" w:color="auto" w:fill="FFFFFF" w:themeFill="background1"/>
            <w:noWrap/>
            <w:vAlign w:val="bottom"/>
          </w:tcPr>
          <w:p w14:paraId="3CEB413C" w14:textId="3954CD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582,76 €</w:t>
            </w:r>
          </w:p>
        </w:tc>
        <w:tc>
          <w:tcPr>
            <w:tcW w:w="1134" w:type="dxa"/>
            <w:tcBorders>
              <w:left w:val="nil"/>
              <w:bottom w:val="nil"/>
              <w:right w:val="nil"/>
            </w:tcBorders>
            <w:shd w:val="clear" w:color="auto" w:fill="FFFFFF" w:themeFill="background1"/>
            <w:noWrap/>
            <w:vAlign w:val="bottom"/>
          </w:tcPr>
          <w:p w14:paraId="283279A8" w14:textId="4AA49C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567,64 €</w:t>
            </w:r>
          </w:p>
        </w:tc>
        <w:tc>
          <w:tcPr>
            <w:tcW w:w="1134" w:type="dxa"/>
            <w:tcBorders>
              <w:left w:val="nil"/>
              <w:bottom w:val="nil"/>
              <w:right w:val="nil"/>
            </w:tcBorders>
            <w:shd w:val="clear" w:color="auto" w:fill="FFFFFF" w:themeFill="background1"/>
            <w:noWrap/>
            <w:vAlign w:val="bottom"/>
          </w:tcPr>
          <w:p w14:paraId="3371FA39" w14:textId="08D0D0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562,32 €</w:t>
            </w:r>
          </w:p>
        </w:tc>
        <w:tc>
          <w:tcPr>
            <w:tcW w:w="1134" w:type="dxa"/>
            <w:tcBorders>
              <w:left w:val="nil"/>
              <w:bottom w:val="nil"/>
              <w:right w:val="nil"/>
            </w:tcBorders>
            <w:shd w:val="clear" w:color="auto" w:fill="FFFFFF" w:themeFill="background1"/>
            <w:noWrap/>
            <w:vAlign w:val="bottom"/>
          </w:tcPr>
          <w:p w14:paraId="36992E88" w14:textId="0FB52A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543,52 €</w:t>
            </w:r>
          </w:p>
        </w:tc>
        <w:tc>
          <w:tcPr>
            <w:tcW w:w="1134" w:type="dxa"/>
            <w:tcBorders>
              <w:left w:val="nil"/>
              <w:bottom w:val="nil"/>
              <w:right w:val="single" w:sz="4" w:space="0" w:color="4BACC6"/>
            </w:tcBorders>
            <w:shd w:val="clear" w:color="auto" w:fill="FFFFFF" w:themeFill="background1"/>
            <w:noWrap/>
            <w:vAlign w:val="bottom"/>
          </w:tcPr>
          <w:p w14:paraId="2D9AD85F" w14:textId="7AC2CE8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545,71 €</w:t>
            </w:r>
          </w:p>
        </w:tc>
      </w:tr>
      <w:tr w:rsidR="00461AC5" w:rsidRPr="004D1C4D" w14:paraId="46A13D12"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E4726A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AA2268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 Mbps</w:t>
            </w:r>
          </w:p>
        </w:tc>
        <w:tc>
          <w:tcPr>
            <w:tcW w:w="1134" w:type="dxa"/>
            <w:tcBorders>
              <w:left w:val="nil"/>
              <w:bottom w:val="nil"/>
              <w:right w:val="nil"/>
            </w:tcBorders>
            <w:shd w:val="clear" w:color="auto" w:fill="FFFFFF" w:themeFill="background1"/>
            <w:noWrap/>
            <w:vAlign w:val="bottom"/>
          </w:tcPr>
          <w:p w14:paraId="49AC4DA0" w14:textId="4576FA6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944,05 €</w:t>
            </w:r>
          </w:p>
        </w:tc>
        <w:tc>
          <w:tcPr>
            <w:tcW w:w="1134" w:type="dxa"/>
            <w:tcBorders>
              <w:left w:val="nil"/>
              <w:bottom w:val="nil"/>
              <w:right w:val="nil"/>
            </w:tcBorders>
            <w:shd w:val="clear" w:color="auto" w:fill="FFFFFF" w:themeFill="background1"/>
            <w:noWrap/>
            <w:vAlign w:val="bottom"/>
          </w:tcPr>
          <w:p w14:paraId="722ACB63" w14:textId="72EF1E8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907,99 €</w:t>
            </w:r>
          </w:p>
        </w:tc>
        <w:tc>
          <w:tcPr>
            <w:tcW w:w="1134" w:type="dxa"/>
            <w:tcBorders>
              <w:left w:val="nil"/>
              <w:bottom w:val="nil"/>
              <w:right w:val="nil"/>
            </w:tcBorders>
            <w:shd w:val="clear" w:color="auto" w:fill="FFFFFF" w:themeFill="background1"/>
            <w:noWrap/>
            <w:vAlign w:val="bottom"/>
          </w:tcPr>
          <w:p w14:paraId="6EC9941E" w14:textId="009803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737,54 €</w:t>
            </w:r>
          </w:p>
        </w:tc>
        <w:tc>
          <w:tcPr>
            <w:tcW w:w="1134" w:type="dxa"/>
            <w:tcBorders>
              <w:left w:val="nil"/>
              <w:bottom w:val="nil"/>
              <w:right w:val="nil"/>
            </w:tcBorders>
            <w:shd w:val="clear" w:color="auto" w:fill="FFFFFF" w:themeFill="background1"/>
            <w:noWrap/>
            <w:vAlign w:val="bottom"/>
          </w:tcPr>
          <w:p w14:paraId="4644262E" w14:textId="13D20E5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713,48 €</w:t>
            </w:r>
          </w:p>
        </w:tc>
        <w:tc>
          <w:tcPr>
            <w:tcW w:w="1134" w:type="dxa"/>
            <w:tcBorders>
              <w:left w:val="nil"/>
              <w:bottom w:val="nil"/>
              <w:right w:val="nil"/>
            </w:tcBorders>
            <w:shd w:val="clear" w:color="auto" w:fill="FFFFFF" w:themeFill="background1"/>
            <w:noWrap/>
            <w:vAlign w:val="bottom"/>
          </w:tcPr>
          <w:p w14:paraId="3F79801D" w14:textId="5E7DBE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672,48 €</w:t>
            </w:r>
          </w:p>
        </w:tc>
        <w:tc>
          <w:tcPr>
            <w:tcW w:w="1134" w:type="dxa"/>
            <w:tcBorders>
              <w:left w:val="nil"/>
              <w:bottom w:val="nil"/>
              <w:right w:val="nil"/>
            </w:tcBorders>
            <w:shd w:val="clear" w:color="auto" w:fill="FFFFFF" w:themeFill="background1"/>
            <w:noWrap/>
            <w:vAlign w:val="bottom"/>
          </w:tcPr>
          <w:p w14:paraId="3334A45D" w14:textId="6B29D4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652,02 €</w:t>
            </w:r>
          </w:p>
        </w:tc>
        <w:tc>
          <w:tcPr>
            <w:tcW w:w="1134" w:type="dxa"/>
            <w:tcBorders>
              <w:left w:val="nil"/>
              <w:bottom w:val="nil"/>
              <w:right w:val="nil"/>
            </w:tcBorders>
            <w:shd w:val="clear" w:color="auto" w:fill="FFFFFF" w:themeFill="background1"/>
            <w:noWrap/>
            <w:vAlign w:val="bottom"/>
          </w:tcPr>
          <w:p w14:paraId="059256BC" w14:textId="2779168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643,77 €</w:t>
            </w:r>
          </w:p>
        </w:tc>
        <w:tc>
          <w:tcPr>
            <w:tcW w:w="1134" w:type="dxa"/>
            <w:tcBorders>
              <w:left w:val="nil"/>
              <w:bottom w:val="nil"/>
              <w:right w:val="nil"/>
            </w:tcBorders>
            <w:shd w:val="clear" w:color="auto" w:fill="FFFFFF" w:themeFill="background1"/>
            <w:noWrap/>
            <w:vAlign w:val="bottom"/>
          </w:tcPr>
          <w:p w14:paraId="5A1620B2" w14:textId="0C278E1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618,63 €</w:t>
            </w:r>
          </w:p>
        </w:tc>
        <w:tc>
          <w:tcPr>
            <w:tcW w:w="1134" w:type="dxa"/>
            <w:tcBorders>
              <w:left w:val="nil"/>
              <w:bottom w:val="nil"/>
              <w:right w:val="single" w:sz="4" w:space="0" w:color="4BACC6"/>
            </w:tcBorders>
            <w:shd w:val="clear" w:color="auto" w:fill="FFFFFF" w:themeFill="background1"/>
            <w:noWrap/>
            <w:vAlign w:val="bottom"/>
          </w:tcPr>
          <w:p w14:paraId="1DF1218F" w14:textId="1EE712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619,65 €</w:t>
            </w:r>
          </w:p>
        </w:tc>
      </w:tr>
      <w:tr w:rsidR="00461AC5" w:rsidRPr="004D1C4D" w14:paraId="17DD5C5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2B0B86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09E16B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 Mbps</w:t>
            </w:r>
          </w:p>
        </w:tc>
        <w:tc>
          <w:tcPr>
            <w:tcW w:w="1134" w:type="dxa"/>
            <w:tcBorders>
              <w:left w:val="nil"/>
              <w:bottom w:val="nil"/>
              <w:right w:val="nil"/>
            </w:tcBorders>
            <w:shd w:val="clear" w:color="auto" w:fill="FFFFFF" w:themeFill="background1"/>
            <w:noWrap/>
            <w:vAlign w:val="bottom"/>
          </w:tcPr>
          <w:p w14:paraId="0BDB1EAA" w14:textId="51E348C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1.092,87 €</w:t>
            </w:r>
          </w:p>
        </w:tc>
        <w:tc>
          <w:tcPr>
            <w:tcW w:w="1134" w:type="dxa"/>
            <w:tcBorders>
              <w:left w:val="nil"/>
              <w:bottom w:val="nil"/>
              <w:right w:val="nil"/>
            </w:tcBorders>
            <w:shd w:val="clear" w:color="auto" w:fill="FFFFFF" w:themeFill="background1"/>
            <w:noWrap/>
            <w:vAlign w:val="bottom"/>
          </w:tcPr>
          <w:p w14:paraId="7034169A" w14:textId="32EC053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1.048,41 €</w:t>
            </w:r>
          </w:p>
        </w:tc>
        <w:tc>
          <w:tcPr>
            <w:tcW w:w="1134" w:type="dxa"/>
            <w:tcBorders>
              <w:left w:val="nil"/>
              <w:bottom w:val="nil"/>
              <w:right w:val="nil"/>
            </w:tcBorders>
            <w:shd w:val="clear" w:color="auto" w:fill="FFFFFF" w:themeFill="background1"/>
            <w:noWrap/>
            <w:vAlign w:val="bottom"/>
          </w:tcPr>
          <w:p w14:paraId="195410A7" w14:textId="299CDD3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842,70 €</w:t>
            </w:r>
          </w:p>
        </w:tc>
        <w:tc>
          <w:tcPr>
            <w:tcW w:w="1134" w:type="dxa"/>
            <w:tcBorders>
              <w:left w:val="nil"/>
              <w:bottom w:val="nil"/>
              <w:right w:val="nil"/>
            </w:tcBorders>
            <w:shd w:val="clear" w:color="auto" w:fill="FFFFFF" w:themeFill="background1"/>
            <w:noWrap/>
            <w:vAlign w:val="bottom"/>
          </w:tcPr>
          <w:p w14:paraId="490F9023" w14:textId="1C1AC01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812,63 €</w:t>
            </w:r>
          </w:p>
        </w:tc>
        <w:tc>
          <w:tcPr>
            <w:tcW w:w="1134" w:type="dxa"/>
            <w:tcBorders>
              <w:left w:val="nil"/>
              <w:bottom w:val="nil"/>
              <w:right w:val="nil"/>
            </w:tcBorders>
            <w:shd w:val="clear" w:color="auto" w:fill="FFFFFF" w:themeFill="background1"/>
            <w:noWrap/>
            <w:vAlign w:val="bottom"/>
          </w:tcPr>
          <w:p w14:paraId="751974C4" w14:textId="557706C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762,19 €</w:t>
            </w:r>
          </w:p>
        </w:tc>
        <w:tc>
          <w:tcPr>
            <w:tcW w:w="1134" w:type="dxa"/>
            <w:tcBorders>
              <w:left w:val="nil"/>
              <w:bottom w:val="nil"/>
              <w:right w:val="nil"/>
            </w:tcBorders>
            <w:shd w:val="clear" w:color="auto" w:fill="FFFFFF" w:themeFill="background1"/>
            <w:noWrap/>
            <w:vAlign w:val="bottom"/>
          </w:tcPr>
          <w:p w14:paraId="6CA16C2D" w14:textId="4C95CD7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736,40 €</w:t>
            </w:r>
          </w:p>
        </w:tc>
        <w:tc>
          <w:tcPr>
            <w:tcW w:w="1134" w:type="dxa"/>
            <w:tcBorders>
              <w:left w:val="nil"/>
              <w:bottom w:val="nil"/>
              <w:right w:val="nil"/>
            </w:tcBorders>
            <w:shd w:val="clear" w:color="auto" w:fill="FFFFFF" w:themeFill="background1"/>
            <w:noWrap/>
            <w:vAlign w:val="bottom"/>
          </w:tcPr>
          <w:p w14:paraId="07BFE69F" w14:textId="19F8EBA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725,23 €</w:t>
            </w:r>
          </w:p>
        </w:tc>
        <w:tc>
          <w:tcPr>
            <w:tcW w:w="1134" w:type="dxa"/>
            <w:tcBorders>
              <w:left w:val="nil"/>
              <w:bottom w:val="nil"/>
              <w:right w:val="nil"/>
            </w:tcBorders>
            <w:shd w:val="clear" w:color="auto" w:fill="FFFFFF" w:themeFill="background1"/>
            <w:noWrap/>
            <w:vAlign w:val="bottom"/>
          </w:tcPr>
          <w:p w14:paraId="67FF275E" w14:textId="746B537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693,74 €</w:t>
            </w:r>
          </w:p>
        </w:tc>
        <w:tc>
          <w:tcPr>
            <w:tcW w:w="1134" w:type="dxa"/>
            <w:tcBorders>
              <w:left w:val="nil"/>
              <w:bottom w:val="nil"/>
              <w:right w:val="single" w:sz="4" w:space="0" w:color="4BACC6"/>
            </w:tcBorders>
            <w:shd w:val="clear" w:color="auto" w:fill="FFFFFF" w:themeFill="background1"/>
            <w:noWrap/>
            <w:vAlign w:val="bottom"/>
          </w:tcPr>
          <w:p w14:paraId="42963789" w14:textId="36D6F9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693,60 €</w:t>
            </w:r>
          </w:p>
        </w:tc>
      </w:tr>
      <w:tr w:rsidR="00461AC5" w:rsidRPr="004D1C4D" w14:paraId="3A80D6E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22B1ED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B4BC7C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350 Mbps</w:t>
            </w:r>
          </w:p>
        </w:tc>
        <w:tc>
          <w:tcPr>
            <w:tcW w:w="1134" w:type="dxa"/>
            <w:tcBorders>
              <w:left w:val="nil"/>
              <w:bottom w:val="nil"/>
              <w:right w:val="nil"/>
            </w:tcBorders>
            <w:shd w:val="clear" w:color="auto" w:fill="FFFFFF" w:themeFill="background1"/>
            <w:noWrap/>
            <w:vAlign w:val="bottom"/>
          </w:tcPr>
          <w:p w14:paraId="553CA9D6" w14:textId="264CABD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1.241,69 €</w:t>
            </w:r>
          </w:p>
        </w:tc>
        <w:tc>
          <w:tcPr>
            <w:tcW w:w="1134" w:type="dxa"/>
            <w:tcBorders>
              <w:left w:val="nil"/>
              <w:bottom w:val="nil"/>
              <w:right w:val="nil"/>
            </w:tcBorders>
            <w:shd w:val="clear" w:color="auto" w:fill="FFFFFF" w:themeFill="background1"/>
            <w:noWrap/>
            <w:vAlign w:val="bottom"/>
          </w:tcPr>
          <w:p w14:paraId="134C5096" w14:textId="76AE10A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1.188,82 €</w:t>
            </w:r>
          </w:p>
        </w:tc>
        <w:tc>
          <w:tcPr>
            <w:tcW w:w="1134" w:type="dxa"/>
            <w:tcBorders>
              <w:left w:val="nil"/>
              <w:bottom w:val="nil"/>
              <w:right w:val="nil"/>
            </w:tcBorders>
            <w:shd w:val="clear" w:color="auto" w:fill="FFFFFF" w:themeFill="background1"/>
            <w:noWrap/>
            <w:vAlign w:val="bottom"/>
          </w:tcPr>
          <w:p w14:paraId="71BC35CC" w14:textId="596977B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947,87 €</w:t>
            </w:r>
          </w:p>
        </w:tc>
        <w:tc>
          <w:tcPr>
            <w:tcW w:w="1134" w:type="dxa"/>
            <w:tcBorders>
              <w:left w:val="nil"/>
              <w:bottom w:val="nil"/>
              <w:right w:val="nil"/>
            </w:tcBorders>
            <w:shd w:val="clear" w:color="auto" w:fill="FFFFFF" w:themeFill="background1"/>
            <w:noWrap/>
            <w:vAlign w:val="bottom"/>
          </w:tcPr>
          <w:p w14:paraId="5C68D2DC" w14:textId="3A8EAA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911,78 €</w:t>
            </w:r>
          </w:p>
        </w:tc>
        <w:tc>
          <w:tcPr>
            <w:tcW w:w="1134" w:type="dxa"/>
            <w:tcBorders>
              <w:left w:val="nil"/>
              <w:bottom w:val="nil"/>
              <w:right w:val="nil"/>
            </w:tcBorders>
            <w:shd w:val="clear" w:color="auto" w:fill="FFFFFF" w:themeFill="background1"/>
            <w:noWrap/>
            <w:vAlign w:val="bottom"/>
          </w:tcPr>
          <w:p w14:paraId="3C6E3696" w14:textId="07A7591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851,91 €</w:t>
            </w:r>
          </w:p>
        </w:tc>
        <w:tc>
          <w:tcPr>
            <w:tcW w:w="1134" w:type="dxa"/>
            <w:tcBorders>
              <w:left w:val="nil"/>
              <w:bottom w:val="nil"/>
              <w:right w:val="nil"/>
            </w:tcBorders>
            <w:shd w:val="clear" w:color="auto" w:fill="FFFFFF" w:themeFill="background1"/>
            <w:noWrap/>
            <w:vAlign w:val="bottom"/>
          </w:tcPr>
          <w:p w14:paraId="6B30EB36" w14:textId="71AFB8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820,78 €</w:t>
            </w:r>
          </w:p>
        </w:tc>
        <w:tc>
          <w:tcPr>
            <w:tcW w:w="1134" w:type="dxa"/>
            <w:tcBorders>
              <w:left w:val="nil"/>
              <w:bottom w:val="nil"/>
              <w:right w:val="nil"/>
            </w:tcBorders>
            <w:shd w:val="clear" w:color="auto" w:fill="FFFFFF" w:themeFill="background1"/>
            <w:noWrap/>
            <w:vAlign w:val="bottom"/>
          </w:tcPr>
          <w:p w14:paraId="4EBC64D6" w14:textId="034BC91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806,68 €</w:t>
            </w:r>
          </w:p>
        </w:tc>
        <w:tc>
          <w:tcPr>
            <w:tcW w:w="1134" w:type="dxa"/>
            <w:tcBorders>
              <w:left w:val="nil"/>
              <w:bottom w:val="nil"/>
              <w:right w:val="nil"/>
            </w:tcBorders>
            <w:shd w:val="clear" w:color="auto" w:fill="FFFFFF" w:themeFill="background1"/>
            <w:noWrap/>
            <w:vAlign w:val="bottom"/>
          </w:tcPr>
          <w:p w14:paraId="2C754713" w14:textId="55D885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768,85 €</w:t>
            </w:r>
          </w:p>
        </w:tc>
        <w:tc>
          <w:tcPr>
            <w:tcW w:w="1134" w:type="dxa"/>
            <w:tcBorders>
              <w:left w:val="nil"/>
              <w:bottom w:val="nil"/>
              <w:right w:val="single" w:sz="4" w:space="0" w:color="4BACC6"/>
            </w:tcBorders>
            <w:shd w:val="clear" w:color="auto" w:fill="FFFFFF" w:themeFill="background1"/>
            <w:noWrap/>
            <w:vAlign w:val="bottom"/>
          </w:tcPr>
          <w:p w14:paraId="2A347BDF" w14:textId="4C4BA7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767,54 €</w:t>
            </w:r>
          </w:p>
        </w:tc>
      </w:tr>
      <w:tr w:rsidR="00461AC5" w:rsidRPr="004D1C4D" w14:paraId="203DD16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BC235C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4964B3D"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 Mbps</w:t>
            </w:r>
          </w:p>
        </w:tc>
        <w:tc>
          <w:tcPr>
            <w:tcW w:w="1134" w:type="dxa"/>
            <w:tcBorders>
              <w:left w:val="nil"/>
              <w:bottom w:val="nil"/>
              <w:right w:val="nil"/>
            </w:tcBorders>
            <w:shd w:val="clear" w:color="auto" w:fill="FFFFFF" w:themeFill="background1"/>
            <w:noWrap/>
            <w:vAlign w:val="bottom"/>
          </w:tcPr>
          <w:p w14:paraId="74D160AA" w14:textId="25557F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1.390,51 €</w:t>
            </w:r>
          </w:p>
        </w:tc>
        <w:tc>
          <w:tcPr>
            <w:tcW w:w="1134" w:type="dxa"/>
            <w:tcBorders>
              <w:left w:val="nil"/>
              <w:bottom w:val="nil"/>
              <w:right w:val="nil"/>
            </w:tcBorders>
            <w:shd w:val="clear" w:color="auto" w:fill="FFFFFF" w:themeFill="background1"/>
            <w:noWrap/>
            <w:vAlign w:val="bottom"/>
          </w:tcPr>
          <w:p w14:paraId="1F763D1D" w14:textId="1170D8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1.329,23 €</w:t>
            </w:r>
          </w:p>
        </w:tc>
        <w:tc>
          <w:tcPr>
            <w:tcW w:w="1134" w:type="dxa"/>
            <w:tcBorders>
              <w:left w:val="nil"/>
              <w:bottom w:val="nil"/>
              <w:right w:val="nil"/>
            </w:tcBorders>
            <w:shd w:val="clear" w:color="auto" w:fill="FFFFFF" w:themeFill="background1"/>
            <w:noWrap/>
            <w:vAlign w:val="bottom"/>
          </w:tcPr>
          <w:p w14:paraId="161355FB" w14:textId="0DCBD04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1.053,04 €</w:t>
            </w:r>
          </w:p>
        </w:tc>
        <w:tc>
          <w:tcPr>
            <w:tcW w:w="1134" w:type="dxa"/>
            <w:tcBorders>
              <w:left w:val="nil"/>
              <w:bottom w:val="nil"/>
              <w:right w:val="nil"/>
            </w:tcBorders>
            <w:shd w:val="clear" w:color="auto" w:fill="FFFFFF" w:themeFill="background1"/>
            <w:noWrap/>
            <w:vAlign w:val="bottom"/>
          </w:tcPr>
          <w:p w14:paraId="7ED64CDB" w14:textId="4FA5E18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1.010,94 €</w:t>
            </w:r>
          </w:p>
        </w:tc>
        <w:tc>
          <w:tcPr>
            <w:tcW w:w="1134" w:type="dxa"/>
            <w:tcBorders>
              <w:left w:val="nil"/>
              <w:bottom w:val="nil"/>
              <w:right w:val="nil"/>
            </w:tcBorders>
            <w:shd w:val="clear" w:color="auto" w:fill="FFFFFF" w:themeFill="background1"/>
            <w:noWrap/>
            <w:vAlign w:val="bottom"/>
          </w:tcPr>
          <w:p w14:paraId="7E4F631E" w14:textId="27EE20F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941,63 €</w:t>
            </w:r>
          </w:p>
        </w:tc>
        <w:tc>
          <w:tcPr>
            <w:tcW w:w="1134" w:type="dxa"/>
            <w:tcBorders>
              <w:left w:val="nil"/>
              <w:bottom w:val="nil"/>
              <w:right w:val="nil"/>
            </w:tcBorders>
            <w:shd w:val="clear" w:color="auto" w:fill="FFFFFF" w:themeFill="background1"/>
            <w:noWrap/>
            <w:vAlign w:val="bottom"/>
          </w:tcPr>
          <w:p w14:paraId="469A75F3" w14:textId="7C968D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905,16 €</w:t>
            </w:r>
          </w:p>
        </w:tc>
        <w:tc>
          <w:tcPr>
            <w:tcW w:w="1134" w:type="dxa"/>
            <w:tcBorders>
              <w:left w:val="nil"/>
              <w:bottom w:val="nil"/>
              <w:right w:val="nil"/>
            </w:tcBorders>
            <w:shd w:val="clear" w:color="auto" w:fill="FFFFFF" w:themeFill="background1"/>
            <w:noWrap/>
            <w:vAlign w:val="bottom"/>
          </w:tcPr>
          <w:p w14:paraId="2EABD574" w14:textId="493B638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888,14 €</w:t>
            </w:r>
          </w:p>
        </w:tc>
        <w:tc>
          <w:tcPr>
            <w:tcW w:w="1134" w:type="dxa"/>
            <w:tcBorders>
              <w:left w:val="nil"/>
              <w:bottom w:val="nil"/>
              <w:right w:val="nil"/>
            </w:tcBorders>
            <w:shd w:val="clear" w:color="auto" w:fill="FFFFFF" w:themeFill="background1"/>
            <w:noWrap/>
            <w:vAlign w:val="bottom"/>
          </w:tcPr>
          <w:p w14:paraId="11288561" w14:textId="31567B8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843,95 €</w:t>
            </w:r>
          </w:p>
        </w:tc>
        <w:tc>
          <w:tcPr>
            <w:tcW w:w="1134" w:type="dxa"/>
            <w:tcBorders>
              <w:left w:val="nil"/>
              <w:bottom w:val="nil"/>
              <w:right w:val="single" w:sz="4" w:space="0" w:color="4BACC6"/>
            </w:tcBorders>
            <w:shd w:val="clear" w:color="auto" w:fill="FFFFFF" w:themeFill="background1"/>
            <w:noWrap/>
            <w:vAlign w:val="bottom"/>
          </w:tcPr>
          <w:p w14:paraId="5A91A397" w14:textId="5DA3CA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841,49 €</w:t>
            </w:r>
          </w:p>
        </w:tc>
      </w:tr>
      <w:tr w:rsidR="00461AC5" w:rsidRPr="004D1C4D" w14:paraId="640DBD0A"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E96B4A1"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69C736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450 Mbps</w:t>
            </w:r>
          </w:p>
        </w:tc>
        <w:tc>
          <w:tcPr>
            <w:tcW w:w="1134" w:type="dxa"/>
            <w:tcBorders>
              <w:left w:val="nil"/>
              <w:bottom w:val="nil"/>
              <w:right w:val="nil"/>
            </w:tcBorders>
            <w:shd w:val="clear" w:color="auto" w:fill="FFFFFF" w:themeFill="background1"/>
            <w:noWrap/>
            <w:vAlign w:val="bottom"/>
          </w:tcPr>
          <w:p w14:paraId="6B0349D8" w14:textId="7FF274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1.539,33 €</w:t>
            </w:r>
          </w:p>
        </w:tc>
        <w:tc>
          <w:tcPr>
            <w:tcW w:w="1134" w:type="dxa"/>
            <w:tcBorders>
              <w:left w:val="nil"/>
              <w:bottom w:val="nil"/>
              <w:right w:val="nil"/>
            </w:tcBorders>
            <w:shd w:val="clear" w:color="auto" w:fill="FFFFFF" w:themeFill="background1"/>
            <w:noWrap/>
            <w:vAlign w:val="bottom"/>
          </w:tcPr>
          <w:p w14:paraId="7834DC2D" w14:textId="16998E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1.469,65 €</w:t>
            </w:r>
          </w:p>
        </w:tc>
        <w:tc>
          <w:tcPr>
            <w:tcW w:w="1134" w:type="dxa"/>
            <w:tcBorders>
              <w:left w:val="nil"/>
              <w:bottom w:val="nil"/>
              <w:right w:val="nil"/>
            </w:tcBorders>
            <w:shd w:val="clear" w:color="auto" w:fill="FFFFFF" w:themeFill="background1"/>
            <w:noWrap/>
            <w:vAlign w:val="bottom"/>
          </w:tcPr>
          <w:p w14:paraId="1EEF9C2B" w14:textId="7DDD1F1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1.158,21 €</w:t>
            </w:r>
          </w:p>
        </w:tc>
        <w:tc>
          <w:tcPr>
            <w:tcW w:w="1134" w:type="dxa"/>
            <w:tcBorders>
              <w:left w:val="nil"/>
              <w:bottom w:val="nil"/>
              <w:right w:val="nil"/>
            </w:tcBorders>
            <w:shd w:val="clear" w:color="auto" w:fill="FFFFFF" w:themeFill="background1"/>
            <w:noWrap/>
            <w:vAlign w:val="bottom"/>
          </w:tcPr>
          <w:p w14:paraId="6946CDCC" w14:textId="3EBD3AA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1.110,09 €</w:t>
            </w:r>
          </w:p>
        </w:tc>
        <w:tc>
          <w:tcPr>
            <w:tcW w:w="1134" w:type="dxa"/>
            <w:tcBorders>
              <w:left w:val="nil"/>
              <w:bottom w:val="nil"/>
              <w:right w:val="nil"/>
            </w:tcBorders>
            <w:shd w:val="clear" w:color="auto" w:fill="FFFFFF" w:themeFill="background1"/>
            <w:noWrap/>
            <w:vAlign w:val="bottom"/>
          </w:tcPr>
          <w:p w14:paraId="5C520371" w14:textId="39F5FD6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1.031,34 €</w:t>
            </w:r>
          </w:p>
        </w:tc>
        <w:tc>
          <w:tcPr>
            <w:tcW w:w="1134" w:type="dxa"/>
            <w:tcBorders>
              <w:left w:val="nil"/>
              <w:bottom w:val="nil"/>
              <w:right w:val="nil"/>
            </w:tcBorders>
            <w:shd w:val="clear" w:color="auto" w:fill="FFFFFF" w:themeFill="background1"/>
            <w:noWrap/>
            <w:vAlign w:val="bottom"/>
          </w:tcPr>
          <w:p w14:paraId="515AFB50" w14:textId="5D860A4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989,54 €</w:t>
            </w:r>
          </w:p>
        </w:tc>
        <w:tc>
          <w:tcPr>
            <w:tcW w:w="1134" w:type="dxa"/>
            <w:tcBorders>
              <w:left w:val="nil"/>
              <w:bottom w:val="nil"/>
              <w:right w:val="nil"/>
            </w:tcBorders>
            <w:shd w:val="clear" w:color="auto" w:fill="FFFFFF" w:themeFill="background1"/>
            <w:noWrap/>
            <w:vAlign w:val="bottom"/>
          </w:tcPr>
          <w:p w14:paraId="2A68102B" w14:textId="79FE259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969,59 €</w:t>
            </w:r>
          </w:p>
        </w:tc>
        <w:tc>
          <w:tcPr>
            <w:tcW w:w="1134" w:type="dxa"/>
            <w:tcBorders>
              <w:left w:val="nil"/>
              <w:bottom w:val="nil"/>
              <w:right w:val="nil"/>
            </w:tcBorders>
            <w:shd w:val="clear" w:color="auto" w:fill="FFFFFF" w:themeFill="background1"/>
            <w:noWrap/>
            <w:vAlign w:val="bottom"/>
          </w:tcPr>
          <w:p w14:paraId="75410EDF" w14:textId="454420E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919,06 €</w:t>
            </w:r>
          </w:p>
        </w:tc>
        <w:tc>
          <w:tcPr>
            <w:tcW w:w="1134" w:type="dxa"/>
            <w:tcBorders>
              <w:left w:val="nil"/>
              <w:bottom w:val="nil"/>
              <w:right w:val="single" w:sz="4" w:space="0" w:color="4BACC6"/>
            </w:tcBorders>
            <w:shd w:val="clear" w:color="auto" w:fill="FFFFFF" w:themeFill="background1"/>
            <w:noWrap/>
            <w:vAlign w:val="bottom"/>
          </w:tcPr>
          <w:p w14:paraId="5BE46544" w14:textId="7D97EED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915,43 €</w:t>
            </w:r>
          </w:p>
        </w:tc>
      </w:tr>
      <w:tr w:rsidR="00461AC5" w:rsidRPr="004D1C4D" w14:paraId="2EC7AEA8"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E1A1294"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947B1D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 Mbps</w:t>
            </w:r>
          </w:p>
        </w:tc>
        <w:tc>
          <w:tcPr>
            <w:tcW w:w="1134" w:type="dxa"/>
            <w:tcBorders>
              <w:left w:val="nil"/>
              <w:bottom w:val="nil"/>
              <w:right w:val="nil"/>
            </w:tcBorders>
            <w:shd w:val="clear" w:color="auto" w:fill="FFFFFF" w:themeFill="background1"/>
            <w:noWrap/>
            <w:vAlign w:val="bottom"/>
          </w:tcPr>
          <w:p w14:paraId="5E7DC172" w14:textId="24C0086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1.688,15 €</w:t>
            </w:r>
          </w:p>
        </w:tc>
        <w:tc>
          <w:tcPr>
            <w:tcW w:w="1134" w:type="dxa"/>
            <w:tcBorders>
              <w:left w:val="nil"/>
              <w:bottom w:val="nil"/>
              <w:right w:val="nil"/>
            </w:tcBorders>
            <w:shd w:val="clear" w:color="auto" w:fill="FFFFFF" w:themeFill="background1"/>
            <w:noWrap/>
            <w:vAlign w:val="bottom"/>
          </w:tcPr>
          <w:p w14:paraId="19730B6E" w14:textId="1A8051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1.610,06 €</w:t>
            </w:r>
          </w:p>
        </w:tc>
        <w:tc>
          <w:tcPr>
            <w:tcW w:w="1134" w:type="dxa"/>
            <w:tcBorders>
              <w:left w:val="nil"/>
              <w:bottom w:val="nil"/>
              <w:right w:val="nil"/>
            </w:tcBorders>
            <w:shd w:val="clear" w:color="auto" w:fill="FFFFFF" w:themeFill="background1"/>
            <w:noWrap/>
            <w:vAlign w:val="bottom"/>
          </w:tcPr>
          <w:p w14:paraId="6D8A4CB5" w14:textId="50FEAE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1.263,38 €</w:t>
            </w:r>
          </w:p>
        </w:tc>
        <w:tc>
          <w:tcPr>
            <w:tcW w:w="1134" w:type="dxa"/>
            <w:tcBorders>
              <w:left w:val="nil"/>
              <w:bottom w:val="nil"/>
              <w:right w:val="nil"/>
            </w:tcBorders>
            <w:shd w:val="clear" w:color="auto" w:fill="FFFFFF" w:themeFill="background1"/>
            <w:noWrap/>
            <w:vAlign w:val="bottom"/>
          </w:tcPr>
          <w:p w14:paraId="6DAD9C1C" w14:textId="17F54BC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1.209,25 €</w:t>
            </w:r>
          </w:p>
        </w:tc>
        <w:tc>
          <w:tcPr>
            <w:tcW w:w="1134" w:type="dxa"/>
            <w:tcBorders>
              <w:left w:val="nil"/>
              <w:bottom w:val="nil"/>
              <w:right w:val="nil"/>
            </w:tcBorders>
            <w:shd w:val="clear" w:color="auto" w:fill="FFFFFF" w:themeFill="background1"/>
            <w:noWrap/>
            <w:vAlign w:val="bottom"/>
          </w:tcPr>
          <w:p w14:paraId="384ACECA" w14:textId="1DF12BB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1.121,06 €</w:t>
            </w:r>
          </w:p>
        </w:tc>
        <w:tc>
          <w:tcPr>
            <w:tcW w:w="1134" w:type="dxa"/>
            <w:tcBorders>
              <w:left w:val="nil"/>
              <w:bottom w:val="nil"/>
              <w:right w:val="nil"/>
            </w:tcBorders>
            <w:shd w:val="clear" w:color="auto" w:fill="FFFFFF" w:themeFill="background1"/>
            <w:noWrap/>
            <w:vAlign w:val="bottom"/>
          </w:tcPr>
          <w:p w14:paraId="28EBF586" w14:textId="17F0443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1.073,92 €</w:t>
            </w:r>
          </w:p>
        </w:tc>
        <w:tc>
          <w:tcPr>
            <w:tcW w:w="1134" w:type="dxa"/>
            <w:tcBorders>
              <w:left w:val="nil"/>
              <w:bottom w:val="nil"/>
              <w:right w:val="nil"/>
            </w:tcBorders>
            <w:shd w:val="clear" w:color="auto" w:fill="FFFFFF" w:themeFill="background1"/>
            <w:noWrap/>
            <w:vAlign w:val="bottom"/>
          </w:tcPr>
          <w:p w14:paraId="7F36DCDC" w14:textId="4FC1D32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1.051,04 €</w:t>
            </w:r>
          </w:p>
        </w:tc>
        <w:tc>
          <w:tcPr>
            <w:tcW w:w="1134" w:type="dxa"/>
            <w:tcBorders>
              <w:left w:val="nil"/>
              <w:bottom w:val="nil"/>
              <w:right w:val="nil"/>
            </w:tcBorders>
            <w:shd w:val="clear" w:color="auto" w:fill="FFFFFF" w:themeFill="background1"/>
            <w:noWrap/>
            <w:vAlign w:val="bottom"/>
          </w:tcPr>
          <w:p w14:paraId="76C3D330" w14:textId="031333E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994,17 €</w:t>
            </w:r>
          </w:p>
        </w:tc>
        <w:tc>
          <w:tcPr>
            <w:tcW w:w="1134" w:type="dxa"/>
            <w:tcBorders>
              <w:left w:val="nil"/>
              <w:bottom w:val="nil"/>
              <w:right w:val="single" w:sz="4" w:space="0" w:color="4BACC6"/>
            </w:tcBorders>
            <w:shd w:val="clear" w:color="auto" w:fill="FFFFFF" w:themeFill="background1"/>
            <w:noWrap/>
            <w:vAlign w:val="bottom"/>
          </w:tcPr>
          <w:p w14:paraId="5189CE99" w14:textId="54D0863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989,38 €</w:t>
            </w:r>
          </w:p>
        </w:tc>
      </w:tr>
      <w:tr w:rsidR="00461AC5" w:rsidRPr="004D1C4D" w14:paraId="71B0BDA4"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3D842C29"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129F0587"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600 Mbps</w:t>
            </w:r>
          </w:p>
        </w:tc>
        <w:tc>
          <w:tcPr>
            <w:tcW w:w="1134" w:type="dxa"/>
            <w:tcBorders>
              <w:left w:val="nil"/>
              <w:bottom w:val="nil"/>
              <w:right w:val="nil"/>
            </w:tcBorders>
            <w:shd w:val="clear" w:color="auto" w:fill="FFFFFF" w:themeFill="background1"/>
            <w:noWrap/>
            <w:vAlign w:val="bottom"/>
          </w:tcPr>
          <w:p w14:paraId="79A3BD58" w14:textId="15B0947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1.985,80 €</w:t>
            </w:r>
          </w:p>
        </w:tc>
        <w:tc>
          <w:tcPr>
            <w:tcW w:w="1134" w:type="dxa"/>
            <w:tcBorders>
              <w:left w:val="nil"/>
              <w:bottom w:val="nil"/>
              <w:right w:val="nil"/>
            </w:tcBorders>
            <w:shd w:val="clear" w:color="auto" w:fill="FFFFFF" w:themeFill="background1"/>
            <w:noWrap/>
            <w:vAlign w:val="bottom"/>
          </w:tcPr>
          <w:p w14:paraId="19A3C6BE" w14:textId="2CB670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1.890,89 €</w:t>
            </w:r>
          </w:p>
        </w:tc>
        <w:tc>
          <w:tcPr>
            <w:tcW w:w="1134" w:type="dxa"/>
            <w:tcBorders>
              <w:left w:val="nil"/>
              <w:bottom w:val="nil"/>
              <w:right w:val="nil"/>
            </w:tcBorders>
            <w:shd w:val="clear" w:color="auto" w:fill="FFFFFF" w:themeFill="background1"/>
            <w:noWrap/>
            <w:vAlign w:val="bottom"/>
          </w:tcPr>
          <w:p w14:paraId="3B0C1E8C" w14:textId="0CA8D3D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1.473,71 €</w:t>
            </w:r>
          </w:p>
        </w:tc>
        <w:tc>
          <w:tcPr>
            <w:tcW w:w="1134" w:type="dxa"/>
            <w:tcBorders>
              <w:left w:val="nil"/>
              <w:bottom w:val="nil"/>
              <w:right w:val="nil"/>
            </w:tcBorders>
            <w:shd w:val="clear" w:color="auto" w:fill="FFFFFF" w:themeFill="background1"/>
            <w:noWrap/>
            <w:vAlign w:val="bottom"/>
          </w:tcPr>
          <w:p w14:paraId="5AFCAB30" w14:textId="3B2C03A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1.407,56 €</w:t>
            </w:r>
          </w:p>
        </w:tc>
        <w:tc>
          <w:tcPr>
            <w:tcW w:w="1134" w:type="dxa"/>
            <w:tcBorders>
              <w:left w:val="nil"/>
              <w:bottom w:val="nil"/>
              <w:right w:val="nil"/>
            </w:tcBorders>
            <w:shd w:val="clear" w:color="auto" w:fill="FFFFFF" w:themeFill="background1"/>
            <w:noWrap/>
            <w:vAlign w:val="bottom"/>
          </w:tcPr>
          <w:p w14:paraId="2A403179" w14:textId="46F692C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1.300,49 €</w:t>
            </w:r>
          </w:p>
        </w:tc>
        <w:tc>
          <w:tcPr>
            <w:tcW w:w="1134" w:type="dxa"/>
            <w:tcBorders>
              <w:left w:val="nil"/>
              <w:bottom w:val="nil"/>
              <w:right w:val="nil"/>
            </w:tcBorders>
            <w:shd w:val="clear" w:color="auto" w:fill="FFFFFF" w:themeFill="background1"/>
            <w:noWrap/>
            <w:vAlign w:val="bottom"/>
          </w:tcPr>
          <w:p w14:paraId="7BB6AB0C" w14:textId="678F501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1.242,68 €</w:t>
            </w:r>
          </w:p>
        </w:tc>
        <w:tc>
          <w:tcPr>
            <w:tcW w:w="1134" w:type="dxa"/>
            <w:tcBorders>
              <w:left w:val="nil"/>
              <w:bottom w:val="nil"/>
              <w:right w:val="nil"/>
            </w:tcBorders>
            <w:shd w:val="clear" w:color="auto" w:fill="FFFFFF" w:themeFill="background1"/>
            <w:noWrap/>
            <w:vAlign w:val="bottom"/>
          </w:tcPr>
          <w:p w14:paraId="29CCDF20" w14:textId="41D69C3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1.213,95 €</w:t>
            </w:r>
          </w:p>
        </w:tc>
        <w:tc>
          <w:tcPr>
            <w:tcW w:w="1134" w:type="dxa"/>
            <w:tcBorders>
              <w:left w:val="nil"/>
              <w:bottom w:val="nil"/>
              <w:right w:val="nil"/>
            </w:tcBorders>
            <w:shd w:val="clear" w:color="auto" w:fill="FFFFFF" w:themeFill="background1"/>
            <w:noWrap/>
            <w:vAlign w:val="bottom"/>
          </w:tcPr>
          <w:p w14:paraId="33989A87" w14:textId="1A64E96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1.144,39 €</w:t>
            </w:r>
          </w:p>
        </w:tc>
        <w:tc>
          <w:tcPr>
            <w:tcW w:w="1134" w:type="dxa"/>
            <w:tcBorders>
              <w:left w:val="nil"/>
              <w:bottom w:val="nil"/>
              <w:right w:val="single" w:sz="4" w:space="0" w:color="4BACC6"/>
            </w:tcBorders>
            <w:shd w:val="clear" w:color="auto" w:fill="FFFFFF" w:themeFill="background1"/>
            <w:noWrap/>
            <w:vAlign w:val="bottom"/>
          </w:tcPr>
          <w:p w14:paraId="006D06F6" w14:textId="26A9CCF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1.137,27 €</w:t>
            </w:r>
          </w:p>
        </w:tc>
      </w:tr>
      <w:tr w:rsidR="00461AC5" w:rsidRPr="004D1C4D" w14:paraId="3BACF27F"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468383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D4149C1"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800 Mbps</w:t>
            </w:r>
          </w:p>
        </w:tc>
        <w:tc>
          <w:tcPr>
            <w:tcW w:w="1134" w:type="dxa"/>
            <w:tcBorders>
              <w:left w:val="nil"/>
              <w:bottom w:val="nil"/>
              <w:right w:val="nil"/>
            </w:tcBorders>
            <w:shd w:val="clear" w:color="auto" w:fill="FFFFFF" w:themeFill="background1"/>
            <w:noWrap/>
            <w:vAlign w:val="bottom"/>
          </w:tcPr>
          <w:p w14:paraId="5CB75EA8" w14:textId="73D513C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2.581,08 €</w:t>
            </w:r>
          </w:p>
        </w:tc>
        <w:tc>
          <w:tcPr>
            <w:tcW w:w="1134" w:type="dxa"/>
            <w:tcBorders>
              <w:left w:val="nil"/>
              <w:bottom w:val="nil"/>
              <w:right w:val="nil"/>
            </w:tcBorders>
            <w:shd w:val="clear" w:color="auto" w:fill="FFFFFF" w:themeFill="background1"/>
            <w:noWrap/>
            <w:vAlign w:val="bottom"/>
          </w:tcPr>
          <w:p w14:paraId="01B7424E" w14:textId="1A2E46F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2.452,54 €</w:t>
            </w:r>
          </w:p>
        </w:tc>
        <w:tc>
          <w:tcPr>
            <w:tcW w:w="1134" w:type="dxa"/>
            <w:tcBorders>
              <w:left w:val="nil"/>
              <w:bottom w:val="nil"/>
              <w:right w:val="nil"/>
            </w:tcBorders>
            <w:shd w:val="clear" w:color="auto" w:fill="FFFFFF" w:themeFill="background1"/>
            <w:noWrap/>
            <w:vAlign w:val="bottom"/>
          </w:tcPr>
          <w:p w14:paraId="6E7753B2" w14:textId="67613E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1.894,38 €</w:t>
            </w:r>
          </w:p>
        </w:tc>
        <w:tc>
          <w:tcPr>
            <w:tcW w:w="1134" w:type="dxa"/>
            <w:tcBorders>
              <w:left w:val="nil"/>
              <w:bottom w:val="nil"/>
              <w:right w:val="nil"/>
            </w:tcBorders>
            <w:shd w:val="clear" w:color="auto" w:fill="FFFFFF" w:themeFill="background1"/>
            <w:noWrap/>
            <w:vAlign w:val="bottom"/>
          </w:tcPr>
          <w:p w14:paraId="72D2B7B1" w14:textId="0BBDA00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1.804,18 €</w:t>
            </w:r>
          </w:p>
        </w:tc>
        <w:tc>
          <w:tcPr>
            <w:tcW w:w="1134" w:type="dxa"/>
            <w:tcBorders>
              <w:left w:val="nil"/>
              <w:bottom w:val="nil"/>
              <w:right w:val="nil"/>
            </w:tcBorders>
            <w:shd w:val="clear" w:color="auto" w:fill="FFFFFF" w:themeFill="background1"/>
            <w:noWrap/>
            <w:vAlign w:val="bottom"/>
          </w:tcPr>
          <w:p w14:paraId="18DE04F4" w14:textId="20AEB7C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1.659,36 €</w:t>
            </w:r>
          </w:p>
        </w:tc>
        <w:tc>
          <w:tcPr>
            <w:tcW w:w="1134" w:type="dxa"/>
            <w:tcBorders>
              <w:left w:val="nil"/>
              <w:bottom w:val="nil"/>
              <w:right w:val="nil"/>
            </w:tcBorders>
            <w:shd w:val="clear" w:color="auto" w:fill="FFFFFF" w:themeFill="background1"/>
            <w:noWrap/>
            <w:vAlign w:val="bottom"/>
          </w:tcPr>
          <w:p w14:paraId="1870BDAA" w14:textId="7CD666D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1.580,20 €</w:t>
            </w:r>
          </w:p>
        </w:tc>
        <w:tc>
          <w:tcPr>
            <w:tcW w:w="1134" w:type="dxa"/>
            <w:tcBorders>
              <w:left w:val="nil"/>
              <w:bottom w:val="nil"/>
              <w:right w:val="nil"/>
            </w:tcBorders>
            <w:shd w:val="clear" w:color="auto" w:fill="FFFFFF" w:themeFill="background1"/>
            <w:noWrap/>
            <w:vAlign w:val="bottom"/>
          </w:tcPr>
          <w:p w14:paraId="3828DF00" w14:textId="3FA4535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1.539,77 €</w:t>
            </w:r>
          </w:p>
        </w:tc>
        <w:tc>
          <w:tcPr>
            <w:tcW w:w="1134" w:type="dxa"/>
            <w:tcBorders>
              <w:left w:val="nil"/>
              <w:bottom w:val="nil"/>
              <w:right w:val="nil"/>
            </w:tcBorders>
            <w:shd w:val="clear" w:color="auto" w:fill="FFFFFF" w:themeFill="background1"/>
            <w:noWrap/>
            <w:vAlign w:val="bottom"/>
          </w:tcPr>
          <w:p w14:paraId="12FFDE57" w14:textId="1B4880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1.444,82 €</w:t>
            </w:r>
          </w:p>
        </w:tc>
        <w:tc>
          <w:tcPr>
            <w:tcW w:w="1134" w:type="dxa"/>
            <w:tcBorders>
              <w:left w:val="nil"/>
              <w:bottom w:val="nil"/>
              <w:right w:val="single" w:sz="4" w:space="0" w:color="4BACC6"/>
            </w:tcBorders>
            <w:shd w:val="clear" w:color="auto" w:fill="FFFFFF" w:themeFill="background1"/>
            <w:noWrap/>
            <w:vAlign w:val="bottom"/>
          </w:tcPr>
          <w:p w14:paraId="7D017330" w14:textId="6A0581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1.433,05 €</w:t>
            </w:r>
          </w:p>
        </w:tc>
      </w:tr>
      <w:tr w:rsidR="00461AC5" w:rsidRPr="004D1C4D" w14:paraId="5C4E956D"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4DFC7ED"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805CE7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 Mbps</w:t>
            </w:r>
          </w:p>
        </w:tc>
        <w:tc>
          <w:tcPr>
            <w:tcW w:w="1134" w:type="dxa"/>
            <w:tcBorders>
              <w:left w:val="nil"/>
              <w:bottom w:val="nil"/>
              <w:right w:val="nil"/>
            </w:tcBorders>
            <w:shd w:val="clear" w:color="auto" w:fill="FFFFFF" w:themeFill="background1"/>
            <w:noWrap/>
            <w:vAlign w:val="bottom"/>
          </w:tcPr>
          <w:p w14:paraId="21CEF012" w14:textId="671526D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3.176,36 €</w:t>
            </w:r>
          </w:p>
        </w:tc>
        <w:tc>
          <w:tcPr>
            <w:tcW w:w="1134" w:type="dxa"/>
            <w:tcBorders>
              <w:left w:val="nil"/>
              <w:bottom w:val="nil"/>
              <w:right w:val="nil"/>
            </w:tcBorders>
            <w:shd w:val="clear" w:color="auto" w:fill="FFFFFF" w:themeFill="background1"/>
            <w:noWrap/>
            <w:vAlign w:val="bottom"/>
          </w:tcPr>
          <w:p w14:paraId="1ADC9C89" w14:textId="7C2A512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3.014,19 €</w:t>
            </w:r>
          </w:p>
        </w:tc>
        <w:tc>
          <w:tcPr>
            <w:tcW w:w="1134" w:type="dxa"/>
            <w:tcBorders>
              <w:left w:val="nil"/>
              <w:bottom w:val="nil"/>
              <w:right w:val="nil"/>
            </w:tcBorders>
            <w:shd w:val="clear" w:color="auto" w:fill="FFFFFF" w:themeFill="background1"/>
            <w:noWrap/>
            <w:vAlign w:val="bottom"/>
          </w:tcPr>
          <w:p w14:paraId="1C6DFDE0" w14:textId="5E2585A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2.315,05 €</w:t>
            </w:r>
          </w:p>
        </w:tc>
        <w:tc>
          <w:tcPr>
            <w:tcW w:w="1134" w:type="dxa"/>
            <w:tcBorders>
              <w:left w:val="nil"/>
              <w:bottom w:val="nil"/>
              <w:right w:val="nil"/>
            </w:tcBorders>
            <w:shd w:val="clear" w:color="auto" w:fill="FFFFFF" w:themeFill="background1"/>
            <w:noWrap/>
            <w:vAlign w:val="bottom"/>
          </w:tcPr>
          <w:p w14:paraId="42B14681" w14:textId="2036F7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2.200,80 €</w:t>
            </w:r>
          </w:p>
        </w:tc>
        <w:tc>
          <w:tcPr>
            <w:tcW w:w="1134" w:type="dxa"/>
            <w:tcBorders>
              <w:left w:val="nil"/>
              <w:bottom w:val="nil"/>
              <w:right w:val="nil"/>
            </w:tcBorders>
            <w:shd w:val="clear" w:color="auto" w:fill="FFFFFF" w:themeFill="background1"/>
            <w:noWrap/>
            <w:vAlign w:val="bottom"/>
          </w:tcPr>
          <w:p w14:paraId="25EA8B52" w14:textId="18C61BA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2.018,22 €</w:t>
            </w:r>
          </w:p>
        </w:tc>
        <w:tc>
          <w:tcPr>
            <w:tcW w:w="1134" w:type="dxa"/>
            <w:tcBorders>
              <w:left w:val="nil"/>
              <w:bottom w:val="nil"/>
              <w:right w:val="nil"/>
            </w:tcBorders>
            <w:shd w:val="clear" w:color="auto" w:fill="FFFFFF" w:themeFill="background1"/>
            <w:noWrap/>
            <w:vAlign w:val="bottom"/>
          </w:tcPr>
          <w:p w14:paraId="31EF9511" w14:textId="48B2372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1.917,72 €</w:t>
            </w:r>
          </w:p>
        </w:tc>
        <w:tc>
          <w:tcPr>
            <w:tcW w:w="1134" w:type="dxa"/>
            <w:tcBorders>
              <w:left w:val="nil"/>
              <w:bottom w:val="nil"/>
              <w:right w:val="nil"/>
            </w:tcBorders>
            <w:shd w:val="clear" w:color="auto" w:fill="FFFFFF" w:themeFill="background1"/>
            <w:noWrap/>
            <w:vAlign w:val="bottom"/>
          </w:tcPr>
          <w:p w14:paraId="4F368391" w14:textId="74C9AD4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1.865,58 €</w:t>
            </w:r>
          </w:p>
        </w:tc>
        <w:tc>
          <w:tcPr>
            <w:tcW w:w="1134" w:type="dxa"/>
            <w:tcBorders>
              <w:left w:val="nil"/>
              <w:bottom w:val="nil"/>
              <w:right w:val="nil"/>
            </w:tcBorders>
            <w:shd w:val="clear" w:color="auto" w:fill="FFFFFF" w:themeFill="background1"/>
            <w:noWrap/>
            <w:vAlign w:val="bottom"/>
          </w:tcPr>
          <w:p w14:paraId="79623C12" w14:textId="01C465A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1.745,26 €</w:t>
            </w:r>
          </w:p>
        </w:tc>
        <w:tc>
          <w:tcPr>
            <w:tcW w:w="1134" w:type="dxa"/>
            <w:tcBorders>
              <w:left w:val="nil"/>
              <w:bottom w:val="nil"/>
              <w:right w:val="single" w:sz="4" w:space="0" w:color="4BACC6"/>
            </w:tcBorders>
            <w:shd w:val="clear" w:color="auto" w:fill="FFFFFF" w:themeFill="background1"/>
            <w:noWrap/>
            <w:vAlign w:val="bottom"/>
          </w:tcPr>
          <w:p w14:paraId="48A77C0B" w14:textId="67091D8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1.728,83 €</w:t>
            </w:r>
          </w:p>
        </w:tc>
      </w:tr>
      <w:tr w:rsidR="00461AC5" w:rsidRPr="004D1C4D" w14:paraId="3EE2A361"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DC751DC"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29C47E6"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1500 Mbps</w:t>
            </w:r>
          </w:p>
        </w:tc>
        <w:tc>
          <w:tcPr>
            <w:tcW w:w="1134" w:type="dxa"/>
            <w:tcBorders>
              <w:left w:val="nil"/>
              <w:bottom w:val="nil"/>
              <w:right w:val="nil"/>
            </w:tcBorders>
            <w:shd w:val="clear" w:color="auto" w:fill="FFFFFF" w:themeFill="background1"/>
            <w:noWrap/>
            <w:vAlign w:val="bottom"/>
          </w:tcPr>
          <w:p w14:paraId="707F40BB" w14:textId="25D7F4F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4.388,37 €</w:t>
            </w:r>
          </w:p>
        </w:tc>
        <w:tc>
          <w:tcPr>
            <w:tcW w:w="1134" w:type="dxa"/>
            <w:tcBorders>
              <w:left w:val="nil"/>
              <w:bottom w:val="nil"/>
              <w:right w:val="nil"/>
            </w:tcBorders>
            <w:shd w:val="clear" w:color="auto" w:fill="FFFFFF" w:themeFill="background1"/>
            <w:noWrap/>
            <w:vAlign w:val="bottom"/>
          </w:tcPr>
          <w:p w14:paraId="5CE341A4" w14:textId="7F17A9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4.166,33 €</w:t>
            </w:r>
          </w:p>
        </w:tc>
        <w:tc>
          <w:tcPr>
            <w:tcW w:w="1134" w:type="dxa"/>
            <w:tcBorders>
              <w:left w:val="nil"/>
              <w:bottom w:val="nil"/>
              <w:right w:val="nil"/>
            </w:tcBorders>
            <w:shd w:val="clear" w:color="auto" w:fill="FFFFFF" w:themeFill="background1"/>
            <w:noWrap/>
            <w:vAlign w:val="bottom"/>
          </w:tcPr>
          <w:p w14:paraId="155A0639" w14:textId="39087C5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3.177,75 €</w:t>
            </w:r>
          </w:p>
        </w:tc>
        <w:tc>
          <w:tcPr>
            <w:tcW w:w="1134" w:type="dxa"/>
            <w:tcBorders>
              <w:left w:val="nil"/>
              <w:bottom w:val="nil"/>
              <w:right w:val="nil"/>
            </w:tcBorders>
            <w:shd w:val="clear" w:color="auto" w:fill="FFFFFF" w:themeFill="background1"/>
            <w:noWrap/>
            <w:vAlign w:val="bottom"/>
          </w:tcPr>
          <w:p w14:paraId="39AD83C9" w14:textId="3641FAA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3.014,99 €</w:t>
            </w:r>
          </w:p>
        </w:tc>
        <w:tc>
          <w:tcPr>
            <w:tcW w:w="1134" w:type="dxa"/>
            <w:tcBorders>
              <w:left w:val="nil"/>
              <w:bottom w:val="nil"/>
              <w:right w:val="nil"/>
            </w:tcBorders>
            <w:shd w:val="clear" w:color="auto" w:fill="FFFFFF" w:themeFill="background1"/>
            <w:noWrap/>
            <w:vAlign w:val="bottom"/>
          </w:tcPr>
          <w:p w14:paraId="50A59002" w14:textId="60F9DBB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2.760,01 €</w:t>
            </w:r>
          </w:p>
        </w:tc>
        <w:tc>
          <w:tcPr>
            <w:tcW w:w="1134" w:type="dxa"/>
            <w:tcBorders>
              <w:left w:val="nil"/>
              <w:bottom w:val="nil"/>
              <w:right w:val="nil"/>
            </w:tcBorders>
            <w:shd w:val="clear" w:color="auto" w:fill="FFFFFF" w:themeFill="background1"/>
            <w:noWrap/>
            <w:vAlign w:val="bottom"/>
          </w:tcPr>
          <w:p w14:paraId="7A927C55" w14:textId="74C387E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2.616,94 €</w:t>
            </w:r>
          </w:p>
        </w:tc>
        <w:tc>
          <w:tcPr>
            <w:tcW w:w="1134" w:type="dxa"/>
            <w:tcBorders>
              <w:left w:val="nil"/>
              <w:bottom w:val="nil"/>
              <w:right w:val="nil"/>
            </w:tcBorders>
            <w:shd w:val="clear" w:color="auto" w:fill="FFFFFF" w:themeFill="background1"/>
            <w:noWrap/>
            <w:vAlign w:val="bottom"/>
          </w:tcPr>
          <w:p w14:paraId="60B8C063" w14:textId="41FE266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2.545,52 €</w:t>
            </w:r>
          </w:p>
        </w:tc>
        <w:tc>
          <w:tcPr>
            <w:tcW w:w="1134" w:type="dxa"/>
            <w:tcBorders>
              <w:left w:val="nil"/>
              <w:bottom w:val="nil"/>
              <w:right w:val="nil"/>
            </w:tcBorders>
            <w:shd w:val="clear" w:color="auto" w:fill="FFFFFF" w:themeFill="background1"/>
            <w:noWrap/>
            <w:vAlign w:val="bottom"/>
          </w:tcPr>
          <w:p w14:paraId="2AB98B61" w14:textId="5D71F22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2.376,55 €</w:t>
            </w:r>
          </w:p>
        </w:tc>
        <w:tc>
          <w:tcPr>
            <w:tcW w:w="1134" w:type="dxa"/>
            <w:tcBorders>
              <w:left w:val="nil"/>
              <w:bottom w:val="nil"/>
              <w:right w:val="single" w:sz="4" w:space="0" w:color="4BACC6"/>
            </w:tcBorders>
            <w:shd w:val="clear" w:color="auto" w:fill="FFFFFF" w:themeFill="background1"/>
            <w:noWrap/>
            <w:vAlign w:val="bottom"/>
          </w:tcPr>
          <w:p w14:paraId="2B24D3EB" w14:textId="2B9F7C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2.356,28 €</w:t>
            </w:r>
          </w:p>
        </w:tc>
      </w:tr>
      <w:tr w:rsidR="00461AC5" w:rsidRPr="004D1C4D" w14:paraId="43B6957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17A2A53F"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lastRenderedPageBreak/>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55AA0FAB"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2000 Mbps</w:t>
            </w:r>
          </w:p>
        </w:tc>
        <w:tc>
          <w:tcPr>
            <w:tcW w:w="1134" w:type="dxa"/>
            <w:tcBorders>
              <w:left w:val="nil"/>
              <w:bottom w:val="nil"/>
              <w:right w:val="nil"/>
            </w:tcBorders>
            <w:shd w:val="clear" w:color="auto" w:fill="FFFFFF" w:themeFill="background1"/>
            <w:noWrap/>
            <w:vAlign w:val="bottom"/>
          </w:tcPr>
          <w:p w14:paraId="7827EC48" w14:textId="64967A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5.784,51 €</w:t>
            </w:r>
          </w:p>
        </w:tc>
        <w:tc>
          <w:tcPr>
            <w:tcW w:w="1134" w:type="dxa"/>
            <w:tcBorders>
              <w:left w:val="nil"/>
              <w:bottom w:val="nil"/>
              <w:right w:val="nil"/>
            </w:tcBorders>
            <w:shd w:val="clear" w:color="auto" w:fill="FFFFFF" w:themeFill="background1"/>
            <w:noWrap/>
            <w:vAlign w:val="bottom"/>
          </w:tcPr>
          <w:p w14:paraId="2EA08C34" w14:textId="6425E2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5.486,47 €</w:t>
            </w:r>
          </w:p>
        </w:tc>
        <w:tc>
          <w:tcPr>
            <w:tcW w:w="1134" w:type="dxa"/>
            <w:tcBorders>
              <w:left w:val="nil"/>
              <w:bottom w:val="nil"/>
              <w:right w:val="nil"/>
            </w:tcBorders>
            <w:shd w:val="clear" w:color="auto" w:fill="FFFFFF" w:themeFill="background1"/>
            <w:noWrap/>
            <w:vAlign w:val="bottom"/>
          </w:tcPr>
          <w:p w14:paraId="602F7F14" w14:textId="450B9C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4.166,43 €</w:t>
            </w:r>
          </w:p>
        </w:tc>
        <w:tc>
          <w:tcPr>
            <w:tcW w:w="1134" w:type="dxa"/>
            <w:tcBorders>
              <w:left w:val="nil"/>
              <w:bottom w:val="nil"/>
              <w:right w:val="nil"/>
            </w:tcBorders>
            <w:shd w:val="clear" w:color="auto" w:fill="FFFFFF" w:themeFill="background1"/>
            <w:noWrap/>
            <w:vAlign w:val="bottom"/>
          </w:tcPr>
          <w:p w14:paraId="192B1A74" w14:textId="0EFF148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3.947,42 €</w:t>
            </w:r>
          </w:p>
        </w:tc>
        <w:tc>
          <w:tcPr>
            <w:tcW w:w="1134" w:type="dxa"/>
            <w:tcBorders>
              <w:left w:val="nil"/>
              <w:bottom w:val="nil"/>
              <w:right w:val="nil"/>
            </w:tcBorders>
            <w:shd w:val="clear" w:color="auto" w:fill="FFFFFF" w:themeFill="background1"/>
            <w:noWrap/>
            <w:vAlign w:val="bottom"/>
          </w:tcPr>
          <w:p w14:paraId="25A2951B" w14:textId="717E034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3.605,38 €</w:t>
            </w:r>
          </w:p>
        </w:tc>
        <w:tc>
          <w:tcPr>
            <w:tcW w:w="1134" w:type="dxa"/>
            <w:tcBorders>
              <w:left w:val="nil"/>
              <w:bottom w:val="nil"/>
              <w:right w:val="nil"/>
            </w:tcBorders>
            <w:shd w:val="clear" w:color="auto" w:fill="FFFFFF" w:themeFill="background1"/>
            <w:noWrap/>
            <w:vAlign w:val="bottom"/>
          </w:tcPr>
          <w:p w14:paraId="693EF2CA" w14:textId="46E30A0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3.412,55 €</w:t>
            </w:r>
          </w:p>
        </w:tc>
        <w:tc>
          <w:tcPr>
            <w:tcW w:w="1134" w:type="dxa"/>
            <w:tcBorders>
              <w:left w:val="nil"/>
              <w:bottom w:val="nil"/>
              <w:right w:val="nil"/>
            </w:tcBorders>
            <w:shd w:val="clear" w:color="auto" w:fill="FFFFFF" w:themeFill="background1"/>
            <w:noWrap/>
            <w:vAlign w:val="bottom"/>
          </w:tcPr>
          <w:p w14:paraId="2EF52240" w14:textId="1F7A111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3.315,19 €</w:t>
            </w:r>
          </w:p>
        </w:tc>
        <w:tc>
          <w:tcPr>
            <w:tcW w:w="1134" w:type="dxa"/>
            <w:tcBorders>
              <w:left w:val="nil"/>
              <w:bottom w:val="nil"/>
              <w:right w:val="nil"/>
            </w:tcBorders>
            <w:shd w:val="clear" w:color="auto" w:fill="FFFFFF" w:themeFill="background1"/>
            <w:noWrap/>
            <w:vAlign w:val="bottom"/>
          </w:tcPr>
          <w:p w14:paraId="0D2FB630" w14:textId="03E843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3.087,71 €</w:t>
            </w:r>
          </w:p>
        </w:tc>
        <w:tc>
          <w:tcPr>
            <w:tcW w:w="1134" w:type="dxa"/>
            <w:tcBorders>
              <w:left w:val="nil"/>
              <w:bottom w:val="nil"/>
              <w:right w:val="single" w:sz="4" w:space="0" w:color="4BACC6"/>
            </w:tcBorders>
            <w:shd w:val="clear" w:color="auto" w:fill="FFFFFF" w:themeFill="background1"/>
            <w:noWrap/>
            <w:vAlign w:val="bottom"/>
          </w:tcPr>
          <w:p w14:paraId="7A6D071B" w14:textId="40B1A7E7"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3.058,39 €</w:t>
            </w:r>
          </w:p>
        </w:tc>
      </w:tr>
      <w:tr w:rsidR="00461AC5" w:rsidRPr="004D1C4D" w14:paraId="29C11453"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4E8FC2A0"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C2A654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2500 Mbps</w:t>
            </w:r>
          </w:p>
        </w:tc>
        <w:tc>
          <w:tcPr>
            <w:tcW w:w="1134" w:type="dxa"/>
            <w:tcBorders>
              <w:left w:val="nil"/>
              <w:bottom w:val="nil"/>
              <w:right w:val="nil"/>
            </w:tcBorders>
            <w:shd w:val="clear" w:color="auto" w:fill="FFFFFF" w:themeFill="background1"/>
            <w:noWrap/>
            <w:vAlign w:val="bottom"/>
          </w:tcPr>
          <w:p w14:paraId="017BC630" w14:textId="162C4ED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7.180,65 €</w:t>
            </w:r>
          </w:p>
        </w:tc>
        <w:tc>
          <w:tcPr>
            <w:tcW w:w="1134" w:type="dxa"/>
            <w:tcBorders>
              <w:left w:val="nil"/>
              <w:bottom w:val="nil"/>
              <w:right w:val="nil"/>
            </w:tcBorders>
            <w:shd w:val="clear" w:color="auto" w:fill="FFFFFF" w:themeFill="background1"/>
            <w:noWrap/>
            <w:vAlign w:val="bottom"/>
          </w:tcPr>
          <w:p w14:paraId="046EC2E2" w14:textId="7E9A5C5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6.806,60 €</w:t>
            </w:r>
          </w:p>
        </w:tc>
        <w:tc>
          <w:tcPr>
            <w:tcW w:w="1134" w:type="dxa"/>
            <w:tcBorders>
              <w:left w:val="nil"/>
              <w:bottom w:val="nil"/>
              <w:right w:val="nil"/>
            </w:tcBorders>
            <w:shd w:val="clear" w:color="auto" w:fill="FFFFFF" w:themeFill="background1"/>
            <w:noWrap/>
            <w:vAlign w:val="bottom"/>
          </w:tcPr>
          <w:p w14:paraId="2837085C" w14:textId="7F8F0C2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5.155,12 €</w:t>
            </w:r>
          </w:p>
        </w:tc>
        <w:tc>
          <w:tcPr>
            <w:tcW w:w="1134" w:type="dxa"/>
            <w:tcBorders>
              <w:left w:val="nil"/>
              <w:bottom w:val="nil"/>
              <w:right w:val="nil"/>
            </w:tcBorders>
            <w:shd w:val="clear" w:color="auto" w:fill="FFFFFF" w:themeFill="background1"/>
            <w:noWrap/>
            <w:vAlign w:val="bottom"/>
          </w:tcPr>
          <w:p w14:paraId="62486F7E" w14:textId="119296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4.879,85 €</w:t>
            </w:r>
          </w:p>
        </w:tc>
        <w:tc>
          <w:tcPr>
            <w:tcW w:w="1134" w:type="dxa"/>
            <w:tcBorders>
              <w:left w:val="nil"/>
              <w:bottom w:val="nil"/>
              <w:right w:val="nil"/>
            </w:tcBorders>
            <w:shd w:val="clear" w:color="auto" w:fill="FFFFFF" w:themeFill="background1"/>
            <w:noWrap/>
            <w:vAlign w:val="bottom"/>
          </w:tcPr>
          <w:p w14:paraId="0FEA2CED" w14:textId="7656C26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4.450,75 €</w:t>
            </w:r>
          </w:p>
        </w:tc>
        <w:tc>
          <w:tcPr>
            <w:tcW w:w="1134" w:type="dxa"/>
            <w:tcBorders>
              <w:left w:val="nil"/>
              <w:bottom w:val="nil"/>
              <w:right w:val="nil"/>
            </w:tcBorders>
            <w:shd w:val="clear" w:color="auto" w:fill="FFFFFF" w:themeFill="background1"/>
            <w:noWrap/>
            <w:vAlign w:val="bottom"/>
          </w:tcPr>
          <w:p w14:paraId="25CA2A5C" w14:textId="75E348C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4.208,16 €</w:t>
            </w:r>
          </w:p>
        </w:tc>
        <w:tc>
          <w:tcPr>
            <w:tcW w:w="1134" w:type="dxa"/>
            <w:tcBorders>
              <w:left w:val="nil"/>
              <w:bottom w:val="nil"/>
              <w:right w:val="nil"/>
            </w:tcBorders>
            <w:shd w:val="clear" w:color="auto" w:fill="FFFFFF" w:themeFill="background1"/>
            <w:noWrap/>
            <w:vAlign w:val="bottom"/>
          </w:tcPr>
          <w:p w14:paraId="57C7CFFB" w14:textId="4910957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4.084,86 €</w:t>
            </w:r>
          </w:p>
        </w:tc>
        <w:tc>
          <w:tcPr>
            <w:tcW w:w="1134" w:type="dxa"/>
            <w:tcBorders>
              <w:left w:val="nil"/>
              <w:bottom w:val="nil"/>
              <w:right w:val="nil"/>
            </w:tcBorders>
            <w:shd w:val="clear" w:color="auto" w:fill="FFFFFF" w:themeFill="background1"/>
            <w:noWrap/>
            <w:vAlign w:val="bottom"/>
          </w:tcPr>
          <w:p w14:paraId="2782B1BE" w14:textId="5E73CB0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3.798,86 €</w:t>
            </w:r>
          </w:p>
        </w:tc>
        <w:tc>
          <w:tcPr>
            <w:tcW w:w="1134" w:type="dxa"/>
            <w:tcBorders>
              <w:left w:val="nil"/>
              <w:bottom w:val="nil"/>
              <w:right w:val="single" w:sz="4" w:space="0" w:color="4BACC6"/>
            </w:tcBorders>
            <w:shd w:val="clear" w:color="auto" w:fill="FFFFFF" w:themeFill="background1"/>
            <w:noWrap/>
            <w:vAlign w:val="bottom"/>
          </w:tcPr>
          <w:p w14:paraId="5BE98C88" w14:textId="2758398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3.760,51 €</w:t>
            </w:r>
          </w:p>
        </w:tc>
      </w:tr>
      <w:tr w:rsidR="00461AC5" w:rsidRPr="004D1C4D" w14:paraId="266ACC7E"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F35829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72E02E9A"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3000 Mbps</w:t>
            </w:r>
          </w:p>
        </w:tc>
        <w:tc>
          <w:tcPr>
            <w:tcW w:w="1134" w:type="dxa"/>
            <w:tcBorders>
              <w:left w:val="nil"/>
              <w:bottom w:val="nil"/>
              <w:right w:val="nil"/>
            </w:tcBorders>
            <w:shd w:val="clear" w:color="auto" w:fill="FFFFFF" w:themeFill="background1"/>
            <w:noWrap/>
            <w:vAlign w:val="bottom"/>
          </w:tcPr>
          <w:p w14:paraId="1D68B013" w14:textId="7E7905F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8.576,79 €</w:t>
            </w:r>
          </w:p>
        </w:tc>
        <w:tc>
          <w:tcPr>
            <w:tcW w:w="1134" w:type="dxa"/>
            <w:tcBorders>
              <w:left w:val="nil"/>
              <w:bottom w:val="nil"/>
              <w:right w:val="nil"/>
            </w:tcBorders>
            <w:shd w:val="clear" w:color="auto" w:fill="FFFFFF" w:themeFill="background1"/>
            <w:noWrap/>
            <w:vAlign w:val="bottom"/>
          </w:tcPr>
          <w:p w14:paraId="5437928E" w14:textId="5C0A912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8.126,74 €</w:t>
            </w:r>
          </w:p>
        </w:tc>
        <w:tc>
          <w:tcPr>
            <w:tcW w:w="1134" w:type="dxa"/>
            <w:tcBorders>
              <w:left w:val="nil"/>
              <w:bottom w:val="nil"/>
              <w:right w:val="nil"/>
            </w:tcBorders>
            <w:shd w:val="clear" w:color="auto" w:fill="FFFFFF" w:themeFill="background1"/>
            <w:noWrap/>
            <w:vAlign w:val="bottom"/>
          </w:tcPr>
          <w:p w14:paraId="72FE40A0" w14:textId="252A74B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6.143,80 €</w:t>
            </w:r>
          </w:p>
        </w:tc>
        <w:tc>
          <w:tcPr>
            <w:tcW w:w="1134" w:type="dxa"/>
            <w:tcBorders>
              <w:left w:val="nil"/>
              <w:bottom w:val="nil"/>
              <w:right w:val="nil"/>
            </w:tcBorders>
            <w:shd w:val="clear" w:color="auto" w:fill="FFFFFF" w:themeFill="background1"/>
            <w:noWrap/>
            <w:vAlign w:val="bottom"/>
          </w:tcPr>
          <w:p w14:paraId="1F0241AC" w14:textId="119CAD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5.812,27 €</w:t>
            </w:r>
          </w:p>
        </w:tc>
        <w:tc>
          <w:tcPr>
            <w:tcW w:w="1134" w:type="dxa"/>
            <w:tcBorders>
              <w:left w:val="nil"/>
              <w:bottom w:val="nil"/>
              <w:right w:val="nil"/>
            </w:tcBorders>
            <w:shd w:val="clear" w:color="auto" w:fill="FFFFFF" w:themeFill="background1"/>
            <w:noWrap/>
            <w:vAlign w:val="bottom"/>
          </w:tcPr>
          <w:p w14:paraId="349E2D97" w14:textId="6C32B14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5.296,13 €</w:t>
            </w:r>
          </w:p>
        </w:tc>
        <w:tc>
          <w:tcPr>
            <w:tcW w:w="1134" w:type="dxa"/>
            <w:tcBorders>
              <w:left w:val="nil"/>
              <w:bottom w:val="nil"/>
              <w:right w:val="nil"/>
            </w:tcBorders>
            <w:shd w:val="clear" w:color="auto" w:fill="FFFFFF" w:themeFill="background1"/>
            <w:noWrap/>
            <w:vAlign w:val="bottom"/>
          </w:tcPr>
          <w:p w14:paraId="3347C5FC" w14:textId="6BD003B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5.003,76 €</w:t>
            </w:r>
          </w:p>
        </w:tc>
        <w:tc>
          <w:tcPr>
            <w:tcW w:w="1134" w:type="dxa"/>
            <w:tcBorders>
              <w:left w:val="nil"/>
              <w:bottom w:val="nil"/>
              <w:right w:val="nil"/>
            </w:tcBorders>
            <w:shd w:val="clear" w:color="auto" w:fill="FFFFFF" w:themeFill="background1"/>
            <w:noWrap/>
            <w:vAlign w:val="bottom"/>
          </w:tcPr>
          <w:p w14:paraId="63831D00" w14:textId="1C5A11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4.854,53 €</w:t>
            </w:r>
          </w:p>
        </w:tc>
        <w:tc>
          <w:tcPr>
            <w:tcW w:w="1134" w:type="dxa"/>
            <w:tcBorders>
              <w:left w:val="nil"/>
              <w:bottom w:val="nil"/>
              <w:right w:val="nil"/>
            </w:tcBorders>
            <w:shd w:val="clear" w:color="auto" w:fill="FFFFFF" w:themeFill="background1"/>
            <w:noWrap/>
            <w:vAlign w:val="bottom"/>
          </w:tcPr>
          <w:p w14:paraId="37FC7BA4" w14:textId="773CEDA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4.510,01 €</w:t>
            </w:r>
          </w:p>
        </w:tc>
        <w:tc>
          <w:tcPr>
            <w:tcW w:w="1134" w:type="dxa"/>
            <w:tcBorders>
              <w:left w:val="nil"/>
              <w:bottom w:val="nil"/>
              <w:right w:val="single" w:sz="4" w:space="0" w:color="4BACC6"/>
            </w:tcBorders>
            <w:shd w:val="clear" w:color="auto" w:fill="FFFFFF" w:themeFill="background1"/>
            <w:noWrap/>
            <w:vAlign w:val="bottom"/>
          </w:tcPr>
          <w:p w14:paraId="6C2018F8" w14:textId="6181AE8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4.462,63 €</w:t>
            </w:r>
          </w:p>
        </w:tc>
      </w:tr>
      <w:tr w:rsidR="00461AC5" w:rsidRPr="004D1C4D" w14:paraId="56B50D1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6A33D4E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17BF85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4000 Mbps</w:t>
            </w:r>
          </w:p>
        </w:tc>
        <w:tc>
          <w:tcPr>
            <w:tcW w:w="1134" w:type="dxa"/>
            <w:tcBorders>
              <w:left w:val="nil"/>
              <w:bottom w:val="nil"/>
              <w:right w:val="nil"/>
            </w:tcBorders>
            <w:shd w:val="clear" w:color="auto" w:fill="FFFFFF" w:themeFill="background1"/>
            <w:noWrap/>
            <w:vAlign w:val="bottom"/>
          </w:tcPr>
          <w:p w14:paraId="6BF3DC14" w14:textId="114CAD2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11.369,06 €</w:t>
            </w:r>
          </w:p>
        </w:tc>
        <w:tc>
          <w:tcPr>
            <w:tcW w:w="1134" w:type="dxa"/>
            <w:tcBorders>
              <w:left w:val="nil"/>
              <w:bottom w:val="nil"/>
              <w:right w:val="nil"/>
            </w:tcBorders>
            <w:shd w:val="clear" w:color="auto" w:fill="FFFFFF" w:themeFill="background1"/>
            <w:noWrap/>
            <w:vAlign w:val="bottom"/>
          </w:tcPr>
          <w:p w14:paraId="054ED25F" w14:textId="5354288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10.767,01 €</w:t>
            </w:r>
          </w:p>
        </w:tc>
        <w:tc>
          <w:tcPr>
            <w:tcW w:w="1134" w:type="dxa"/>
            <w:tcBorders>
              <w:left w:val="nil"/>
              <w:bottom w:val="nil"/>
              <w:right w:val="nil"/>
            </w:tcBorders>
            <w:shd w:val="clear" w:color="auto" w:fill="FFFFFF" w:themeFill="background1"/>
            <w:noWrap/>
            <w:vAlign w:val="bottom"/>
          </w:tcPr>
          <w:p w14:paraId="3BE93797" w14:textId="253652D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8.121,17 €</w:t>
            </w:r>
          </w:p>
        </w:tc>
        <w:tc>
          <w:tcPr>
            <w:tcW w:w="1134" w:type="dxa"/>
            <w:tcBorders>
              <w:left w:val="nil"/>
              <w:bottom w:val="nil"/>
              <w:right w:val="nil"/>
            </w:tcBorders>
            <w:shd w:val="clear" w:color="auto" w:fill="FFFFFF" w:themeFill="background1"/>
            <w:noWrap/>
            <w:vAlign w:val="bottom"/>
          </w:tcPr>
          <w:p w14:paraId="7D0674B8" w14:textId="0BB94FF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7.677,13 €</w:t>
            </w:r>
          </w:p>
        </w:tc>
        <w:tc>
          <w:tcPr>
            <w:tcW w:w="1134" w:type="dxa"/>
            <w:tcBorders>
              <w:left w:val="nil"/>
              <w:bottom w:val="nil"/>
              <w:right w:val="nil"/>
            </w:tcBorders>
            <w:shd w:val="clear" w:color="auto" w:fill="FFFFFF" w:themeFill="background1"/>
            <w:noWrap/>
            <w:vAlign w:val="bottom"/>
          </w:tcPr>
          <w:p w14:paraId="7BB8A104" w14:textId="7F383D8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6.986,87 €</w:t>
            </w:r>
          </w:p>
        </w:tc>
        <w:tc>
          <w:tcPr>
            <w:tcW w:w="1134" w:type="dxa"/>
            <w:tcBorders>
              <w:left w:val="nil"/>
              <w:bottom w:val="nil"/>
              <w:right w:val="nil"/>
            </w:tcBorders>
            <w:shd w:val="clear" w:color="auto" w:fill="FFFFFF" w:themeFill="background1"/>
            <w:noWrap/>
            <w:vAlign w:val="bottom"/>
          </w:tcPr>
          <w:p w14:paraId="7505FF20" w14:textId="7032E50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6.594,98 €</w:t>
            </w:r>
          </w:p>
        </w:tc>
        <w:tc>
          <w:tcPr>
            <w:tcW w:w="1134" w:type="dxa"/>
            <w:tcBorders>
              <w:left w:val="nil"/>
              <w:bottom w:val="nil"/>
              <w:right w:val="nil"/>
            </w:tcBorders>
            <w:shd w:val="clear" w:color="auto" w:fill="FFFFFF" w:themeFill="background1"/>
            <w:noWrap/>
            <w:vAlign w:val="bottom"/>
          </w:tcPr>
          <w:p w14:paraId="02196564" w14:textId="7ABC363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6.393,87 €</w:t>
            </w:r>
          </w:p>
        </w:tc>
        <w:tc>
          <w:tcPr>
            <w:tcW w:w="1134" w:type="dxa"/>
            <w:tcBorders>
              <w:left w:val="nil"/>
              <w:bottom w:val="nil"/>
              <w:right w:val="nil"/>
            </w:tcBorders>
            <w:shd w:val="clear" w:color="auto" w:fill="FFFFFF" w:themeFill="background1"/>
            <w:noWrap/>
            <w:vAlign w:val="bottom"/>
          </w:tcPr>
          <w:p w14:paraId="23535D0F" w14:textId="41CCB140"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5.932,32 €</w:t>
            </w:r>
          </w:p>
        </w:tc>
        <w:tc>
          <w:tcPr>
            <w:tcW w:w="1134" w:type="dxa"/>
            <w:tcBorders>
              <w:left w:val="nil"/>
              <w:bottom w:val="nil"/>
              <w:right w:val="single" w:sz="4" w:space="0" w:color="4BACC6"/>
            </w:tcBorders>
            <w:shd w:val="clear" w:color="auto" w:fill="FFFFFF" w:themeFill="background1"/>
            <w:noWrap/>
            <w:vAlign w:val="bottom"/>
          </w:tcPr>
          <w:p w14:paraId="5025D6FA" w14:textId="1FF0D80E"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5.866,86 €</w:t>
            </w:r>
          </w:p>
        </w:tc>
      </w:tr>
      <w:tr w:rsidR="00461AC5" w:rsidRPr="004D1C4D" w14:paraId="4A036C10"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7AC3DDC7"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472024D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5000 Mbps</w:t>
            </w:r>
          </w:p>
        </w:tc>
        <w:tc>
          <w:tcPr>
            <w:tcW w:w="1134" w:type="dxa"/>
            <w:tcBorders>
              <w:left w:val="nil"/>
              <w:bottom w:val="nil"/>
              <w:right w:val="nil"/>
            </w:tcBorders>
            <w:shd w:val="clear" w:color="auto" w:fill="FFFFFF" w:themeFill="background1"/>
            <w:noWrap/>
            <w:vAlign w:val="bottom"/>
          </w:tcPr>
          <w:p w14:paraId="3732F8A5" w14:textId="2DAF763C"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14.161,34 €</w:t>
            </w:r>
          </w:p>
        </w:tc>
        <w:tc>
          <w:tcPr>
            <w:tcW w:w="1134" w:type="dxa"/>
            <w:tcBorders>
              <w:left w:val="nil"/>
              <w:bottom w:val="nil"/>
              <w:right w:val="nil"/>
            </w:tcBorders>
            <w:shd w:val="clear" w:color="auto" w:fill="FFFFFF" w:themeFill="background1"/>
            <w:noWrap/>
            <w:vAlign w:val="bottom"/>
          </w:tcPr>
          <w:p w14:paraId="39799AEC" w14:textId="2228082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13.407,28 €</w:t>
            </w:r>
          </w:p>
        </w:tc>
        <w:tc>
          <w:tcPr>
            <w:tcW w:w="1134" w:type="dxa"/>
            <w:tcBorders>
              <w:left w:val="nil"/>
              <w:bottom w:val="nil"/>
              <w:right w:val="nil"/>
            </w:tcBorders>
            <w:shd w:val="clear" w:color="auto" w:fill="FFFFFF" w:themeFill="background1"/>
            <w:noWrap/>
            <w:vAlign w:val="bottom"/>
          </w:tcPr>
          <w:p w14:paraId="0939266E" w14:textId="1F1012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10.098,53 €</w:t>
            </w:r>
          </w:p>
        </w:tc>
        <w:tc>
          <w:tcPr>
            <w:tcW w:w="1134" w:type="dxa"/>
            <w:tcBorders>
              <w:left w:val="nil"/>
              <w:bottom w:val="nil"/>
              <w:right w:val="nil"/>
            </w:tcBorders>
            <w:shd w:val="clear" w:color="auto" w:fill="FFFFFF" w:themeFill="background1"/>
            <w:noWrap/>
            <w:vAlign w:val="bottom"/>
          </w:tcPr>
          <w:p w14:paraId="70840381" w14:textId="292C16E6"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9.541,99 €</w:t>
            </w:r>
          </w:p>
        </w:tc>
        <w:tc>
          <w:tcPr>
            <w:tcW w:w="1134" w:type="dxa"/>
            <w:tcBorders>
              <w:left w:val="nil"/>
              <w:bottom w:val="nil"/>
              <w:right w:val="nil"/>
            </w:tcBorders>
            <w:shd w:val="clear" w:color="auto" w:fill="FFFFFF" w:themeFill="background1"/>
            <w:noWrap/>
            <w:vAlign w:val="bottom"/>
          </w:tcPr>
          <w:p w14:paraId="138758E3" w14:textId="45C425B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8.677,61 €</w:t>
            </w:r>
          </w:p>
        </w:tc>
        <w:tc>
          <w:tcPr>
            <w:tcW w:w="1134" w:type="dxa"/>
            <w:tcBorders>
              <w:left w:val="nil"/>
              <w:bottom w:val="nil"/>
              <w:right w:val="nil"/>
            </w:tcBorders>
            <w:shd w:val="clear" w:color="auto" w:fill="FFFFFF" w:themeFill="background1"/>
            <w:noWrap/>
            <w:vAlign w:val="bottom"/>
          </w:tcPr>
          <w:p w14:paraId="4A69BB08" w14:textId="0C18AED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8.186,19 €</w:t>
            </w:r>
          </w:p>
        </w:tc>
        <w:tc>
          <w:tcPr>
            <w:tcW w:w="1134" w:type="dxa"/>
            <w:tcBorders>
              <w:left w:val="nil"/>
              <w:bottom w:val="nil"/>
              <w:right w:val="nil"/>
            </w:tcBorders>
            <w:shd w:val="clear" w:color="auto" w:fill="FFFFFF" w:themeFill="background1"/>
            <w:noWrap/>
            <w:vAlign w:val="bottom"/>
          </w:tcPr>
          <w:p w14:paraId="5538EF15" w14:textId="343AA89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7.933,21 €</w:t>
            </w:r>
          </w:p>
        </w:tc>
        <w:tc>
          <w:tcPr>
            <w:tcW w:w="1134" w:type="dxa"/>
            <w:tcBorders>
              <w:left w:val="nil"/>
              <w:bottom w:val="nil"/>
              <w:right w:val="nil"/>
            </w:tcBorders>
            <w:shd w:val="clear" w:color="auto" w:fill="FFFFFF" w:themeFill="background1"/>
            <w:noWrap/>
            <w:vAlign w:val="bottom"/>
          </w:tcPr>
          <w:p w14:paraId="0438D5EB" w14:textId="783646C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7.354,63 €</w:t>
            </w:r>
          </w:p>
        </w:tc>
        <w:tc>
          <w:tcPr>
            <w:tcW w:w="1134" w:type="dxa"/>
            <w:tcBorders>
              <w:left w:val="nil"/>
              <w:bottom w:val="nil"/>
              <w:right w:val="single" w:sz="4" w:space="0" w:color="4BACC6"/>
            </w:tcBorders>
            <w:shd w:val="clear" w:color="auto" w:fill="FFFFFF" w:themeFill="background1"/>
            <w:noWrap/>
            <w:vAlign w:val="bottom"/>
          </w:tcPr>
          <w:p w14:paraId="13735152" w14:textId="5CC413E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7.271,09 €</w:t>
            </w:r>
          </w:p>
        </w:tc>
      </w:tr>
      <w:tr w:rsidR="00461AC5" w:rsidRPr="004D1C4D" w14:paraId="496D8FE6"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00558146"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6B4D1DA3"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7000 Mbps</w:t>
            </w:r>
          </w:p>
        </w:tc>
        <w:tc>
          <w:tcPr>
            <w:tcW w:w="1134" w:type="dxa"/>
            <w:tcBorders>
              <w:left w:val="nil"/>
              <w:bottom w:val="nil"/>
              <w:right w:val="nil"/>
            </w:tcBorders>
            <w:shd w:val="clear" w:color="auto" w:fill="FFFFFF" w:themeFill="background1"/>
            <w:noWrap/>
            <w:vAlign w:val="bottom"/>
          </w:tcPr>
          <w:p w14:paraId="0876F3CD" w14:textId="64FC4AE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19.745,90 €</w:t>
            </w:r>
          </w:p>
        </w:tc>
        <w:tc>
          <w:tcPr>
            <w:tcW w:w="1134" w:type="dxa"/>
            <w:tcBorders>
              <w:left w:val="nil"/>
              <w:bottom w:val="nil"/>
              <w:right w:val="nil"/>
            </w:tcBorders>
            <w:shd w:val="clear" w:color="auto" w:fill="FFFFFF" w:themeFill="background1"/>
            <w:noWrap/>
            <w:vAlign w:val="bottom"/>
          </w:tcPr>
          <w:p w14:paraId="5673AB74" w14:textId="5D5C77B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18.687,82 €</w:t>
            </w:r>
          </w:p>
        </w:tc>
        <w:tc>
          <w:tcPr>
            <w:tcW w:w="1134" w:type="dxa"/>
            <w:tcBorders>
              <w:left w:val="nil"/>
              <w:bottom w:val="nil"/>
              <w:right w:val="nil"/>
            </w:tcBorders>
            <w:shd w:val="clear" w:color="auto" w:fill="FFFFFF" w:themeFill="background1"/>
            <w:noWrap/>
            <w:vAlign w:val="bottom"/>
          </w:tcPr>
          <w:p w14:paraId="2E8572E2" w14:textId="68E49DC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14.053,27 €</w:t>
            </w:r>
          </w:p>
        </w:tc>
        <w:tc>
          <w:tcPr>
            <w:tcW w:w="1134" w:type="dxa"/>
            <w:tcBorders>
              <w:left w:val="nil"/>
              <w:bottom w:val="nil"/>
              <w:right w:val="nil"/>
            </w:tcBorders>
            <w:shd w:val="clear" w:color="auto" w:fill="FFFFFF" w:themeFill="background1"/>
            <w:noWrap/>
            <w:vAlign w:val="bottom"/>
          </w:tcPr>
          <w:p w14:paraId="5095179A" w14:textId="47210F8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13.271,71 €</w:t>
            </w:r>
          </w:p>
        </w:tc>
        <w:tc>
          <w:tcPr>
            <w:tcW w:w="1134" w:type="dxa"/>
            <w:tcBorders>
              <w:left w:val="nil"/>
              <w:bottom w:val="nil"/>
              <w:right w:val="nil"/>
            </w:tcBorders>
            <w:shd w:val="clear" w:color="auto" w:fill="FFFFFF" w:themeFill="background1"/>
            <w:noWrap/>
            <w:vAlign w:val="bottom"/>
          </w:tcPr>
          <w:p w14:paraId="02B73E13" w14:textId="589EC54A"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12.059,10 €</w:t>
            </w:r>
          </w:p>
        </w:tc>
        <w:tc>
          <w:tcPr>
            <w:tcW w:w="1134" w:type="dxa"/>
            <w:tcBorders>
              <w:left w:val="nil"/>
              <w:bottom w:val="nil"/>
              <w:right w:val="nil"/>
            </w:tcBorders>
            <w:shd w:val="clear" w:color="auto" w:fill="FFFFFF" w:themeFill="background1"/>
            <w:noWrap/>
            <w:vAlign w:val="bottom"/>
          </w:tcPr>
          <w:p w14:paraId="4AD50B2F" w14:textId="477A890B"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11.368,62 €</w:t>
            </w:r>
          </w:p>
        </w:tc>
        <w:tc>
          <w:tcPr>
            <w:tcW w:w="1134" w:type="dxa"/>
            <w:tcBorders>
              <w:left w:val="nil"/>
              <w:bottom w:val="nil"/>
              <w:right w:val="nil"/>
            </w:tcBorders>
            <w:shd w:val="clear" w:color="auto" w:fill="FFFFFF" w:themeFill="background1"/>
            <w:noWrap/>
            <w:vAlign w:val="bottom"/>
          </w:tcPr>
          <w:p w14:paraId="6A1AF153" w14:textId="63637A63"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11.011,89 €</w:t>
            </w:r>
          </w:p>
        </w:tc>
        <w:tc>
          <w:tcPr>
            <w:tcW w:w="1134" w:type="dxa"/>
            <w:tcBorders>
              <w:left w:val="nil"/>
              <w:bottom w:val="nil"/>
              <w:right w:val="nil"/>
            </w:tcBorders>
            <w:shd w:val="clear" w:color="auto" w:fill="FFFFFF" w:themeFill="background1"/>
            <w:noWrap/>
            <w:vAlign w:val="bottom"/>
          </w:tcPr>
          <w:p w14:paraId="26A8F989" w14:textId="13048F1F"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10.199,25 €</w:t>
            </w:r>
          </w:p>
        </w:tc>
        <w:tc>
          <w:tcPr>
            <w:tcW w:w="1134" w:type="dxa"/>
            <w:tcBorders>
              <w:left w:val="nil"/>
              <w:bottom w:val="nil"/>
              <w:right w:val="single" w:sz="4" w:space="0" w:color="4BACC6"/>
            </w:tcBorders>
            <w:shd w:val="clear" w:color="auto" w:fill="FFFFFF" w:themeFill="background1"/>
            <w:noWrap/>
            <w:vAlign w:val="bottom"/>
          </w:tcPr>
          <w:p w14:paraId="3B79C454" w14:textId="7F37B42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10.079,56 €</w:t>
            </w:r>
          </w:p>
        </w:tc>
      </w:tr>
      <w:tr w:rsidR="00461AC5" w:rsidRPr="004D1C4D" w14:paraId="0DA1CB50" w14:textId="77777777" w:rsidTr="007D691F">
        <w:trPr>
          <w:trHeight w:val="300"/>
          <w:jc w:val="center"/>
        </w:trPr>
        <w:tc>
          <w:tcPr>
            <w:tcW w:w="3545" w:type="dxa"/>
            <w:tcBorders>
              <w:left w:val="single" w:sz="4" w:space="0" w:color="auto"/>
              <w:right w:val="single" w:sz="4" w:space="0" w:color="auto"/>
            </w:tcBorders>
            <w:shd w:val="clear" w:color="auto" w:fill="DEEAF6" w:themeFill="accent1" w:themeFillTint="33"/>
            <w:noWrap/>
            <w:vAlign w:val="center"/>
          </w:tcPr>
          <w:p w14:paraId="0B364C0A" w14:textId="77777777"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right w:val="nil"/>
            </w:tcBorders>
            <w:shd w:val="clear" w:color="auto" w:fill="DEEAF6" w:themeFill="accent1" w:themeFillTint="33"/>
            <w:noWrap/>
            <w:vAlign w:val="center"/>
          </w:tcPr>
          <w:p w14:paraId="3D0FDB2C" w14:textId="77777777"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10000 Mbps</w:t>
            </w:r>
          </w:p>
        </w:tc>
        <w:tc>
          <w:tcPr>
            <w:tcW w:w="1134" w:type="dxa"/>
            <w:tcBorders>
              <w:left w:val="nil"/>
              <w:right w:val="nil"/>
            </w:tcBorders>
            <w:shd w:val="clear" w:color="auto" w:fill="FFFFFF" w:themeFill="background1"/>
            <w:noWrap/>
            <w:vAlign w:val="bottom"/>
          </w:tcPr>
          <w:p w14:paraId="24580206" w14:textId="7A1FA401"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28.122,73 €</w:t>
            </w:r>
          </w:p>
        </w:tc>
        <w:tc>
          <w:tcPr>
            <w:tcW w:w="1134" w:type="dxa"/>
            <w:tcBorders>
              <w:left w:val="nil"/>
              <w:right w:val="nil"/>
            </w:tcBorders>
            <w:shd w:val="clear" w:color="auto" w:fill="FFFFFF" w:themeFill="background1"/>
            <w:noWrap/>
            <w:vAlign w:val="bottom"/>
          </w:tcPr>
          <w:p w14:paraId="5F526E41" w14:textId="7C064F2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26.608,63 €</w:t>
            </w:r>
          </w:p>
        </w:tc>
        <w:tc>
          <w:tcPr>
            <w:tcW w:w="1134" w:type="dxa"/>
            <w:tcBorders>
              <w:left w:val="nil"/>
              <w:right w:val="nil"/>
            </w:tcBorders>
            <w:shd w:val="clear" w:color="auto" w:fill="FFFFFF" w:themeFill="background1"/>
            <w:noWrap/>
            <w:vAlign w:val="bottom"/>
          </w:tcPr>
          <w:p w14:paraId="785C97CA" w14:textId="5AFC9235"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19.985,37 €</w:t>
            </w:r>
          </w:p>
        </w:tc>
        <w:tc>
          <w:tcPr>
            <w:tcW w:w="1134" w:type="dxa"/>
            <w:tcBorders>
              <w:left w:val="nil"/>
              <w:right w:val="nil"/>
            </w:tcBorders>
            <w:shd w:val="clear" w:color="auto" w:fill="FFFFFF" w:themeFill="background1"/>
            <w:noWrap/>
            <w:vAlign w:val="bottom"/>
          </w:tcPr>
          <w:p w14:paraId="13381AF8" w14:textId="5D06F4D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18.866,28 €</w:t>
            </w:r>
          </w:p>
        </w:tc>
        <w:tc>
          <w:tcPr>
            <w:tcW w:w="1134" w:type="dxa"/>
            <w:tcBorders>
              <w:left w:val="nil"/>
              <w:right w:val="nil"/>
            </w:tcBorders>
            <w:shd w:val="clear" w:color="auto" w:fill="FFFFFF" w:themeFill="background1"/>
            <w:noWrap/>
            <w:vAlign w:val="bottom"/>
          </w:tcPr>
          <w:p w14:paraId="6A6F55DC" w14:textId="57364644"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17.131,33 €</w:t>
            </w:r>
          </w:p>
        </w:tc>
        <w:tc>
          <w:tcPr>
            <w:tcW w:w="1134" w:type="dxa"/>
            <w:tcBorders>
              <w:left w:val="nil"/>
              <w:right w:val="nil"/>
            </w:tcBorders>
            <w:shd w:val="clear" w:color="auto" w:fill="FFFFFF" w:themeFill="background1"/>
            <w:noWrap/>
            <w:vAlign w:val="bottom"/>
          </w:tcPr>
          <w:p w14:paraId="4C3DDAD9" w14:textId="2535A7ED"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16.142,26 €</w:t>
            </w:r>
          </w:p>
        </w:tc>
        <w:tc>
          <w:tcPr>
            <w:tcW w:w="1134" w:type="dxa"/>
            <w:tcBorders>
              <w:left w:val="nil"/>
              <w:right w:val="nil"/>
            </w:tcBorders>
            <w:shd w:val="clear" w:color="auto" w:fill="FFFFFF" w:themeFill="background1"/>
            <w:noWrap/>
            <w:vAlign w:val="bottom"/>
          </w:tcPr>
          <w:p w14:paraId="7C018F52" w14:textId="132D1132"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15.629,91 €</w:t>
            </w:r>
          </w:p>
        </w:tc>
        <w:tc>
          <w:tcPr>
            <w:tcW w:w="1134" w:type="dxa"/>
            <w:tcBorders>
              <w:left w:val="nil"/>
              <w:right w:val="nil"/>
            </w:tcBorders>
            <w:shd w:val="clear" w:color="auto" w:fill="FFFFFF" w:themeFill="background1"/>
            <w:noWrap/>
            <w:vAlign w:val="bottom"/>
          </w:tcPr>
          <w:p w14:paraId="62E42A7B" w14:textId="72CA9598"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14.466,17 €</w:t>
            </w:r>
          </w:p>
        </w:tc>
        <w:tc>
          <w:tcPr>
            <w:tcW w:w="1134" w:type="dxa"/>
            <w:tcBorders>
              <w:left w:val="nil"/>
              <w:right w:val="single" w:sz="4" w:space="0" w:color="4BACC6"/>
            </w:tcBorders>
            <w:shd w:val="clear" w:color="auto" w:fill="FFFFFF" w:themeFill="background1"/>
            <w:noWrap/>
            <w:vAlign w:val="bottom"/>
          </w:tcPr>
          <w:p w14:paraId="663EADE3" w14:textId="204F24A9" w:rsidR="00461AC5" w:rsidRPr="00461AC5" w:rsidRDefault="00461AC5" w:rsidP="00461AC5">
            <w:pPr>
              <w:spacing w:after="0" w:line="240" w:lineRule="auto"/>
              <w:jc w:val="right"/>
              <w:rPr>
                <w:rFonts w:asciiTheme="minorHAnsi" w:hAnsiTheme="minorHAnsi" w:cstheme="minorHAnsi"/>
                <w:color w:val="000000"/>
                <w:sz w:val="18"/>
                <w:szCs w:val="16"/>
              </w:rPr>
            </w:pPr>
            <w:r w:rsidRPr="00461AC5">
              <w:rPr>
                <w:rFonts w:cs="Calibri"/>
                <w:color w:val="000000"/>
                <w:sz w:val="18"/>
              </w:rPr>
              <w:t>14.292,25 €</w:t>
            </w:r>
          </w:p>
        </w:tc>
      </w:tr>
      <w:tr w:rsidR="00461AC5" w:rsidRPr="004D1C4D" w14:paraId="674914F5" w14:textId="77777777" w:rsidTr="007D691F">
        <w:trPr>
          <w:trHeight w:val="300"/>
          <w:jc w:val="center"/>
        </w:trPr>
        <w:tc>
          <w:tcPr>
            <w:tcW w:w="3545" w:type="dxa"/>
            <w:tcBorders>
              <w:left w:val="single" w:sz="4" w:space="0" w:color="auto"/>
              <w:bottom w:val="single" w:sz="4" w:space="0" w:color="auto"/>
              <w:right w:val="single" w:sz="4" w:space="0" w:color="auto"/>
            </w:tcBorders>
            <w:shd w:val="clear" w:color="auto" w:fill="DEEAF6" w:themeFill="accent1" w:themeFillTint="33"/>
            <w:noWrap/>
            <w:vAlign w:val="center"/>
          </w:tcPr>
          <w:p w14:paraId="2F45F8C6" w14:textId="38E62742" w:rsidR="00461AC5" w:rsidRPr="004D1C4D" w:rsidRDefault="00461AC5" w:rsidP="00461AC5">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18"/>
                <w:szCs w:val="18"/>
              </w:rPr>
              <w:t xml:space="preserve">Υπεραστικά Κυκλώματα Ζώνη 4 ( &gt;200 </w:t>
            </w:r>
            <w:proofErr w:type="spellStart"/>
            <w:r w:rsidRPr="004D1C4D">
              <w:rPr>
                <w:rFonts w:asciiTheme="minorHAnsi" w:hAnsiTheme="minorHAnsi" w:cstheme="minorHAnsi"/>
                <w:b/>
                <w:bCs/>
                <w:color w:val="000000"/>
                <w:sz w:val="18"/>
                <w:szCs w:val="18"/>
              </w:rPr>
              <w:t>km</w:t>
            </w:r>
            <w:proofErr w:type="spellEnd"/>
            <w:r w:rsidRPr="004D1C4D">
              <w:rPr>
                <w:rFonts w:asciiTheme="minorHAnsi" w:hAnsiTheme="minorHAnsi" w:cstheme="minorHAnsi"/>
                <w:b/>
                <w:bCs/>
                <w:color w:val="000000"/>
                <w:sz w:val="18"/>
                <w:szCs w:val="18"/>
              </w:rPr>
              <w:t>)</w:t>
            </w:r>
          </w:p>
        </w:tc>
        <w:tc>
          <w:tcPr>
            <w:tcW w:w="1134" w:type="dxa"/>
            <w:tcBorders>
              <w:left w:val="single" w:sz="4" w:space="0" w:color="4BACC6"/>
              <w:bottom w:val="nil"/>
              <w:right w:val="nil"/>
            </w:tcBorders>
            <w:shd w:val="clear" w:color="auto" w:fill="DEEAF6" w:themeFill="accent1" w:themeFillTint="33"/>
            <w:noWrap/>
            <w:vAlign w:val="center"/>
          </w:tcPr>
          <w:p w14:paraId="2A658951" w14:textId="3F6AEAC6" w:rsidR="00461AC5" w:rsidRPr="004D1C4D" w:rsidRDefault="00461AC5" w:rsidP="00461AC5">
            <w:pPr>
              <w:spacing w:after="0" w:line="240" w:lineRule="auto"/>
              <w:jc w:val="center"/>
              <w:rPr>
                <w:rFonts w:asciiTheme="minorHAnsi" w:hAnsiTheme="minorHAnsi" w:cstheme="minorHAnsi"/>
                <w:color w:val="000000"/>
                <w:sz w:val="18"/>
                <w:szCs w:val="18"/>
              </w:rPr>
            </w:pPr>
            <w:r w:rsidRPr="004D1C4D">
              <w:rPr>
                <w:rFonts w:asciiTheme="minorHAnsi" w:hAnsiTheme="minorHAnsi" w:cstheme="minorHAnsi"/>
                <w:color w:val="000000"/>
                <w:sz w:val="18"/>
                <w:szCs w:val="18"/>
              </w:rPr>
              <w:t>10</w:t>
            </w:r>
            <w:r>
              <w:rPr>
                <w:rFonts w:asciiTheme="minorHAnsi" w:hAnsiTheme="minorHAnsi" w:cstheme="minorHAnsi"/>
                <w:color w:val="000000"/>
                <w:sz w:val="18"/>
                <w:szCs w:val="18"/>
              </w:rPr>
              <w:t>0</w:t>
            </w:r>
            <w:r w:rsidRPr="004D1C4D">
              <w:rPr>
                <w:rFonts w:asciiTheme="minorHAnsi" w:hAnsiTheme="minorHAnsi" w:cstheme="minorHAnsi"/>
                <w:color w:val="000000"/>
                <w:sz w:val="18"/>
                <w:szCs w:val="18"/>
              </w:rPr>
              <w:t xml:space="preserve"> </w:t>
            </w:r>
            <w:r>
              <w:rPr>
                <w:rFonts w:asciiTheme="minorHAnsi" w:hAnsiTheme="minorHAnsi" w:cstheme="minorHAnsi"/>
                <w:color w:val="000000"/>
                <w:sz w:val="18"/>
                <w:szCs w:val="18"/>
                <w:lang w:val="en-US"/>
              </w:rPr>
              <w:t>G</w:t>
            </w:r>
            <w:proofErr w:type="spellStart"/>
            <w:r w:rsidRPr="004D1C4D">
              <w:rPr>
                <w:rFonts w:asciiTheme="minorHAnsi" w:hAnsiTheme="minorHAnsi" w:cstheme="minorHAnsi"/>
                <w:color w:val="000000"/>
                <w:sz w:val="18"/>
                <w:szCs w:val="18"/>
              </w:rPr>
              <w:t>bps</w:t>
            </w:r>
            <w:proofErr w:type="spellEnd"/>
          </w:p>
        </w:tc>
        <w:tc>
          <w:tcPr>
            <w:tcW w:w="1134" w:type="dxa"/>
            <w:tcBorders>
              <w:left w:val="nil"/>
              <w:bottom w:val="nil"/>
              <w:right w:val="nil"/>
            </w:tcBorders>
            <w:shd w:val="clear" w:color="auto" w:fill="FFFFFF" w:themeFill="background1"/>
            <w:noWrap/>
            <w:vAlign w:val="bottom"/>
          </w:tcPr>
          <w:p w14:paraId="1451A38C" w14:textId="45828435"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1AFBF167" w14:textId="74545A60"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0,00 €</w:t>
            </w:r>
          </w:p>
        </w:tc>
        <w:tc>
          <w:tcPr>
            <w:tcW w:w="1134" w:type="dxa"/>
            <w:tcBorders>
              <w:left w:val="nil"/>
              <w:bottom w:val="nil"/>
              <w:right w:val="nil"/>
            </w:tcBorders>
            <w:shd w:val="clear" w:color="auto" w:fill="FFFFFF" w:themeFill="background1"/>
            <w:noWrap/>
            <w:vAlign w:val="bottom"/>
          </w:tcPr>
          <w:p w14:paraId="4E68B118" w14:textId="4883C4E0"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95.302,70 €</w:t>
            </w:r>
          </w:p>
        </w:tc>
        <w:tc>
          <w:tcPr>
            <w:tcW w:w="1134" w:type="dxa"/>
            <w:tcBorders>
              <w:left w:val="nil"/>
              <w:bottom w:val="nil"/>
              <w:right w:val="nil"/>
            </w:tcBorders>
            <w:shd w:val="clear" w:color="auto" w:fill="FFFFFF" w:themeFill="background1"/>
            <w:noWrap/>
            <w:vAlign w:val="bottom"/>
          </w:tcPr>
          <w:p w14:paraId="215EB3CC" w14:textId="52C8E978"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91.699,11 €</w:t>
            </w:r>
          </w:p>
        </w:tc>
        <w:tc>
          <w:tcPr>
            <w:tcW w:w="1134" w:type="dxa"/>
            <w:tcBorders>
              <w:left w:val="nil"/>
              <w:bottom w:val="nil"/>
              <w:right w:val="nil"/>
            </w:tcBorders>
            <w:shd w:val="clear" w:color="auto" w:fill="FFFFFF" w:themeFill="background1"/>
            <w:noWrap/>
            <w:vAlign w:val="bottom"/>
          </w:tcPr>
          <w:p w14:paraId="492456ED" w14:textId="35C6A513"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84.621,18 €</w:t>
            </w:r>
          </w:p>
        </w:tc>
        <w:tc>
          <w:tcPr>
            <w:tcW w:w="1134" w:type="dxa"/>
            <w:tcBorders>
              <w:left w:val="nil"/>
              <w:bottom w:val="nil"/>
              <w:right w:val="nil"/>
            </w:tcBorders>
            <w:shd w:val="clear" w:color="auto" w:fill="FFFFFF" w:themeFill="background1"/>
            <w:noWrap/>
            <w:vAlign w:val="bottom"/>
          </w:tcPr>
          <w:p w14:paraId="12279652" w14:textId="3F5F552E"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81.260,72 €</w:t>
            </w:r>
          </w:p>
        </w:tc>
        <w:tc>
          <w:tcPr>
            <w:tcW w:w="1134" w:type="dxa"/>
            <w:tcBorders>
              <w:left w:val="nil"/>
              <w:bottom w:val="nil"/>
              <w:right w:val="nil"/>
            </w:tcBorders>
            <w:shd w:val="clear" w:color="auto" w:fill="FFFFFF" w:themeFill="background1"/>
            <w:noWrap/>
            <w:vAlign w:val="bottom"/>
          </w:tcPr>
          <w:p w14:paraId="13BE8190" w14:textId="6AE3BB02"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79.958,40 €</w:t>
            </w:r>
          </w:p>
        </w:tc>
        <w:tc>
          <w:tcPr>
            <w:tcW w:w="1134" w:type="dxa"/>
            <w:tcBorders>
              <w:left w:val="nil"/>
              <w:bottom w:val="nil"/>
              <w:right w:val="nil"/>
            </w:tcBorders>
            <w:shd w:val="clear" w:color="auto" w:fill="FFFFFF" w:themeFill="background1"/>
            <w:noWrap/>
            <w:vAlign w:val="bottom"/>
          </w:tcPr>
          <w:p w14:paraId="0E7D2684" w14:textId="7A1E974F"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76.709,14 €</w:t>
            </w:r>
          </w:p>
        </w:tc>
        <w:tc>
          <w:tcPr>
            <w:tcW w:w="1134" w:type="dxa"/>
            <w:tcBorders>
              <w:left w:val="nil"/>
              <w:bottom w:val="nil"/>
              <w:right w:val="single" w:sz="4" w:space="0" w:color="4BACC6"/>
            </w:tcBorders>
            <w:shd w:val="clear" w:color="auto" w:fill="FFFFFF" w:themeFill="background1"/>
            <w:noWrap/>
            <w:vAlign w:val="bottom"/>
          </w:tcPr>
          <w:p w14:paraId="723B4814" w14:textId="3FB00853" w:rsidR="00461AC5" w:rsidRPr="00461AC5" w:rsidRDefault="00461AC5" w:rsidP="00461AC5">
            <w:pPr>
              <w:spacing w:after="0" w:line="240" w:lineRule="auto"/>
              <w:jc w:val="right"/>
              <w:rPr>
                <w:rFonts w:asciiTheme="minorHAnsi" w:hAnsiTheme="minorHAnsi" w:cstheme="minorHAnsi"/>
                <w:sz w:val="18"/>
                <w:szCs w:val="16"/>
              </w:rPr>
            </w:pPr>
            <w:r w:rsidRPr="00461AC5">
              <w:rPr>
                <w:rFonts w:cs="Calibri"/>
                <w:color w:val="000000"/>
                <w:sz w:val="18"/>
              </w:rPr>
              <w:t>77.236,29 €</w:t>
            </w:r>
          </w:p>
        </w:tc>
      </w:tr>
    </w:tbl>
    <w:p w14:paraId="13017A7B" w14:textId="03F765D8" w:rsidR="00586ADB" w:rsidRDefault="00586ADB" w:rsidP="00586ADB">
      <w:pPr>
        <w:rPr>
          <w:rFonts w:asciiTheme="minorHAnsi" w:hAnsiTheme="minorHAnsi" w:cstheme="minorHAnsi"/>
          <w:sz w:val="22"/>
          <w:lang w:val="en-US"/>
        </w:rPr>
      </w:pPr>
    </w:p>
    <w:p w14:paraId="450ABAB4" w14:textId="47A95DD0" w:rsidR="00AF20DD" w:rsidRDefault="00AF20DD" w:rsidP="00586ADB">
      <w:pPr>
        <w:rPr>
          <w:rFonts w:asciiTheme="minorHAnsi" w:hAnsiTheme="minorHAnsi" w:cstheme="minorHAnsi"/>
          <w:sz w:val="22"/>
          <w:lang w:val="en-US"/>
        </w:rPr>
      </w:pPr>
    </w:p>
    <w:p w14:paraId="4780C6E9" w14:textId="06076757" w:rsidR="00AF20DD" w:rsidRDefault="00AF20DD" w:rsidP="00586ADB">
      <w:pPr>
        <w:rPr>
          <w:rFonts w:asciiTheme="minorHAnsi" w:hAnsiTheme="minorHAnsi" w:cstheme="minorHAnsi"/>
          <w:sz w:val="22"/>
          <w:lang w:val="en-US"/>
        </w:rPr>
      </w:pPr>
    </w:p>
    <w:p w14:paraId="651420E3" w14:textId="6FE8561A" w:rsidR="00AF20DD" w:rsidRDefault="00AF20DD" w:rsidP="00586ADB">
      <w:pPr>
        <w:rPr>
          <w:rFonts w:asciiTheme="minorHAnsi" w:hAnsiTheme="minorHAnsi" w:cstheme="minorHAnsi"/>
          <w:sz w:val="22"/>
          <w:lang w:val="en-US"/>
        </w:rPr>
      </w:pPr>
    </w:p>
    <w:p w14:paraId="3F3C0A9F" w14:textId="58BB6402" w:rsidR="00AF20DD" w:rsidRDefault="00AF20DD" w:rsidP="00586ADB">
      <w:pPr>
        <w:rPr>
          <w:rFonts w:asciiTheme="minorHAnsi" w:hAnsiTheme="minorHAnsi" w:cstheme="minorHAnsi"/>
          <w:sz w:val="22"/>
          <w:lang w:val="en-US"/>
        </w:rPr>
      </w:pPr>
    </w:p>
    <w:p w14:paraId="27F8862E" w14:textId="0E8077DD" w:rsidR="00AF20DD" w:rsidRDefault="00AF20DD" w:rsidP="00586ADB">
      <w:pPr>
        <w:rPr>
          <w:rFonts w:asciiTheme="minorHAnsi" w:hAnsiTheme="minorHAnsi" w:cstheme="minorHAnsi"/>
          <w:sz w:val="22"/>
          <w:lang w:val="en-US"/>
        </w:rPr>
      </w:pPr>
    </w:p>
    <w:p w14:paraId="71831C45" w14:textId="43258D41" w:rsidR="00AF20DD" w:rsidRDefault="00AF20DD" w:rsidP="00586ADB">
      <w:pPr>
        <w:rPr>
          <w:rFonts w:asciiTheme="minorHAnsi" w:hAnsiTheme="minorHAnsi" w:cstheme="minorHAnsi"/>
          <w:sz w:val="22"/>
          <w:lang w:val="en-US"/>
        </w:rPr>
      </w:pPr>
    </w:p>
    <w:p w14:paraId="12A8BE2C" w14:textId="77777777" w:rsidR="00AF20DD" w:rsidRPr="004D1C4D" w:rsidRDefault="00AF20DD" w:rsidP="00586ADB">
      <w:pPr>
        <w:rPr>
          <w:rFonts w:asciiTheme="minorHAnsi" w:hAnsiTheme="minorHAnsi" w:cstheme="minorHAnsi"/>
          <w:sz w:val="22"/>
          <w:lang w:val="en-US"/>
        </w:rPr>
      </w:pPr>
    </w:p>
    <w:p w14:paraId="3AC47FEC" w14:textId="77777777" w:rsidR="00586ADB" w:rsidRPr="004D1C4D" w:rsidRDefault="00586ADB" w:rsidP="004D1C4D">
      <w:pPr>
        <w:pStyle w:val="20"/>
        <w:numPr>
          <w:ilvl w:val="1"/>
          <w:numId w:val="36"/>
        </w:numPr>
        <w:suppressAutoHyphens/>
        <w:rPr>
          <w:rFonts w:asciiTheme="minorHAnsi" w:hAnsiTheme="minorHAnsi" w:cstheme="minorHAnsi"/>
          <w:lang w:val="el-GR"/>
        </w:rPr>
      </w:pPr>
      <w:bookmarkStart w:id="23" w:name="_Toc161934860"/>
      <w:bookmarkStart w:id="24" w:name="_Toc222311669"/>
      <w:r w:rsidRPr="004D1C4D">
        <w:rPr>
          <w:rFonts w:asciiTheme="minorHAnsi" w:hAnsiTheme="minorHAnsi" w:cstheme="minorHAnsi"/>
          <w:lang w:val="el-GR"/>
        </w:rPr>
        <w:lastRenderedPageBreak/>
        <w:t>Τιμές χονδρικής αναλογικών κυκλωμάτων</w:t>
      </w:r>
      <w:bookmarkEnd w:id="23"/>
      <w:bookmarkEnd w:id="24"/>
    </w:p>
    <w:p w14:paraId="1F6C6644" w14:textId="77777777" w:rsidR="00586ADB" w:rsidRPr="004D1C4D" w:rsidRDefault="00586ADB" w:rsidP="00586ADB">
      <w:pPr>
        <w:rPr>
          <w:rFonts w:asciiTheme="minorHAnsi" w:hAnsiTheme="minorHAnsi" w:cstheme="minorHAnsi"/>
          <w:sz w:val="22"/>
          <w:lang w:eastAsia="ja-JP"/>
        </w:rPr>
      </w:pPr>
      <w:r w:rsidRPr="004D1C4D">
        <w:rPr>
          <w:rFonts w:asciiTheme="minorHAnsi" w:hAnsiTheme="minorHAnsi" w:cstheme="minorHAnsi"/>
          <w:sz w:val="22"/>
        </w:rPr>
        <w:t xml:space="preserve">Στο παρακάτω πίνακα καταγράφονται οι τιμές του μηνιαίου τέλους για τις υπηρεσίες αναλογικών κυκλωμάτων </w:t>
      </w:r>
      <w:r w:rsidRPr="004D1C4D">
        <w:rPr>
          <w:rFonts w:asciiTheme="minorHAnsi" w:hAnsiTheme="minorHAnsi" w:cstheme="minorHAnsi"/>
          <w:sz w:val="22"/>
          <w:lang w:eastAsia="ja-JP"/>
        </w:rPr>
        <w:t>(</w:t>
      </w:r>
      <w:r w:rsidRPr="004D1C4D">
        <w:rPr>
          <w:rFonts w:asciiTheme="minorHAnsi" w:hAnsiTheme="minorHAnsi" w:cstheme="minorHAnsi"/>
          <w:sz w:val="22"/>
          <w:lang w:val="en-US" w:eastAsia="ja-JP"/>
        </w:rPr>
        <w:t>Analogue</w:t>
      </w:r>
      <w:r w:rsidRPr="004D1C4D">
        <w:rPr>
          <w:rFonts w:asciiTheme="minorHAnsi" w:hAnsiTheme="minorHAnsi" w:cstheme="minorHAnsi"/>
          <w:sz w:val="22"/>
          <w:lang w:eastAsia="ja-JP"/>
        </w:rPr>
        <w:t xml:space="preserve"> </w:t>
      </w:r>
      <w:r w:rsidRPr="004D1C4D">
        <w:rPr>
          <w:rFonts w:asciiTheme="minorHAnsi" w:hAnsiTheme="minorHAnsi" w:cstheme="minorHAnsi"/>
          <w:sz w:val="22"/>
          <w:lang w:val="en-US" w:eastAsia="ja-JP"/>
        </w:rPr>
        <w:t>Circuits</w:t>
      </w:r>
      <w:r w:rsidRPr="004D1C4D">
        <w:rPr>
          <w:rFonts w:asciiTheme="minorHAnsi" w:hAnsiTheme="minorHAnsi" w:cstheme="minorHAnsi"/>
          <w:sz w:val="22"/>
          <w:lang w:eastAsia="ja-JP"/>
        </w:rPr>
        <w:t xml:space="preserve">) </w:t>
      </w:r>
      <w:r w:rsidRPr="004D1C4D">
        <w:rPr>
          <w:rFonts w:asciiTheme="minorHAnsi" w:hAnsiTheme="minorHAnsi" w:cstheme="minorHAnsi"/>
          <w:sz w:val="22"/>
        </w:rPr>
        <w:t>που προκύπτουν από το μοντέλο ανά ποιότητα (M1020-25</w:t>
      </w:r>
      <w:r w:rsidRPr="004D1C4D">
        <w:rPr>
          <w:rFonts w:asciiTheme="minorHAnsi" w:hAnsiTheme="minorHAnsi" w:cstheme="minorHAnsi"/>
          <w:sz w:val="22"/>
          <w:lang w:eastAsia="ja-JP"/>
        </w:rPr>
        <w:t xml:space="preserve"> και M1040</w:t>
      </w:r>
      <w:r w:rsidRPr="004D1C4D">
        <w:rPr>
          <w:rFonts w:asciiTheme="minorHAnsi" w:hAnsiTheme="minorHAnsi" w:cstheme="minorHAnsi"/>
          <w:sz w:val="22"/>
        </w:rPr>
        <w:t>) και πλήθος συρμάτων της γραμμής, δηλαδή δύο (2</w:t>
      </w:r>
      <w:r w:rsidRPr="004D1C4D">
        <w:rPr>
          <w:rFonts w:asciiTheme="minorHAnsi" w:hAnsiTheme="minorHAnsi" w:cstheme="minorHAnsi"/>
          <w:sz w:val="22"/>
          <w:lang w:val="en-US" w:eastAsia="ja-JP"/>
        </w:rPr>
        <w:t>w</w:t>
      </w:r>
      <w:r w:rsidRPr="004D1C4D">
        <w:rPr>
          <w:rFonts w:asciiTheme="minorHAnsi" w:hAnsiTheme="minorHAnsi" w:cstheme="minorHAnsi"/>
          <w:sz w:val="22"/>
        </w:rPr>
        <w:t>) ή τεσσάρων (</w:t>
      </w:r>
      <w:r w:rsidRPr="004D1C4D">
        <w:rPr>
          <w:rFonts w:asciiTheme="minorHAnsi" w:hAnsiTheme="minorHAnsi" w:cstheme="minorHAnsi"/>
          <w:sz w:val="22"/>
          <w:lang w:eastAsia="ja-JP"/>
        </w:rPr>
        <w:t>4</w:t>
      </w:r>
      <w:r w:rsidRPr="004D1C4D">
        <w:rPr>
          <w:rFonts w:asciiTheme="minorHAnsi" w:hAnsiTheme="minorHAnsi" w:cstheme="minorHAnsi"/>
          <w:sz w:val="22"/>
          <w:lang w:val="en-US" w:eastAsia="ja-JP"/>
        </w:rPr>
        <w:t>w</w:t>
      </w:r>
      <w:r w:rsidRPr="004D1C4D">
        <w:rPr>
          <w:rFonts w:asciiTheme="minorHAnsi" w:hAnsiTheme="minorHAnsi" w:cstheme="minorHAnsi"/>
          <w:sz w:val="22"/>
        </w:rPr>
        <w:t>). Επιπλέον, τα τέλη υπολογίζονται από το άθροισμα του σταθερού μηνιαίου τέλους ανά άκρο (</w:t>
      </w:r>
      <w:proofErr w:type="spellStart"/>
      <w:r w:rsidRPr="004D1C4D">
        <w:rPr>
          <w:rFonts w:asciiTheme="minorHAnsi" w:hAnsiTheme="minorHAnsi" w:cstheme="minorHAnsi"/>
          <w:sz w:val="22"/>
        </w:rPr>
        <w:t>Fixed</w:t>
      </w:r>
      <w:proofErr w:type="spellEnd"/>
      <w:r w:rsidRPr="004D1C4D">
        <w:rPr>
          <w:rFonts w:asciiTheme="minorHAnsi" w:hAnsiTheme="minorHAnsi" w:cstheme="minorHAnsi"/>
          <w:sz w:val="22"/>
        </w:rPr>
        <w:t xml:space="preserve"> per </w:t>
      </w:r>
      <w:proofErr w:type="spellStart"/>
      <w:r w:rsidRPr="004D1C4D">
        <w:rPr>
          <w:rFonts w:asciiTheme="minorHAnsi" w:hAnsiTheme="minorHAnsi" w:cstheme="minorHAnsi"/>
          <w:sz w:val="22"/>
        </w:rPr>
        <w:t>End</w:t>
      </w:r>
      <w:proofErr w:type="spellEnd"/>
      <w:r w:rsidRPr="004D1C4D">
        <w:rPr>
          <w:rFonts w:asciiTheme="minorHAnsi" w:hAnsiTheme="minorHAnsi" w:cstheme="minorHAnsi"/>
          <w:sz w:val="22"/>
        </w:rPr>
        <w:t xml:space="preserve">) συν το μεταβλητό τέλος ανά </w:t>
      </w:r>
      <w:r w:rsidRPr="004D1C4D">
        <w:rPr>
          <w:rFonts w:asciiTheme="minorHAnsi" w:hAnsiTheme="minorHAnsi" w:cstheme="minorHAnsi"/>
          <w:sz w:val="22"/>
          <w:lang w:eastAsia="ja-JP"/>
        </w:rPr>
        <w:t>χιλιόμετρο (</w:t>
      </w:r>
      <w:proofErr w:type="spellStart"/>
      <w:r w:rsidRPr="004D1C4D">
        <w:rPr>
          <w:rFonts w:asciiTheme="minorHAnsi" w:hAnsiTheme="minorHAnsi" w:cstheme="minorHAnsi"/>
          <w:sz w:val="22"/>
          <w:lang w:eastAsia="ja-JP"/>
        </w:rPr>
        <w:t>Variable</w:t>
      </w:r>
      <w:proofErr w:type="spellEnd"/>
      <w:r w:rsidRPr="004D1C4D">
        <w:rPr>
          <w:rFonts w:asciiTheme="minorHAnsi" w:hAnsiTheme="minorHAnsi" w:cstheme="minorHAnsi"/>
          <w:sz w:val="22"/>
          <w:lang w:eastAsia="ja-JP"/>
        </w:rPr>
        <w:t xml:space="preserve"> per </w:t>
      </w:r>
      <w:proofErr w:type="spellStart"/>
      <w:r w:rsidRPr="004D1C4D">
        <w:rPr>
          <w:rFonts w:asciiTheme="minorHAnsi" w:hAnsiTheme="minorHAnsi" w:cstheme="minorHAnsi"/>
          <w:sz w:val="22"/>
          <w:lang w:eastAsia="ja-JP"/>
        </w:rPr>
        <w:t>km</w:t>
      </w:r>
      <w:proofErr w:type="spellEnd"/>
      <w:r w:rsidRPr="004D1C4D">
        <w:rPr>
          <w:rFonts w:asciiTheme="minorHAnsi" w:hAnsiTheme="minorHAnsi" w:cstheme="minorHAnsi"/>
          <w:sz w:val="22"/>
          <w:lang w:eastAsia="ja-JP"/>
        </w:rPr>
        <w:t xml:space="preserve">) από 0 έως 35 </w:t>
      </w:r>
      <w:proofErr w:type="spellStart"/>
      <w:r w:rsidRPr="004D1C4D">
        <w:rPr>
          <w:rFonts w:asciiTheme="minorHAnsi" w:hAnsiTheme="minorHAnsi" w:cstheme="minorHAnsi"/>
          <w:sz w:val="22"/>
          <w:lang w:eastAsia="ja-JP"/>
        </w:rPr>
        <w:t>km</w:t>
      </w:r>
      <w:proofErr w:type="spellEnd"/>
      <w:r w:rsidRPr="004D1C4D">
        <w:rPr>
          <w:rFonts w:asciiTheme="minorHAnsi" w:hAnsiTheme="minorHAnsi" w:cstheme="minorHAnsi"/>
          <w:sz w:val="22"/>
          <w:lang w:eastAsia="ja-JP"/>
        </w:rPr>
        <w:t>.</w:t>
      </w:r>
    </w:p>
    <w:p w14:paraId="1C9BF6E7" w14:textId="77777777" w:rsidR="00586ADB" w:rsidRPr="004D1C4D" w:rsidRDefault="00586ADB" w:rsidP="00586ADB">
      <w:pPr>
        <w:rPr>
          <w:rFonts w:asciiTheme="minorHAnsi" w:hAnsiTheme="minorHAnsi" w:cstheme="minorHAnsi"/>
          <w:sz w:val="22"/>
          <w:lang w:eastAsia="ja-JP"/>
        </w:rPr>
      </w:pPr>
    </w:p>
    <w:p w14:paraId="265BB83D" w14:textId="6AFD99FE" w:rsidR="00586ADB" w:rsidRPr="004D1C4D" w:rsidRDefault="00586ADB" w:rsidP="00586ADB">
      <w:pPr>
        <w:pStyle w:val="a4"/>
        <w:rPr>
          <w:rFonts w:asciiTheme="minorHAnsi" w:hAnsiTheme="minorHAnsi" w:cstheme="minorHAnsi"/>
          <w:sz w:val="22"/>
          <w:lang w:eastAsia="ja-JP"/>
        </w:rPr>
      </w:pPr>
      <w:bookmarkStart w:id="25" w:name="_Toc222311674"/>
      <w:r w:rsidRPr="004D1C4D">
        <w:rPr>
          <w:rFonts w:asciiTheme="minorHAnsi" w:hAnsiTheme="minorHAnsi" w:cstheme="minorHAnsi"/>
          <w:sz w:val="22"/>
        </w:rPr>
        <w:t xml:space="preserve">Πίνακας </w:t>
      </w:r>
      <w:r w:rsidRPr="004D1C4D">
        <w:rPr>
          <w:rFonts w:asciiTheme="minorHAnsi" w:hAnsiTheme="minorHAnsi" w:cstheme="minorHAnsi"/>
          <w:sz w:val="22"/>
        </w:rPr>
        <w:fldChar w:fldCharType="begin"/>
      </w:r>
      <w:r w:rsidRPr="004D1C4D">
        <w:rPr>
          <w:rFonts w:asciiTheme="minorHAnsi" w:hAnsiTheme="minorHAnsi" w:cstheme="minorHAnsi"/>
          <w:sz w:val="22"/>
        </w:rPr>
        <w:instrText xml:space="preserve"> SEQ Πίνακας \* ARABIC </w:instrText>
      </w:r>
      <w:r w:rsidRPr="004D1C4D">
        <w:rPr>
          <w:rFonts w:asciiTheme="minorHAnsi" w:hAnsiTheme="minorHAnsi" w:cstheme="minorHAnsi"/>
          <w:sz w:val="22"/>
        </w:rPr>
        <w:fldChar w:fldCharType="separate"/>
      </w:r>
      <w:r w:rsidR="004D1C4D" w:rsidRPr="004D1C4D">
        <w:rPr>
          <w:rFonts w:asciiTheme="minorHAnsi" w:hAnsiTheme="minorHAnsi" w:cstheme="minorHAnsi"/>
          <w:noProof/>
          <w:sz w:val="22"/>
        </w:rPr>
        <w:t>4</w:t>
      </w:r>
      <w:r w:rsidRPr="004D1C4D">
        <w:rPr>
          <w:rFonts w:asciiTheme="minorHAnsi" w:hAnsiTheme="minorHAnsi" w:cstheme="minorHAnsi"/>
          <w:sz w:val="22"/>
        </w:rPr>
        <w:fldChar w:fldCharType="end"/>
      </w:r>
      <w:r w:rsidRPr="004D1C4D">
        <w:rPr>
          <w:rFonts w:asciiTheme="minorHAnsi" w:hAnsiTheme="minorHAnsi" w:cstheme="minorHAnsi"/>
          <w:sz w:val="22"/>
        </w:rPr>
        <w:t xml:space="preserve">. Μηνιαίο τέλος αναλογικών κυκλωμάτων </w:t>
      </w:r>
      <w:r w:rsidRPr="004D1C4D">
        <w:rPr>
          <w:rFonts w:asciiTheme="minorHAnsi" w:hAnsiTheme="minorHAnsi" w:cstheme="minorHAnsi"/>
          <w:sz w:val="22"/>
          <w:lang w:eastAsia="ja-JP"/>
        </w:rPr>
        <w:t>ανά ποιότητα</w:t>
      </w:r>
      <w:bookmarkEnd w:id="25"/>
    </w:p>
    <w:tbl>
      <w:tblPr>
        <w:tblW w:w="14885" w:type="dxa"/>
        <w:jc w:val="center"/>
        <w:tblLayout w:type="fixed"/>
        <w:tblLook w:val="04A0" w:firstRow="1" w:lastRow="0" w:firstColumn="1" w:lastColumn="0" w:noHBand="0" w:noVBand="1"/>
      </w:tblPr>
      <w:tblGrid>
        <w:gridCol w:w="1985"/>
        <w:gridCol w:w="2694"/>
        <w:gridCol w:w="1134"/>
        <w:gridCol w:w="1134"/>
        <w:gridCol w:w="1134"/>
        <w:gridCol w:w="1134"/>
        <w:gridCol w:w="1134"/>
        <w:gridCol w:w="1134"/>
        <w:gridCol w:w="1134"/>
        <w:gridCol w:w="1134"/>
        <w:gridCol w:w="1134"/>
      </w:tblGrid>
      <w:tr w:rsidR="00586ADB" w:rsidRPr="004D1C4D" w14:paraId="3B9F86AB" w14:textId="77777777" w:rsidTr="004D1C4D">
        <w:trPr>
          <w:trHeight w:val="300"/>
          <w:jc w:val="center"/>
        </w:trPr>
        <w:tc>
          <w:tcPr>
            <w:tcW w:w="1985" w:type="dxa"/>
            <w:shd w:val="clear" w:color="000000" w:fill="FFFFFF"/>
            <w:noWrap/>
            <w:vAlign w:val="center"/>
          </w:tcPr>
          <w:p w14:paraId="27B7B81B"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Ποιότητα</w:t>
            </w:r>
          </w:p>
        </w:tc>
        <w:tc>
          <w:tcPr>
            <w:tcW w:w="2694" w:type="dxa"/>
            <w:shd w:val="clear" w:color="000000" w:fill="FFFFFF"/>
            <w:noWrap/>
            <w:vAlign w:val="center"/>
          </w:tcPr>
          <w:p w14:paraId="4E1EA346" w14:textId="77777777" w:rsidR="00586ADB" w:rsidRPr="004D1C4D" w:rsidRDefault="00586ADB" w:rsidP="004D1C4D">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Τύπο τέλους</w:t>
            </w:r>
          </w:p>
        </w:tc>
        <w:tc>
          <w:tcPr>
            <w:tcW w:w="1134" w:type="dxa"/>
            <w:shd w:val="clear" w:color="auto" w:fill="DEEAF6" w:themeFill="accent1" w:themeFillTint="33"/>
            <w:noWrap/>
            <w:vAlign w:val="center"/>
          </w:tcPr>
          <w:p w14:paraId="086A8881"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2024</w:t>
            </w:r>
          </w:p>
        </w:tc>
        <w:tc>
          <w:tcPr>
            <w:tcW w:w="1134" w:type="dxa"/>
            <w:shd w:val="clear" w:color="auto" w:fill="DEEAF6" w:themeFill="accent1" w:themeFillTint="33"/>
            <w:noWrap/>
            <w:vAlign w:val="center"/>
          </w:tcPr>
          <w:p w14:paraId="7A0368B1"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2025</w:t>
            </w:r>
          </w:p>
        </w:tc>
        <w:tc>
          <w:tcPr>
            <w:tcW w:w="1134" w:type="dxa"/>
            <w:shd w:val="clear" w:color="auto" w:fill="DEEAF6" w:themeFill="accent1" w:themeFillTint="33"/>
            <w:noWrap/>
            <w:vAlign w:val="center"/>
          </w:tcPr>
          <w:p w14:paraId="6FD45877"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2026</w:t>
            </w:r>
          </w:p>
        </w:tc>
        <w:tc>
          <w:tcPr>
            <w:tcW w:w="1134" w:type="dxa"/>
            <w:shd w:val="clear" w:color="auto" w:fill="DEEAF6" w:themeFill="accent1" w:themeFillTint="33"/>
            <w:noWrap/>
            <w:vAlign w:val="center"/>
          </w:tcPr>
          <w:p w14:paraId="4052CB56"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2027</w:t>
            </w:r>
          </w:p>
        </w:tc>
        <w:tc>
          <w:tcPr>
            <w:tcW w:w="1134" w:type="dxa"/>
            <w:shd w:val="clear" w:color="auto" w:fill="DEEAF6" w:themeFill="accent1" w:themeFillTint="33"/>
            <w:noWrap/>
            <w:vAlign w:val="center"/>
          </w:tcPr>
          <w:p w14:paraId="434F70B1"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2028</w:t>
            </w:r>
          </w:p>
        </w:tc>
        <w:tc>
          <w:tcPr>
            <w:tcW w:w="1134" w:type="dxa"/>
            <w:shd w:val="clear" w:color="auto" w:fill="DEEAF6" w:themeFill="accent1" w:themeFillTint="33"/>
            <w:noWrap/>
            <w:vAlign w:val="center"/>
          </w:tcPr>
          <w:p w14:paraId="59A316F5"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2029</w:t>
            </w:r>
          </w:p>
        </w:tc>
        <w:tc>
          <w:tcPr>
            <w:tcW w:w="1134" w:type="dxa"/>
            <w:shd w:val="clear" w:color="auto" w:fill="DEEAF6" w:themeFill="accent1" w:themeFillTint="33"/>
            <w:noWrap/>
            <w:vAlign w:val="center"/>
          </w:tcPr>
          <w:p w14:paraId="60B49AFB"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2030</w:t>
            </w:r>
          </w:p>
        </w:tc>
        <w:tc>
          <w:tcPr>
            <w:tcW w:w="1134" w:type="dxa"/>
            <w:shd w:val="clear" w:color="auto" w:fill="DEEAF6" w:themeFill="accent1" w:themeFillTint="33"/>
            <w:noWrap/>
            <w:vAlign w:val="center"/>
          </w:tcPr>
          <w:p w14:paraId="0BAA7131"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2031</w:t>
            </w:r>
          </w:p>
        </w:tc>
        <w:tc>
          <w:tcPr>
            <w:tcW w:w="1134" w:type="dxa"/>
            <w:shd w:val="clear" w:color="auto" w:fill="DEEAF6" w:themeFill="accent1" w:themeFillTint="33"/>
            <w:noWrap/>
            <w:vAlign w:val="center"/>
          </w:tcPr>
          <w:p w14:paraId="24C52EC2" w14:textId="77777777" w:rsidR="00586ADB" w:rsidRPr="004D1C4D" w:rsidRDefault="00586ADB" w:rsidP="004D1C4D">
            <w:pPr>
              <w:spacing w:after="0" w:line="240" w:lineRule="auto"/>
              <w:jc w:val="center"/>
              <w:rPr>
                <w:rFonts w:asciiTheme="minorHAnsi" w:eastAsia="Times New Roman" w:hAnsiTheme="minorHAnsi" w:cstheme="minorHAnsi"/>
                <w:b/>
                <w:bCs/>
                <w:sz w:val="22"/>
                <w:lang w:eastAsia="ja-JP"/>
              </w:rPr>
            </w:pPr>
            <w:r w:rsidRPr="004D1C4D">
              <w:rPr>
                <w:rFonts w:asciiTheme="minorHAnsi" w:hAnsiTheme="minorHAnsi" w:cstheme="minorHAnsi"/>
              </w:rPr>
              <w:t>2032</w:t>
            </w:r>
          </w:p>
        </w:tc>
      </w:tr>
      <w:tr w:rsidR="00AF20DD" w:rsidRPr="004D1C4D" w14:paraId="05BBDB9C"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71FE1ED1"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M1020-25 2w</w:t>
            </w:r>
          </w:p>
        </w:tc>
        <w:tc>
          <w:tcPr>
            <w:tcW w:w="2694" w:type="dxa"/>
            <w:tcBorders>
              <w:left w:val="single" w:sz="4" w:space="0" w:color="4BACC6"/>
              <w:bottom w:val="nil"/>
              <w:right w:val="nil"/>
            </w:tcBorders>
            <w:shd w:val="clear" w:color="auto" w:fill="DEEAF6" w:themeFill="accent1" w:themeFillTint="33"/>
            <w:noWrap/>
            <w:vAlign w:val="center"/>
          </w:tcPr>
          <w:p w14:paraId="3CF129D1"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Σταθερό τέλος ανά άκρο</w:t>
            </w:r>
          </w:p>
        </w:tc>
        <w:tc>
          <w:tcPr>
            <w:tcW w:w="1134" w:type="dxa"/>
            <w:tcBorders>
              <w:left w:val="nil"/>
              <w:bottom w:val="nil"/>
              <w:right w:val="nil"/>
            </w:tcBorders>
            <w:shd w:val="clear" w:color="auto" w:fill="FFFFFF" w:themeFill="background1"/>
            <w:noWrap/>
            <w:vAlign w:val="bottom"/>
          </w:tcPr>
          <w:p w14:paraId="0ADE145D" w14:textId="344DA515"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74,45 €</w:t>
            </w:r>
          </w:p>
        </w:tc>
        <w:tc>
          <w:tcPr>
            <w:tcW w:w="1134" w:type="dxa"/>
            <w:tcBorders>
              <w:left w:val="nil"/>
              <w:bottom w:val="nil"/>
              <w:right w:val="nil"/>
            </w:tcBorders>
            <w:shd w:val="clear" w:color="auto" w:fill="FFFFFF" w:themeFill="background1"/>
            <w:noWrap/>
            <w:vAlign w:val="bottom"/>
          </w:tcPr>
          <w:p w14:paraId="04BFFAAC" w14:textId="4D8A6909"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77,66 €</w:t>
            </w:r>
          </w:p>
        </w:tc>
        <w:tc>
          <w:tcPr>
            <w:tcW w:w="1134" w:type="dxa"/>
            <w:tcBorders>
              <w:left w:val="nil"/>
              <w:bottom w:val="nil"/>
              <w:right w:val="nil"/>
            </w:tcBorders>
            <w:shd w:val="clear" w:color="auto" w:fill="FFFFFF" w:themeFill="background1"/>
            <w:noWrap/>
            <w:vAlign w:val="bottom"/>
          </w:tcPr>
          <w:p w14:paraId="54004584" w14:textId="71A12B7D"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80,40 €</w:t>
            </w:r>
          </w:p>
        </w:tc>
        <w:tc>
          <w:tcPr>
            <w:tcW w:w="1134" w:type="dxa"/>
            <w:tcBorders>
              <w:left w:val="nil"/>
              <w:bottom w:val="nil"/>
              <w:right w:val="nil"/>
            </w:tcBorders>
            <w:shd w:val="clear" w:color="auto" w:fill="FFFFFF" w:themeFill="background1"/>
            <w:noWrap/>
            <w:vAlign w:val="bottom"/>
          </w:tcPr>
          <w:p w14:paraId="2977B92A" w14:textId="74A2EB9C"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84,38 €</w:t>
            </w:r>
          </w:p>
        </w:tc>
        <w:tc>
          <w:tcPr>
            <w:tcW w:w="1134" w:type="dxa"/>
            <w:tcBorders>
              <w:left w:val="nil"/>
              <w:bottom w:val="nil"/>
              <w:right w:val="nil"/>
            </w:tcBorders>
            <w:shd w:val="clear" w:color="auto" w:fill="FFFFFF" w:themeFill="background1"/>
            <w:noWrap/>
            <w:vAlign w:val="bottom"/>
          </w:tcPr>
          <w:p w14:paraId="71073C6C" w14:textId="0C907767"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88,60 €</w:t>
            </w:r>
          </w:p>
        </w:tc>
        <w:tc>
          <w:tcPr>
            <w:tcW w:w="1134" w:type="dxa"/>
            <w:tcBorders>
              <w:left w:val="nil"/>
              <w:bottom w:val="nil"/>
              <w:right w:val="nil"/>
            </w:tcBorders>
            <w:shd w:val="clear" w:color="auto" w:fill="FFFFFF" w:themeFill="background1"/>
            <w:noWrap/>
            <w:vAlign w:val="bottom"/>
          </w:tcPr>
          <w:p w14:paraId="3DA5F5F8" w14:textId="6DA823C9"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93,18 €</w:t>
            </w:r>
          </w:p>
        </w:tc>
        <w:tc>
          <w:tcPr>
            <w:tcW w:w="1134" w:type="dxa"/>
            <w:tcBorders>
              <w:left w:val="nil"/>
              <w:bottom w:val="nil"/>
              <w:right w:val="nil"/>
            </w:tcBorders>
            <w:shd w:val="clear" w:color="auto" w:fill="FFFFFF" w:themeFill="background1"/>
            <w:noWrap/>
            <w:vAlign w:val="bottom"/>
          </w:tcPr>
          <w:p w14:paraId="22D9F2F4" w14:textId="37680390"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98,51 €</w:t>
            </w:r>
          </w:p>
        </w:tc>
        <w:tc>
          <w:tcPr>
            <w:tcW w:w="1134" w:type="dxa"/>
            <w:tcBorders>
              <w:left w:val="nil"/>
              <w:bottom w:val="nil"/>
              <w:right w:val="nil"/>
            </w:tcBorders>
            <w:shd w:val="clear" w:color="auto" w:fill="FFFFFF" w:themeFill="background1"/>
            <w:noWrap/>
            <w:vAlign w:val="bottom"/>
          </w:tcPr>
          <w:p w14:paraId="1E4A3589" w14:textId="1893B452"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78,34 €</w:t>
            </w:r>
          </w:p>
        </w:tc>
        <w:tc>
          <w:tcPr>
            <w:tcW w:w="1134" w:type="dxa"/>
            <w:tcBorders>
              <w:left w:val="nil"/>
              <w:bottom w:val="nil"/>
              <w:right w:val="single" w:sz="4" w:space="0" w:color="4BACC6"/>
            </w:tcBorders>
            <w:shd w:val="clear" w:color="auto" w:fill="FFFFFF" w:themeFill="background1"/>
            <w:noWrap/>
            <w:vAlign w:val="bottom"/>
          </w:tcPr>
          <w:p w14:paraId="1FF499C5" w14:textId="4D72956B"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81,68 €</w:t>
            </w:r>
          </w:p>
        </w:tc>
      </w:tr>
      <w:tr w:rsidR="00AF20DD" w:rsidRPr="004D1C4D" w14:paraId="17FE3747"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12E49643"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M1020-25 2w</w:t>
            </w:r>
          </w:p>
        </w:tc>
        <w:tc>
          <w:tcPr>
            <w:tcW w:w="2694" w:type="dxa"/>
            <w:tcBorders>
              <w:left w:val="single" w:sz="4" w:space="0" w:color="4BACC6"/>
              <w:bottom w:val="nil"/>
              <w:right w:val="nil"/>
            </w:tcBorders>
            <w:shd w:val="clear" w:color="auto" w:fill="DEEAF6" w:themeFill="accent1" w:themeFillTint="33"/>
            <w:noWrap/>
            <w:vAlign w:val="center"/>
          </w:tcPr>
          <w:p w14:paraId="666550B8" w14:textId="77777777" w:rsidR="00AF20DD" w:rsidRPr="004D1C4D" w:rsidRDefault="00AF20DD" w:rsidP="00AF20DD">
            <w:pPr>
              <w:spacing w:after="0" w:line="240" w:lineRule="auto"/>
              <w:jc w:val="center"/>
              <w:rPr>
                <w:rFonts w:asciiTheme="minorHAnsi" w:hAnsiTheme="minorHAnsi" w:cstheme="minorHAnsi"/>
                <w:b/>
                <w:bCs/>
                <w:color w:val="000000"/>
                <w:sz w:val="20"/>
                <w:szCs w:val="20"/>
                <w:lang w:val="en-US" w:eastAsia="ja-JP"/>
              </w:rPr>
            </w:pPr>
            <w:r w:rsidRPr="004D1C4D">
              <w:rPr>
                <w:rFonts w:asciiTheme="minorHAnsi" w:hAnsiTheme="minorHAnsi" w:cstheme="minorHAnsi"/>
                <w:b/>
                <w:bCs/>
                <w:color w:val="000000"/>
                <w:sz w:val="20"/>
                <w:szCs w:val="20"/>
              </w:rPr>
              <w:t xml:space="preserve">Μεταβλητό τέλος </w:t>
            </w:r>
            <w:proofErr w:type="spellStart"/>
            <w:r w:rsidRPr="004D1C4D">
              <w:rPr>
                <w:rFonts w:asciiTheme="minorHAnsi" w:hAnsiTheme="minorHAnsi" w:cstheme="minorHAnsi"/>
                <w:b/>
                <w:bCs/>
                <w:color w:val="000000"/>
                <w:sz w:val="20"/>
                <w:szCs w:val="20"/>
              </w:rPr>
              <w:t>ανα</w:t>
            </w:r>
            <w:proofErr w:type="spellEnd"/>
            <w:r w:rsidRPr="004D1C4D">
              <w:rPr>
                <w:rFonts w:asciiTheme="minorHAnsi" w:hAnsiTheme="minorHAnsi" w:cstheme="minorHAnsi"/>
                <w:b/>
                <w:bCs/>
                <w:color w:val="000000"/>
                <w:sz w:val="20"/>
                <w:szCs w:val="20"/>
              </w:rPr>
              <w:t xml:space="preserve"> </w:t>
            </w:r>
            <w:r w:rsidRPr="004D1C4D">
              <w:rPr>
                <w:rFonts w:asciiTheme="minorHAnsi" w:hAnsiTheme="minorHAnsi" w:cstheme="minorHAnsi"/>
                <w:b/>
                <w:bCs/>
                <w:color w:val="000000"/>
                <w:sz w:val="20"/>
                <w:szCs w:val="20"/>
                <w:lang w:val="en-US" w:eastAsia="ja-JP"/>
              </w:rPr>
              <w:t>km</w:t>
            </w:r>
          </w:p>
        </w:tc>
        <w:tc>
          <w:tcPr>
            <w:tcW w:w="1134" w:type="dxa"/>
            <w:tcBorders>
              <w:left w:val="nil"/>
              <w:bottom w:val="nil"/>
              <w:right w:val="nil"/>
            </w:tcBorders>
            <w:shd w:val="clear" w:color="auto" w:fill="FFFFFF" w:themeFill="background1"/>
            <w:noWrap/>
            <w:vAlign w:val="bottom"/>
          </w:tcPr>
          <w:p w14:paraId="57D68E84" w14:textId="4E8C4169"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0,48 €</w:t>
            </w:r>
          </w:p>
        </w:tc>
        <w:tc>
          <w:tcPr>
            <w:tcW w:w="1134" w:type="dxa"/>
            <w:tcBorders>
              <w:left w:val="nil"/>
              <w:bottom w:val="nil"/>
              <w:right w:val="nil"/>
            </w:tcBorders>
            <w:shd w:val="clear" w:color="auto" w:fill="FFFFFF" w:themeFill="background1"/>
            <w:noWrap/>
            <w:vAlign w:val="bottom"/>
          </w:tcPr>
          <w:p w14:paraId="5D263877" w14:textId="6C6F60F4"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0,49 €</w:t>
            </w:r>
          </w:p>
        </w:tc>
        <w:tc>
          <w:tcPr>
            <w:tcW w:w="1134" w:type="dxa"/>
            <w:tcBorders>
              <w:left w:val="nil"/>
              <w:bottom w:val="nil"/>
              <w:right w:val="nil"/>
            </w:tcBorders>
            <w:shd w:val="clear" w:color="auto" w:fill="FFFFFF" w:themeFill="background1"/>
            <w:noWrap/>
            <w:vAlign w:val="bottom"/>
          </w:tcPr>
          <w:p w14:paraId="1E511742" w14:textId="54066A0B"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0,51 €</w:t>
            </w:r>
          </w:p>
        </w:tc>
        <w:tc>
          <w:tcPr>
            <w:tcW w:w="1134" w:type="dxa"/>
            <w:tcBorders>
              <w:left w:val="nil"/>
              <w:bottom w:val="nil"/>
              <w:right w:val="nil"/>
            </w:tcBorders>
            <w:shd w:val="clear" w:color="auto" w:fill="FFFFFF" w:themeFill="background1"/>
            <w:noWrap/>
            <w:vAlign w:val="bottom"/>
          </w:tcPr>
          <w:p w14:paraId="27F5F347" w14:textId="6381CA4C"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0,52 €</w:t>
            </w:r>
          </w:p>
        </w:tc>
        <w:tc>
          <w:tcPr>
            <w:tcW w:w="1134" w:type="dxa"/>
            <w:tcBorders>
              <w:left w:val="nil"/>
              <w:bottom w:val="nil"/>
              <w:right w:val="nil"/>
            </w:tcBorders>
            <w:shd w:val="clear" w:color="auto" w:fill="FFFFFF" w:themeFill="background1"/>
            <w:noWrap/>
            <w:vAlign w:val="bottom"/>
          </w:tcPr>
          <w:p w14:paraId="2182BC64" w14:textId="38930774"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0,53 €</w:t>
            </w:r>
          </w:p>
        </w:tc>
        <w:tc>
          <w:tcPr>
            <w:tcW w:w="1134" w:type="dxa"/>
            <w:tcBorders>
              <w:left w:val="nil"/>
              <w:bottom w:val="nil"/>
              <w:right w:val="nil"/>
            </w:tcBorders>
            <w:shd w:val="clear" w:color="auto" w:fill="FFFFFF" w:themeFill="background1"/>
            <w:noWrap/>
            <w:vAlign w:val="bottom"/>
          </w:tcPr>
          <w:p w14:paraId="2F821AC0" w14:textId="222C8120"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0,55 €</w:t>
            </w:r>
          </w:p>
        </w:tc>
        <w:tc>
          <w:tcPr>
            <w:tcW w:w="1134" w:type="dxa"/>
            <w:tcBorders>
              <w:left w:val="nil"/>
              <w:bottom w:val="nil"/>
              <w:right w:val="nil"/>
            </w:tcBorders>
            <w:shd w:val="clear" w:color="auto" w:fill="FFFFFF" w:themeFill="background1"/>
            <w:noWrap/>
            <w:vAlign w:val="bottom"/>
          </w:tcPr>
          <w:p w14:paraId="2D490A19" w14:textId="7B87BFAE"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0,56 €</w:t>
            </w:r>
          </w:p>
        </w:tc>
        <w:tc>
          <w:tcPr>
            <w:tcW w:w="1134" w:type="dxa"/>
            <w:tcBorders>
              <w:left w:val="nil"/>
              <w:bottom w:val="nil"/>
              <w:right w:val="nil"/>
            </w:tcBorders>
            <w:shd w:val="clear" w:color="auto" w:fill="FFFFFF" w:themeFill="background1"/>
            <w:noWrap/>
            <w:vAlign w:val="bottom"/>
          </w:tcPr>
          <w:p w14:paraId="66152C75" w14:textId="79292FBD"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0,58 €</w:t>
            </w:r>
          </w:p>
        </w:tc>
        <w:tc>
          <w:tcPr>
            <w:tcW w:w="1134" w:type="dxa"/>
            <w:tcBorders>
              <w:left w:val="nil"/>
              <w:bottom w:val="nil"/>
              <w:right w:val="single" w:sz="4" w:space="0" w:color="4BACC6"/>
            </w:tcBorders>
            <w:shd w:val="clear" w:color="auto" w:fill="FFFFFF" w:themeFill="background1"/>
            <w:noWrap/>
            <w:vAlign w:val="bottom"/>
          </w:tcPr>
          <w:p w14:paraId="55577A5D" w14:textId="3374577B"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0,59 €</w:t>
            </w:r>
          </w:p>
        </w:tc>
      </w:tr>
      <w:tr w:rsidR="00AF20DD" w:rsidRPr="004D1C4D" w14:paraId="2D8B3092"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0E9B4B14"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M1040 2w</w:t>
            </w:r>
          </w:p>
        </w:tc>
        <w:tc>
          <w:tcPr>
            <w:tcW w:w="2694" w:type="dxa"/>
            <w:tcBorders>
              <w:left w:val="single" w:sz="4" w:space="0" w:color="4BACC6"/>
              <w:bottom w:val="nil"/>
              <w:right w:val="nil"/>
            </w:tcBorders>
            <w:shd w:val="clear" w:color="auto" w:fill="DEEAF6" w:themeFill="accent1" w:themeFillTint="33"/>
            <w:noWrap/>
            <w:vAlign w:val="center"/>
          </w:tcPr>
          <w:p w14:paraId="769BFF27"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Σταθερό τέλος ανά άκρο</w:t>
            </w:r>
          </w:p>
        </w:tc>
        <w:tc>
          <w:tcPr>
            <w:tcW w:w="1134" w:type="dxa"/>
            <w:tcBorders>
              <w:left w:val="nil"/>
              <w:bottom w:val="nil"/>
              <w:right w:val="nil"/>
            </w:tcBorders>
            <w:shd w:val="clear" w:color="auto" w:fill="FFFFFF" w:themeFill="background1"/>
            <w:noWrap/>
            <w:vAlign w:val="bottom"/>
          </w:tcPr>
          <w:p w14:paraId="5998608B" w14:textId="4D62819E"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74,45 €</w:t>
            </w:r>
          </w:p>
        </w:tc>
        <w:tc>
          <w:tcPr>
            <w:tcW w:w="1134" w:type="dxa"/>
            <w:tcBorders>
              <w:left w:val="nil"/>
              <w:bottom w:val="nil"/>
              <w:right w:val="nil"/>
            </w:tcBorders>
            <w:shd w:val="clear" w:color="auto" w:fill="FFFFFF" w:themeFill="background1"/>
            <w:noWrap/>
            <w:vAlign w:val="bottom"/>
          </w:tcPr>
          <w:p w14:paraId="45BCAB8F" w14:textId="210A0687"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77,66 €</w:t>
            </w:r>
          </w:p>
        </w:tc>
        <w:tc>
          <w:tcPr>
            <w:tcW w:w="1134" w:type="dxa"/>
            <w:tcBorders>
              <w:left w:val="nil"/>
              <w:bottom w:val="nil"/>
              <w:right w:val="nil"/>
            </w:tcBorders>
            <w:shd w:val="clear" w:color="auto" w:fill="FFFFFF" w:themeFill="background1"/>
            <w:noWrap/>
            <w:vAlign w:val="bottom"/>
          </w:tcPr>
          <w:p w14:paraId="720E5879" w14:textId="2E866026"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80,40 €</w:t>
            </w:r>
          </w:p>
        </w:tc>
        <w:tc>
          <w:tcPr>
            <w:tcW w:w="1134" w:type="dxa"/>
            <w:tcBorders>
              <w:left w:val="nil"/>
              <w:bottom w:val="nil"/>
              <w:right w:val="nil"/>
            </w:tcBorders>
            <w:shd w:val="clear" w:color="auto" w:fill="FFFFFF" w:themeFill="background1"/>
            <w:noWrap/>
            <w:vAlign w:val="bottom"/>
          </w:tcPr>
          <w:p w14:paraId="2B651DC2" w14:textId="0B6FE6F0"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84,38 €</w:t>
            </w:r>
          </w:p>
        </w:tc>
        <w:tc>
          <w:tcPr>
            <w:tcW w:w="1134" w:type="dxa"/>
            <w:tcBorders>
              <w:left w:val="nil"/>
              <w:bottom w:val="nil"/>
              <w:right w:val="nil"/>
            </w:tcBorders>
            <w:shd w:val="clear" w:color="auto" w:fill="FFFFFF" w:themeFill="background1"/>
            <w:noWrap/>
            <w:vAlign w:val="bottom"/>
          </w:tcPr>
          <w:p w14:paraId="6133626F" w14:textId="69B08149"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88,60 €</w:t>
            </w:r>
          </w:p>
        </w:tc>
        <w:tc>
          <w:tcPr>
            <w:tcW w:w="1134" w:type="dxa"/>
            <w:tcBorders>
              <w:left w:val="nil"/>
              <w:bottom w:val="nil"/>
              <w:right w:val="nil"/>
            </w:tcBorders>
            <w:shd w:val="clear" w:color="auto" w:fill="FFFFFF" w:themeFill="background1"/>
            <w:noWrap/>
            <w:vAlign w:val="bottom"/>
          </w:tcPr>
          <w:p w14:paraId="0B5416B1" w14:textId="082ADC74"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93,18 €</w:t>
            </w:r>
          </w:p>
        </w:tc>
        <w:tc>
          <w:tcPr>
            <w:tcW w:w="1134" w:type="dxa"/>
            <w:tcBorders>
              <w:left w:val="nil"/>
              <w:bottom w:val="nil"/>
              <w:right w:val="nil"/>
            </w:tcBorders>
            <w:shd w:val="clear" w:color="auto" w:fill="FFFFFF" w:themeFill="background1"/>
            <w:noWrap/>
            <w:vAlign w:val="bottom"/>
          </w:tcPr>
          <w:p w14:paraId="33F73A07" w14:textId="208D41B1"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98,51 €</w:t>
            </w:r>
          </w:p>
        </w:tc>
        <w:tc>
          <w:tcPr>
            <w:tcW w:w="1134" w:type="dxa"/>
            <w:tcBorders>
              <w:left w:val="nil"/>
              <w:bottom w:val="nil"/>
              <w:right w:val="nil"/>
            </w:tcBorders>
            <w:shd w:val="clear" w:color="auto" w:fill="FFFFFF" w:themeFill="background1"/>
            <w:noWrap/>
            <w:vAlign w:val="bottom"/>
          </w:tcPr>
          <w:p w14:paraId="2E79DB16" w14:textId="22385CCB"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78,34 €</w:t>
            </w:r>
          </w:p>
        </w:tc>
        <w:tc>
          <w:tcPr>
            <w:tcW w:w="1134" w:type="dxa"/>
            <w:tcBorders>
              <w:left w:val="nil"/>
              <w:bottom w:val="nil"/>
              <w:right w:val="single" w:sz="4" w:space="0" w:color="4BACC6"/>
            </w:tcBorders>
            <w:shd w:val="clear" w:color="auto" w:fill="FFFFFF" w:themeFill="background1"/>
            <w:noWrap/>
            <w:vAlign w:val="bottom"/>
          </w:tcPr>
          <w:p w14:paraId="13D6ABD8" w14:textId="027F6D9A"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81,68 €</w:t>
            </w:r>
          </w:p>
        </w:tc>
      </w:tr>
      <w:tr w:rsidR="00AF20DD" w:rsidRPr="004D1C4D" w14:paraId="7E540BA1"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4FD3263B"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M1040 2w</w:t>
            </w:r>
          </w:p>
        </w:tc>
        <w:tc>
          <w:tcPr>
            <w:tcW w:w="2694" w:type="dxa"/>
            <w:tcBorders>
              <w:left w:val="single" w:sz="4" w:space="0" w:color="4BACC6"/>
              <w:bottom w:val="nil"/>
              <w:right w:val="nil"/>
            </w:tcBorders>
            <w:shd w:val="clear" w:color="auto" w:fill="DEEAF6" w:themeFill="accent1" w:themeFillTint="33"/>
            <w:noWrap/>
            <w:vAlign w:val="center"/>
          </w:tcPr>
          <w:p w14:paraId="726E936D"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 xml:space="preserve">Μεταβλητό τέλος </w:t>
            </w:r>
            <w:proofErr w:type="spellStart"/>
            <w:r w:rsidRPr="004D1C4D">
              <w:rPr>
                <w:rFonts w:asciiTheme="minorHAnsi" w:hAnsiTheme="minorHAnsi" w:cstheme="minorHAnsi"/>
                <w:b/>
                <w:bCs/>
                <w:color w:val="000000"/>
                <w:sz w:val="20"/>
                <w:szCs w:val="20"/>
              </w:rPr>
              <w:t>ανα</w:t>
            </w:r>
            <w:proofErr w:type="spellEnd"/>
            <w:r w:rsidRPr="004D1C4D">
              <w:rPr>
                <w:rFonts w:asciiTheme="minorHAnsi" w:hAnsiTheme="minorHAnsi" w:cstheme="minorHAnsi"/>
                <w:b/>
                <w:bCs/>
                <w:color w:val="000000"/>
                <w:sz w:val="20"/>
                <w:szCs w:val="20"/>
              </w:rPr>
              <w:t xml:space="preserve"> </w:t>
            </w:r>
            <w:r w:rsidRPr="004D1C4D">
              <w:rPr>
                <w:rFonts w:asciiTheme="minorHAnsi" w:hAnsiTheme="minorHAnsi" w:cstheme="minorHAnsi"/>
                <w:b/>
                <w:bCs/>
                <w:color w:val="000000"/>
                <w:sz w:val="20"/>
                <w:szCs w:val="20"/>
                <w:lang w:val="en-US" w:eastAsia="ja-JP"/>
              </w:rPr>
              <w:t>km</w:t>
            </w:r>
          </w:p>
        </w:tc>
        <w:tc>
          <w:tcPr>
            <w:tcW w:w="1134" w:type="dxa"/>
            <w:tcBorders>
              <w:left w:val="nil"/>
              <w:bottom w:val="nil"/>
              <w:right w:val="nil"/>
            </w:tcBorders>
            <w:shd w:val="clear" w:color="auto" w:fill="FFFFFF" w:themeFill="background1"/>
            <w:noWrap/>
            <w:vAlign w:val="bottom"/>
          </w:tcPr>
          <w:p w14:paraId="171AAF51" w14:textId="22F2637F"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0,55 €</w:t>
            </w:r>
          </w:p>
        </w:tc>
        <w:tc>
          <w:tcPr>
            <w:tcW w:w="1134" w:type="dxa"/>
            <w:tcBorders>
              <w:left w:val="nil"/>
              <w:bottom w:val="nil"/>
              <w:right w:val="nil"/>
            </w:tcBorders>
            <w:shd w:val="clear" w:color="auto" w:fill="FFFFFF" w:themeFill="background1"/>
            <w:noWrap/>
            <w:vAlign w:val="bottom"/>
          </w:tcPr>
          <w:p w14:paraId="75C46D7F" w14:textId="701291D2"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0,56 €</w:t>
            </w:r>
          </w:p>
        </w:tc>
        <w:tc>
          <w:tcPr>
            <w:tcW w:w="1134" w:type="dxa"/>
            <w:tcBorders>
              <w:left w:val="nil"/>
              <w:bottom w:val="nil"/>
              <w:right w:val="nil"/>
            </w:tcBorders>
            <w:shd w:val="clear" w:color="auto" w:fill="FFFFFF" w:themeFill="background1"/>
            <w:noWrap/>
            <w:vAlign w:val="bottom"/>
          </w:tcPr>
          <w:p w14:paraId="0BA98E63" w14:textId="732BCD62"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0,58 €</w:t>
            </w:r>
          </w:p>
        </w:tc>
        <w:tc>
          <w:tcPr>
            <w:tcW w:w="1134" w:type="dxa"/>
            <w:tcBorders>
              <w:left w:val="nil"/>
              <w:bottom w:val="nil"/>
              <w:right w:val="nil"/>
            </w:tcBorders>
            <w:shd w:val="clear" w:color="auto" w:fill="FFFFFF" w:themeFill="background1"/>
            <w:noWrap/>
            <w:vAlign w:val="bottom"/>
          </w:tcPr>
          <w:p w14:paraId="02C81927" w14:textId="479AD107"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0,59 €</w:t>
            </w:r>
          </w:p>
        </w:tc>
        <w:tc>
          <w:tcPr>
            <w:tcW w:w="1134" w:type="dxa"/>
            <w:tcBorders>
              <w:left w:val="nil"/>
              <w:bottom w:val="nil"/>
              <w:right w:val="nil"/>
            </w:tcBorders>
            <w:shd w:val="clear" w:color="auto" w:fill="FFFFFF" w:themeFill="background1"/>
            <w:noWrap/>
            <w:vAlign w:val="bottom"/>
          </w:tcPr>
          <w:p w14:paraId="51798E96" w14:textId="733E273C"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0,61 €</w:t>
            </w:r>
          </w:p>
        </w:tc>
        <w:tc>
          <w:tcPr>
            <w:tcW w:w="1134" w:type="dxa"/>
            <w:tcBorders>
              <w:left w:val="nil"/>
              <w:bottom w:val="nil"/>
              <w:right w:val="nil"/>
            </w:tcBorders>
            <w:shd w:val="clear" w:color="auto" w:fill="FFFFFF" w:themeFill="background1"/>
            <w:noWrap/>
            <w:vAlign w:val="bottom"/>
          </w:tcPr>
          <w:p w14:paraId="3F5FEAC9" w14:textId="2E136E36"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0,62 €</w:t>
            </w:r>
          </w:p>
        </w:tc>
        <w:tc>
          <w:tcPr>
            <w:tcW w:w="1134" w:type="dxa"/>
            <w:tcBorders>
              <w:left w:val="nil"/>
              <w:bottom w:val="nil"/>
              <w:right w:val="nil"/>
            </w:tcBorders>
            <w:shd w:val="clear" w:color="auto" w:fill="FFFFFF" w:themeFill="background1"/>
            <w:noWrap/>
            <w:vAlign w:val="bottom"/>
          </w:tcPr>
          <w:p w14:paraId="5DBEE6C7" w14:textId="256D1FE0"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0,64 €</w:t>
            </w:r>
          </w:p>
        </w:tc>
        <w:tc>
          <w:tcPr>
            <w:tcW w:w="1134" w:type="dxa"/>
            <w:tcBorders>
              <w:left w:val="nil"/>
              <w:bottom w:val="nil"/>
              <w:right w:val="nil"/>
            </w:tcBorders>
            <w:shd w:val="clear" w:color="auto" w:fill="FFFFFF" w:themeFill="background1"/>
            <w:noWrap/>
            <w:vAlign w:val="bottom"/>
          </w:tcPr>
          <w:p w14:paraId="7FA83E40" w14:textId="70000132"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0,66 €</w:t>
            </w:r>
          </w:p>
        </w:tc>
        <w:tc>
          <w:tcPr>
            <w:tcW w:w="1134" w:type="dxa"/>
            <w:tcBorders>
              <w:left w:val="nil"/>
              <w:bottom w:val="nil"/>
              <w:right w:val="single" w:sz="4" w:space="0" w:color="4BACC6"/>
            </w:tcBorders>
            <w:shd w:val="clear" w:color="auto" w:fill="FFFFFF" w:themeFill="background1"/>
            <w:noWrap/>
            <w:vAlign w:val="bottom"/>
          </w:tcPr>
          <w:p w14:paraId="746914E8" w14:textId="2B3DDF7D"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0,68 €</w:t>
            </w:r>
          </w:p>
        </w:tc>
      </w:tr>
      <w:tr w:rsidR="00AF20DD" w:rsidRPr="004D1C4D" w14:paraId="357F77DF"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794F095C"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M1020-25 4w</w:t>
            </w:r>
          </w:p>
        </w:tc>
        <w:tc>
          <w:tcPr>
            <w:tcW w:w="2694" w:type="dxa"/>
            <w:tcBorders>
              <w:left w:val="single" w:sz="4" w:space="0" w:color="4BACC6"/>
              <w:bottom w:val="nil"/>
              <w:right w:val="nil"/>
            </w:tcBorders>
            <w:shd w:val="clear" w:color="auto" w:fill="DEEAF6" w:themeFill="accent1" w:themeFillTint="33"/>
            <w:noWrap/>
            <w:vAlign w:val="center"/>
          </w:tcPr>
          <w:p w14:paraId="68270196"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Σταθερό τέλος ανά άκρο</w:t>
            </w:r>
          </w:p>
        </w:tc>
        <w:tc>
          <w:tcPr>
            <w:tcW w:w="1134" w:type="dxa"/>
            <w:tcBorders>
              <w:left w:val="nil"/>
              <w:bottom w:val="nil"/>
              <w:right w:val="nil"/>
            </w:tcBorders>
            <w:shd w:val="clear" w:color="auto" w:fill="FFFFFF" w:themeFill="background1"/>
            <w:noWrap/>
            <w:vAlign w:val="bottom"/>
          </w:tcPr>
          <w:p w14:paraId="3B74B860" w14:textId="2335F6DA"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148,89 €</w:t>
            </w:r>
          </w:p>
        </w:tc>
        <w:tc>
          <w:tcPr>
            <w:tcW w:w="1134" w:type="dxa"/>
            <w:tcBorders>
              <w:left w:val="nil"/>
              <w:bottom w:val="nil"/>
              <w:right w:val="nil"/>
            </w:tcBorders>
            <w:shd w:val="clear" w:color="auto" w:fill="FFFFFF" w:themeFill="background1"/>
            <w:noWrap/>
            <w:vAlign w:val="bottom"/>
          </w:tcPr>
          <w:p w14:paraId="07D20F66" w14:textId="4115702B"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155,32 €</w:t>
            </w:r>
          </w:p>
        </w:tc>
        <w:tc>
          <w:tcPr>
            <w:tcW w:w="1134" w:type="dxa"/>
            <w:tcBorders>
              <w:left w:val="nil"/>
              <w:bottom w:val="nil"/>
              <w:right w:val="nil"/>
            </w:tcBorders>
            <w:shd w:val="clear" w:color="auto" w:fill="FFFFFF" w:themeFill="background1"/>
            <w:noWrap/>
            <w:vAlign w:val="bottom"/>
          </w:tcPr>
          <w:p w14:paraId="20A56B56" w14:textId="4AA83C79"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160,81 €</w:t>
            </w:r>
          </w:p>
        </w:tc>
        <w:tc>
          <w:tcPr>
            <w:tcW w:w="1134" w:type="dxa"/>
            <w:tcBorders>
              <w:left w:val="nil"/>
              <w:bottom w:val="nil"/>
              <w:right w:val="nil"/>
            </w:tcBorders>
            <w:shd w:val="clear" w:color="auto" w:fill="FFFFFF" w:themeFill="background1"/>
            <w:noWrap/>
            <w:vAlign w:val="bottom"/>
          </w:tcPr>
          <w:p w14:paraId="05138D53" w14:textId="238AC05F"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168,77 €</w:t>
            </w:r>
          </w:p>
        </w:tc>
        <w:tc>
          <w:tcPr>
            <w:tcW w:w="1134" w:type="dxa"/>
            <w:tcBorders>
              <w:left w:val="nil"/>
              <w:bottom w:val="nil"/>
              <w:right w:val="nil"/>
            </w:tcBorders>
            <w:shd w:val="clear" w:color="auto" w:fill="FFFFFF" w:themeFill="background1"/>
            <w:noWrap/>
            <w:vAlign w:val="bottom"/>
          </w:tcPr>
          <w:p w14:paraId="5A215CC7" w14:textId="0E95E703"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177,19 €</w:t>
            </w:r>
          </w:p>
        </w:tc>
        <w:tc>
          <w:tcPr>
            <w:tcW w:w="1134" w:type="dxa"/>
            <w:tcBorders>
              <w:left w:val="nil"/>
              <w:bottom w:val="nil"/>
              <w:right w:val="nil"/>
            </w:tcBorders>
            <w:shd w:val="clear" w:color="auto" w:fill="FFFFFF" w:themeFill="background1"/>
            <w:noWrap/>
            <w:vAlign w:val="bottom"/>
          </w:tcPr>
          <w:p w14:paraId="4CF11DE7" w14:textId="5B773196"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186,37 €</w:t>
            </w:r>
          </w:p>
        </w:tc>
        <w:tc>
          <w:tcPr>
            <w:tcW w:w="1134" w:type="dxa"/>
            <w:tcBorders>
              <w:left w:val="nil"/>
              <w:bottom w:val="nil"/>
              <w:right w:val="nil"/>
            </w:tcBorders>
            <w:shd w:val="clear" w:color="auto" w:fill="FFFFFF" w:themeFill="background1"/>
            <w:noWrap/>
            <w:vAlign w:val="bottom"/>
          </w:tcPr>
          <w:p w14:paraId="5914F810" w14:textId="1748A79A"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197,02 €</w:t>
            </w:r>
          </w:p>
        </w:tc>
        <w:tc>
          <w:tcPr>
            <w:tcW w:w="1134" w:type="dxa"/>
            <w:tcBorders>
              <w:left w:val="nil"/>
              <w:bottom w:val="nil"/>
              <w:right w:val="nil"/>
            </w:tcBorders>
            <w:shd w:val="clear" w:color="auto" w:fill="FFFFFF" w:themeFill="background1"/>
            <w:noWrap/>
            <w:vAlign w:val="bottom"/>
          </w:tcPr>
          <w:p w14:paraId="147D7327" w14:textId="4BB462A1"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156,69 €</w:t>
            </w:r>
          </w:p>
        </w:tc>
        <w:tc>
          <w:tcPr>
            <w:tcW w:w="1134" w:type="dxa"/>
            <w:tcBorders>
              <w:left w:val="nil"/>
              <w:bottom w:val="nil"/>
              <w:right w:val="single" w:sz="4" w:space="0" w:color="4BACC6"/>
            </w:tcBorders>
            <w:shd w:val="clear" w:color="auto" w:fill="FFFFFF" w:themeFill="background1"/>
            <w:noWrap/>
            <w:vAlign w:val="bottom"/>
          </w:tcPr>
          <w:p w14:paraId="2BB763E1" w14:textId="3045E4B0"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163,36 €</w:t>
            </w:r>
          </w:p>
        </w:tc>
      </w:tr>
      <w:tr w:rsidR="00AF20DD" w:rsidRPr="004D1C4D" w14:paraId="7F9C0571"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76266446"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M1020-25 4w</w:t>
            </w:r>
          </w:p>
        </w:tc>
        <w:tc>
          <w:tcPr>
            <w:tcW w:w="2694" w:type="dxa"/>
            <w:tcBorders>
              <w:left w:val="single" w:sz="4" w:space="0" w:color="4BACC6"/>
              <w:bottom w:val="nil"/>
              <w:right w:val="nil"/>
            </w:tcBorders>
            <w:shd w:val="clear" w:color="auto" w:fill="DEEAF6" w:themeFill="accent1" w:themeFillTint="33"/>
            <w:noWrap/>
            <w:vAlign w:val="center"/>
          </w:tcPr>
          <w:p w14:paraId="39E1CF76"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 xml:space="preserve">Μεταβλητό τέλος </w:t>
            </w:r>
            <w:proofErr w:type="spellStart"/>
            <w:r w:rsidRPr="004D1C4D">
              <w:rPr>
                <w:rFonts w:asciiTheme="minorHAnsi" w:hAnsiTheme="minorHAnsi" w:cstheme="minorHAnsi"/>
                <w:b/>
                <w:bCs/>
                <w:color w:val="000000"/>
                <w:sz w:val="20"/>
                <w:szCs w:val="20"/>
              </w:rPr>
              <w:t>ανα</w:t>
            </w:r>
            <w:proofErr w:type="spellEnd"/>
            <w:r w:rsidRPr="004D1C4D">
              <w:rPr>
                <w:rFonts w:asciiTheme="minorHAnsi" w:hAnsiTheme="minorHAnsi" w:cstheme="minorHAnsi"/>
                <w:b/>
                <w:bCs/>
                <w:color w:val="000000"/>
                <w:sz w:val="20"/>
                <w:szCs w:val="20"/>
              </w:rPr>
              <w:t xml:space="preserve"> </w:t>
            </w:r>
            <w:r w:rsidRPr="004D1C4D">
              <w:rPr>
                <w:rFonts w:asciiTheme="minorHAnsi" w:hAnsiTheme="minorHAnsi" w:cstheme="minorHAnsi"/>
                <w:b/>
                <w:bCs/>
                <w:color w:val="000000"/>
                <w:sz w:val="20"/>
                <w:szCs w:val="20"/>
                <w:lang w:val="en-US" w:eastAsia="ja-JP"/>
              </w:rPr>
              <w:t>km</w:t>
            </w:r>
          </w:p>
        </w:tc>
        <w:tc>
          <w:tcPr>
            <w:tcW w:w="1134" w:type="dxa"/>
            <w:tcBorders>
              <w:left w:val="nil"/>
              <w:bottom w:val="nil"/>
              <w:right w:val="nil"/>
            </w:tcBorders>
            <w:shd w:val="clear" w:color="auto" w:fill="FFFFFF" w:themeFill="background1"/>
            <w:noWrap/>
            <w:vAlign w:val="bottom"/>
          </w:tcPr>
          <w:p w14:paraId="26E0A96D" w14:textId="65AFED00"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0,96 €</w:t>
            </w:r>
          </w:p>
        </w:tc>
        <w:tc>
          <w:tcPr>
            <w:tcW w:w="1134" w:type="dxa"/>
            <w:tcBorders>
              <w:left w:val="nil"/>
              <w:bottom w:val="nil"/>
              <w:right w:val="nil"/>
            </w:tcBorders>
            <w:shd w:val="clear" w:color="auto" w:fill="FFFFFF" w:themeFill="background1"/>
            <w:noWrap/>
            <w:vAlign w:val="bottom"/>
          </w:tcPr>
          <w:p w14:paraId="13D07FFC" w14:textId="64EE1F58"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0,99 €</w:t>
            </w:r>
          </w:p>
        </w:tc>
        <w:tc>
          <w:tcPr>
            <w:tcW w:w="1134" w:type="dxa"/>
            <w:tcBorders>
              <w:left w:val="nil"/>
              <w:bottom w:val="nil"/>
              <w:right w:val="nil"/>
            </w:tcBorders>
            <w:shd w:val="clear" w:color="auto" w:fill="FFFFFF" w:themeFill="background1"/>
            <w:noWrap/>
            <w:vAlign w:val="bottom"/>
          </w:tcPr>
          <w:p w14:paraId="40CAA1AA" w14:textId="7DE771D5"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1,01 €</w:t>
            </w:r>
          </w:p>
        </w:tc>
        <w:tc>
          <w:tcPr>
            <w:tcW w:w="1134" w:type="dxa"/>
            <w:tcBorders>
              <w:left w:val="nil"/>
              <w:bottom w:val="nil"/>
              <w:right w:val="nil"/>
            </w:tcBorders>
            <w:shd w:val="clear" w:color="auto" w:fill="FFFFFF" w:themeFill="background1"/>
            <w:noWrap/>
            <w:vAlign w:val="bottom"/>
          </w:tcPr>
          <w:p w14:paraId="38A8DCA9" w14:textId="2E38F557"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1,04 €</w:t>
            </w:r>
          </w:p>
        </w:tc>
        <w:tc>
          <w:tcPr>
            <w:tcW w:w="1134" w:type="dxa"/>
            <w:tcBorders>
              <w:left w:val="nil"/>
              <w:bottom w:val="nil"/>
              <w:right w:val="nil"/>
            </w:tcBorders>
            <w:shd w:val="clear" w:color="auto" w:fill="FFFFFF" w:themeFill="background1"/>
            <w:noWrap/>
            <w:vAlign w:val="bottom"/>
          </w:tcPr>
          <w:p w14:paraId="41261A6F" w14:textId="6E4695C8"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1,07 €</w:t>
            </w:r>
          </w:p>
        </w:tc>
        <w:tc>
          <w:tcPr>
            <w:tcW w:w="1134" w:type="dxa"/>
            <w:tcBorders>
              <w:left w:val="nil"/>
              <w:bottom w:val="nil"/>
              <w:right w:val="nil"/>
            </w:tcBorders>
            <w:shd w:val="clear" w:color="auto" w:fill="FFFFFF" w:themeFill="background1"/>
            <w:noWrap/>
            <w:vAlign w:val="bottom"/>
          </w:tcPr>
          <w:p w14:paraId="6DD0E266" w14:textId="34A19A4A"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1,10 €</w:t>
            </w:r>
          </w:p>
        </w:tc>
        <w:tc>
          <w:tcPr>
            <w:tcW w:w="1134" w:type="dxa"/>
            <w:tcBorders>
              <w:left w:val="nil"/>
              <w:bottom w:val="nil"/>
              <w:right w:val="nil"/>
            </w:tcBorders>
            <w:shd w:val="clear" w:color="auto" w:fill="FFFFFF" w:themeFill="background1"/>
            <w:noWrap/>
            <w:vAlign w:val="bottom"/>
          </w:tcPr>
          <w:p w14:paraId="018A473D" w14:textId="0964B57E"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1,12 €</w:t>
            </w:r>
          </w:p>
        </w:tc>
        <w:tc>
          <w:tcPr>
            <w:tcW w:w="1134" w:type="dxa"/>
            <w:tcBorders>
              <w:left w:val="nil"/>
              <w:bottom w:val="nil"/>
              <w:right w:val="nil"/>
            </w:tcBorders>
            <w:shd w:val="clear" w:color="auto" w:fill="FFFFFF" w:themeFill="background1"/>
            <w:noWrap/>
            <w:vAlign w:val="bottom"/>
          </w:tcPr>
          <w:p w14:paraId="30DB9D18" w14:textId="6B8E7957"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1,15 €</w:t>
            </w:r>
          </w:p>
        </w:tc>
        <w:tc>
          <w:tcPr>
            <w:tcW w:w="1134" w:type="dxa"/>
            <w:tcBorders>
              <w:left w:val="nil"/>
              <w:bottom w:val="nil"/>
              <w:right w:val="single" w:sz="4" w:space="0" w:color="4BACC6"/>
            </w:tcBorders>
            <w:shd w:val="clear" w:color="auto" w:fill="FFFFFF" w:themeFill="background1"/>
            <w:noWrap/>
            <w:vAlign w:val="bottom"/>
          </w:tcPr>
          <w:p w14:paraId="74266275" w14:textId="387FB016"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1,19 €</w:t>
            </w:r>
          </w:p>
        </w:tc>
      </w:tr>
      <w:tr w:rsidR="00AF20DD" w:rsidRPr="004D1C4D" w14:paraId="328BE55D"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1F89CE0B"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M1040 4w</w:t>
            </w:r>
          </w:p>
        </w:tc>
        <w:tc>
          <w:tcPr>
            <w:tcW w:w="2694" w:type="dxa"/>
            <w:tcBorders>
              <w:left w:val="single" w:sz="4" w:space="0" w:color="4BACC6"/>
              <w:bottom w:val="nil"/>
              <w:right w:val="nil"/>
            </w:tcBorders>
            <w:shd w:val="clear" w:color="auto" w:fill="DEEAF6" w:themeFill="accent1" w:themeFillTint="33"/>
            <w:noWrap/>
            <w:vAlign w:val="center"/>
          </w:tcPr>
          <w:p w14:paraId="04B23791"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Σταθερό τέλος ανά άκρο</w:t>
            </w:r>
          </w:p>
        </w:tc>
        <w:tc>
          <w:tcPr>
            <w:tcW w:w="1134" w:type="dxa"/>
            <w:tcBorders>
              <w:left w:val="nil"/>
              <w:bottom w:val="nil"/>
              <w:right w:val="nil"/>
            </w:tcBorders>
            <w:shd w:val="clear" w:color="auto" w:fill="FFFFFF" w:themeFill="background1"/>
            <w:noWrap/>
            <w:vAlign w:val="bottom"/>
          </w:tcPr>
          <w:p w14:paraId="440A78A9" w14:textId="471DF986"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148,89 €</w:t>
            </w:r>
          </w:p>
        </w:tc>
        <w:tc>
          <w:tcPr>
            <w:tcW w:w="1134" w:type="dxa"/>
            <w:tcBorders>
              <w:left w:val="nil"/>
              <w:bottom w:val="nil"/>
              <w:right w:val="nil"/>
            </w:tcBorders>
            <w:shd w:val="clear" w:color="auto" w:fill="FFFFFF" w:themeFill="background1"/>
            <w:noWrap/>
            <w:vAlign w:val="bottom"/>
          </w:tcPr>
          <w:p w14:paraId="60C3D411" w14:textId="191907DC"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155,32 €</w:t>
            </w:r>
          </w:p>
        </w:tc>
        <w:tc>
          <w:tcPr>
            <w:tcW w:w="1134" w:type="dxa"/>
            <w:tcBorders>
              <w:left w:val="nil"/>
              <w:bottom w:val="nil"/>
              <w:right w:val="nil"/>
            </w:tcBorders>
            <w:shd w:val="clear" w:color="auto" w:fill="FFFFFF" w:themeFill="background1"/>
            <w:noWrap/>
            <w:vAlign w:val="bottom"/>
          </w:tcPr>
          <w:p w14:paraId="53AB86DC" w14:textId="2C50BCEC"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160,81 €</w:t>
            </w:r>
          </w:p>
        </w:tc>
        <w:tc>
          <w:tcPr>
            <w:tcW w:w="1134" w:type="dxa"/>
            <w:tcBorders>
              <w:left w:val="nil"/>
              <w:bottom w:val="nil"/>
              <w:right w:val="nil"/>
            </w:tcBorders>
            <w:shd w:val="clear" w:color="auto" w:fill="FFFFFF" w:themeFill="background1"/>
            <w:noWrap/>
            <w:vAlign w:val="bottom"/>
          </w:tcPr>
          <w:p w14:paraId="76619B55" w14:textId="4D65370F"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168,77 €</w:t>
            </w:r>
          </w:p>
        </w:tc>
        <w:tc>
          <w:tcPr>
            <w:tcW w:w="1134" w:type="dxa"/>
            <w:tcBorders>
              <w:left w:val="nil"/>
              <w:bottom w:val="nil"/>
              <w:right w:val="nil"/>
            </w:tcBorders>
            <w:shd w:val="clear" w:color="auto" w:fill="FFFFFF" w:themeFill="background1"/>
            <w:noWrap/>
            <w:vAlign w:val="bottom"/>
          </w:tcPr>
          <w:p w14:paraId="1990FDEC" w14:textId="3326BA86"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177,19 €</w:t>
            </w:r>
          </w:p>
        </w:tc>
        <w:tc>
          <w:tcPr>
            <w:tcW w:w="1134" w:type="dxa"/>
            <w:tcBorders>
              <w:left w:val="nil"/>
              <w:bottom w:val="nil"/>
              <w:right w:val="nil"/>
            </w:tcBorders>
            <w:shd w:val="clear" w:color="auto" w:fill="FFFFFF" w:themeFill="background1"/>
            <w:noWrap/>
            <w:vAlign w:val="bottom"/>
          </w:tcPr>
          <w:p w14:paraId="6A6A0BE4" w14:textId="5DC99B25"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186,37 €</w:t>
            </w:r>
          </w:p>
        </w:tc>
        <w:tc>
          <w:tcPr>
            <w:tcW w:w="1134" w:type="dxa"/>
            <w:tcBorders>
              <w:left w:val="nil"/>
              <w:bottom w:val="nil"/>
              <w:right w:val="nil"/>
            </w:tcBorders>
            <w:shd w:val="clear" w:color="auto" w:fill="FFFFFF" w:themeFill="background1"/>
            <w:noWrap/>
            <w:vAlign w:val="bottom"/>
          </w:tcPr>
          <w:p w14:paraId="01571CC6" w14:textId="4EA2DB9E"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197,02 €</w:t>
            </w:r>
          </w:p>
        </w:tc>
        <w:tc>
          <w:tcPr>
            <w:tcW w:w="1134" w:type="dxa"/>
            <w:tcBorders>
              <w:left w:val="nil"/>
              <w:bottom w:val="nil"/>
              <w:right w:val="nil"/>
            </w:tcBorders>
            <w:shd w:val="clear" w:color="auto" w:fill="FFFFFF" w:themeFill="background1"/>
            <w:noWrap/>
            <w:vAlign w:val="bottom"/>
          </w:tcPr>
          <w:p w14:paraId="05F77D79" w14:textId="416DB9C8"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156,69 €</w:t>
            </w:r>
          </w:p>
        </w:tc>
        <w:tc>
          <w:tcPr>
            <w:tcW w:w="1134" w:type="dxa"/>
            <w:tcBorders>
              <w:left w:val="nil"/>
              <w:bottom w:val="nil"/>
              <w:right w:val="single" w:sz="4" w:space="0" w:color="4BACC6"/>
            </w:tcBorders>
            <w:shd w:val="clear" w:color="auto" w:fill="FFFFFF" w:themeFill="background1"/>
            <w:noWrap/>
            <w:vAlign w:val="bottom"/>
          </w:tcPr>
          <w:p w14:paraId="02953E83" w14:textId="3C2DE977"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163,36 €</w:t>
            </w:r>
          </w:p>
        </w:tc>
      </w:tr>
      <w:tr w:rsidR="00AF20DD" w:rsidRPr="004D1C4D" w14:paraId="2BDF09C8" w14:textId="77777777" w:rsidTr="007D691F">
        <w:trPr>
          <w:trHeight w:val="300"/>
          <w:jc w:val="center"/>
        </w:trPr>
        <w:tc>
          <w:tcPr>
            <w:tcW w:w="1985" w:type="dxa"/>
            <w:tcBorders>
              <w:left w:val="single" w:sz="4" w:space="0" w:color="auto"/>
              <w:bottom w:val="single" w:sz="4" w:space="0" w:color="auto"/>
              <w:right w:val="single" w:sz="4" w:space="0" w:color="auto"/>
            </w:tcBorders>
            <w:shd w:val="clear" w:color="auto" w:fill="DEEAF6" w:themeFill="accent1" w:themeFillTint="33"/>
            <w:noWrap/>
            <w:vAlign w:val="center"/>
          </w:tcPr>
          <w:p w14:paraId="3BEAFD14" w14:textId="77777777" w:rsidR="00AF20DD" w:rsidRPr="004D1C4D" w:rsidRDefault="00AF20DD" w:rsidP="00AF20DD">
            <w:pPr>
              <w:spacing w:after="0" w:line="240" w:lineRule="auto"/>
              <w:jc w:val="left"/>
              <w:rPr>
                <w:rFonts w:asciiTheme="minorHAnsi" w:hAnsiTheme="minorHAnsi" w:cstheme="minorHAnsi"/>
                <w:b/>
                <w:bCs/>
                <w:color w:val="000000"/>
                <w:sz w:val="18"/>
                <w:szCs w:val="18"/>
              </w:rPr>
            </w:pPr>
            <w:r w:rsidRPr="004D1C4D">
              <w:rPr>
                <w:rFonts w:asciiTheme="minorHAnsi" w:hAnsiTheme="minorHAnsi" w:cstheme="minorHAnsi"/>
                <w:b/>
                <w:bCs/>
                <w:color w:val="000000"/>
                <w:sz w:val="22"/>
              </w:rPr>
              <w:t>M1040 4w</w:t>
            </w:r>
          </w:p>
        </w:tc>
        <w:tc>
          <w:tcPr>
            <w:tcW w:w="2694" w:type="dxa"/>
            <w:tcBorders>
              <w:left w:val="single" w:sz="4" w:space="0" w:color="4BACC6"/>
              <w:bottom w:val="nil"/>
              <w:right w:val="nil"/>
            </w:tcBorders>
            <w:shd w:val="clear" w:color="auto" w:fill="DEEAF6" w:themeFill="accent1" w:themeFillTint="33"/>
            <w:noWrap/>
            <w:vAlign w:val="center"/>
          </w:tcPr>
          <w:p w14:paraId="40FBAA94" w14:textId="77777777" w:rsidR="00AF20DD" w:rsidRPr="004D1C4D" w:rsidRDefault="00AF20DD" w:rsidP="00AF20DD">
            <w:pPr>
              <w:spacing w:after="0" w:line="240" w:lineRule="auto"/>
              <w:jc w:val="center"/>
              <w:rPr>
                <w:rFonts w:asciiTheme="minorHAnsi" w:hAnsiTheme="minorHAnsi" w:cstheme="minorHAnsi"/>
                <w:b/>
                <w:bCs/>
                <w:color w:val="000000"/>
                <w:sz w:val="20"/>
                <w:szCs w:val="20"/>
              </w:rPr>
            </w:pPr>
            <w:r w:rsidRPr="004D1C4D">
              <w:rPr>
                <w:rFonts w:asciiTheme="minorHAnsi" w:hAnsiTheme="minorHAnsi" w:cstheme="minorHAnsi"/>
                <w:b/>
                <w:bCs/>
                <w:color w:val="000000"/>
                <w:sz w:val="20"/>
                <w:szCs w:val="20"/>
              </w:rPr>
              <w:t xml:space="preserve">Μεταβλητό τέλος </w:t>
            </w:r>
            <w:proofErr w:type="spellStart"/>
            <w:r w:rsidRPr="004D1C4D">
              <w:rPr>
                <w:rFonts w:asciiTheme="minorHAnsi" w:hAnsiTheme="minorHAnsi" w:cstheme="minorHAnsi"/>
                <w:b/>
                <w:bCs/>
                <w:color w:val="000000"/>
                <w:sz w:val="20"/>
                <w:szCs w:val="20"/>
              </w:rPr>
              <w:t>ανα</w:t>
            </w:r>
            <w:proofErr w:type="spellEnd"/>
            <w:r w:rsidRPr="004D1C4D">
              <w:rPr>
                <w:rFonts w:asciiTheme="minorHAnsi" w:hAnsiTheme="minorHAnsi" w:cstheme="minorHAnsi"/>
                <w:b/>
                <w:bCs/>
                <w:color w:val="000000"/>
                <w:sz w:val="20"/>
                <w:szCs w:val="20"/>
              </w:rPr>
              <w:t xml:space="preserve"> </w:t>
            </w:r>
            <w:r w:rsidRPr="004D1C4D">
              <w:rPr>
                <w:rFonts w:asciiTheme="minorHAnsi" w:hAnsiTheme="minorHAnsi" w:cstheme="minorHAnsi"/>
                <w:b/>
                <w:bCs/>
                <w:color w:val="000000"/>
                <w:sz w:val="20"/>
                <w:szCs w:val="20"/>
                <w:lang w:val="en-US" w:eastAsia="ja-JP"/>
              </w:rPr>
              <w:t>km</w:t>
            </w:r>
          </w:p>
        </w:tc>
        <w:tc>
          <w:tcPr>
            <w:tcW w:w="1134" w:type="dxa"/>
            <w:tcBorders>
              <w:left w:val="nil"/>
              <w:bottom w:val="nil"/>
              <w:right w:val="nil"/>
            </w:tcBorders>
            <w:shd w:val="clear" w:color="auto" w:fill="FFFFFF" w:themeFill="background1"/>
            <w:noWrap/>
            <w:vAlign w:val="bottom"/>
          </w:tcPr>
          <w:p w14:paraId="11CBC018" w14:textId="7E6B51C7"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1,10 €</w:t>
            </w:r>
          </w:p>
        </w:tc>
        <w:tc>
          <w:tcPr>
            <w:tcW w:w="1134" w:type="dxa"/>
            <w:tcBorders>
              <w:left w:val="nil"/>
              <w:bottom w:val="nil"/>
              <w:right w:val="nil"/>
            </w:tcBorders>
            <w:shd w:val="clear" w:color="auto" w:fill="FFFFFF" w:themeFill="background1"/>
            <w:noWrap/>
            <w:vAlign w:val="bottom"/>
          </w:tcPr>
          <w:p w14:paraId="50950167" w14:textId="408DC106"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1,13 €</w:t>
            </w:r>
          </w:p>
        </w:tc>
        <w:tc>
          <w:tcPr>
            <w:tcW w:w="1134" w:type="dxa"/>
            <w:tcBorders>
              <w:left w:val="nil"/>
              <w:bottom w:val="nil"/>
              <w:right w:val="nil"/>
            </w:tcBorders>
            <w:shd w:val="clear" w:color="auto" w:fill="FFFFFF" w:themeFill="background1"/>
            <w:noWrap/>
            <w:vAlign w:val="bottom"/>
          </w:tcPr>
          <w:p w14:paraId="7F63BE75" w14:textId="4D16F45A"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1,16 €</w:t>
            </w:r>
          </w:p>
        </w:tc>
        <w:tc>
          <w:tcPr>
            <w:tcW w:w="1134" w:type="dxa"/>
            <w:tcBorders>
              <w:left w:val="nil"/>
              <w:bottom w:val="nil"/>
              <w:right w:val="nil"/>
            </w:tcBorders>
            <w:shd w:val="clear" w:color="auto" w:fill="FFFFFF" w:themeFill="background1"/>
            <w:noWrap/>
            <w:vAlign w:val="bottom"/>
          </w:tcPr>
          <w:p w14:paraId="308E79E1" w14:textId="6457CC25"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1,19 €</w:t>
            </w:r>
          </w:p>
        </w:tc>
        <w:tc>
          <w:tcPr>
            <w:tcW w:w="1134" w:type="dxa"/>
            <w:tcBorders>
              <w:left w:val="nil"/>
              <w:bottom w:val="nil"/>
              <w:right w:val="nil"/>
            </w:tcBorders>
            <w:shd w:val="clear" w:color="auto" w:fill="FFFFFF" w:themeFill="background1"/>
            <w:noWrap/>
            <w:vAlign w:val="bottom"/>
          </w:tcPr>
          <w:p w14:paraId="64E66B74" w14:textId="7A43F958"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1,22 €</w:t>
            </w:r>
          </w:p>
        </w:tc>
        <w:tc>
          <w:tcPr>
            <w:tcW w:w="1134" w:type="dxa"/>
            <w:tcBorders>
              <w:left w:val="nil"/>
              <w:bottom w:val="nil"/>
              <w:right w:val="nil"/>
            </w:tcBorders>
            <w:shd w:val="clear" w:color="auto" w:fill="FFFFFF" w:themeFill="background1"/>
            <w:noWrap/>
            <w:vAlign w:val="bottom"/>
          </w:tcPr>
          <w:p w14:paraId="76B51C40" w14:textId="4891C145"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1,25 €</w:t>
            </w:r>
          </w:p>
        </w:tc>
        <w:tc>
          <w:tcPr>
            <w:tcW w:w="1134" w:type="dxa"/>
            <w:tcBorders>
              <w:left w:val="nil"/>
              <w:bottom w:val="nil"/>
              <w:right w:val="nil"/>
            </w:tcBorders>
            <w:shd w:val="clear" w:color="auto" w:fill="FFFFFF" w:themeFill="background1"/>
            <w:noWrap/>
            <w:vAlign w:val="bottom"/>
          </w:tcPr>
          <w:p w14:paraId="1D09BEA9" w14:textId="79B4E2EC" w:rsidR="00AF20DD" w:rsidRPr="00E06607" w:rsidRDefault="00AF20DD" w:rsidP="00AF20DD">
            <w:pPr>
              <w:spacing w:after="0" w:line="240" w:lineRule="auto"/>
              <w:jc w:val="right"/>
              <w:rPr>
                <w:rFonts w:asciiTheme="minorHAnsi" w:hAnsiTheme="minorHAnsi" w:cstheme="minorHAnsi"/>
                <w:sz w:val="22"/>
                <w:szCs w:val="21"/>
              </w:rPr>
            </w:pPr>
            <w:r>
              <w:rPr>
                <w:rFonts w:cs="Calibri"/>
                <w:color w:val="000000"/>
                <w:sz w:val="22"/>
              </w:rPr>
              <w:t>1,28 €</w:t>
            </w:r>
          </w:p>
        </w:tc>
        <w:tc>
          <w:tcPr>
            <w:tcW w:w="1134" w:type="dxa"/>
            <w:tcBorders>
              <w:left w:val="nil"/>
              <w:bottom w:val="nil"/>
              <w:right w:val="nil"/>
            </w:tcBorders>
            <w:shd w:val="clear" w:color="auto" w:fill="FFFFFF" w:themeFill="background1"/>
            <w:noWrap/>
            <w:vAlign w:val="bottom"/>
          </w:tcPr>
          <w:p w14:paraId="19E4132B" w14:textId="616D2423"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1,32 €</w:t>
            </w:r>
          </w:p>
        </w:tc>
        <w:tc>
          <w:tcPr>
            <w:tcW w:w="1134" w:type="dxa"/>
            <w:tcBorders>
              <w:left w:val="nil"/>
              <w:bottom w:val="nil"/>
              <w:right w:val="single" w:sz="4" w:space="0" w:color="4BACC6"/>
            </w:tcBorders>
            <w:shd w:val="clear" w:color="auto" w:fill="FFFFFF" w:themeFill="background1"/>
            <w:noWrap/>
            <w:vAlign w:val="bottom"/>
          </w:tcPr>
          <w:p w14:paraId="5DC00DD2" w14:textId="112D96DF" w:rsidR="00AF20DD" w:rsidRPr="00E06607" w:rsidRDefault="00AF20DD" w:rsidP="00AF20DD">
            <w:pPr>
              <w:spacing w:after="0" w:line="240" w:lineRule="auto"/>
              <w:jc w:val="right"/>
              <w:rPr>
                <w:rFonts w:asciiTheme="minorHAnsi" w:hAnsiTheme="minorHAnsi" w:cstheme="minorHAnsi"/>
                <w:color w:val="D0CECE" w:themeColor="background2" w:themeShade="E6"/>
                <w:sz w:val="22"/>
                <w:szCs w:val="21"/>
              </w:rPr>
            </w:pPr>
            <w:r>
              <w:rPr>
                <w:rFonts w:cs="Calibri"/>
                <w:color w:val="000000"/>
                <w:sz w:val="22"/>
              </w:rPr>
              <w:t>1,35 €</w:t>
            </w:r>
          </w:p>
        </w:tc>
      </w:tr>
    </w:tbl>
    <w:p w14:paraId="268704FD" w14:textId="31337C78" w:rsidR="00586ADB" w:rsidRDefault="00586ADB" w:rsidP="00586ADB">
      <w:pPr>
        <w:pStyle w:val="a4"/>
        <w:rPr>
          <w:rFonts w:asciiTheme="minorHAnsi" w:hAnsiTheme="minorHAnsi" w:cstheme="minorHAnsi"/>
          <w:sz w:val="22"/>
        </w:rPr>
      </w:pPr>
    </w:p>
    <w:p w14:paraId="1F3AC33D" w14:textId="2C60C51E" w:rsidR="00AF20DD" w:rsidRDefault="00AF20DD" w:rsidP="00AF20DD"/>
    <w:p w14:paraId="1776CE17" w14:textId="73E2D978" w:rsidR="00AF20DD" w:rsidRDefault="00AF20DD" w:rsidP="00AF20DD"/>
    <w:p w14:paraId="60BDBDD6" w14:textId="77777777" w:rsidR="00AF20DD" w:rsidRPr="00AF20DD" w:rsidRDefault="00AF20DD" w:rsidP="00AF20DD"/>
    <w:p w14:paraId="24D734C1" w14:textId="77777777" w:rsidR="00586ADB" w:rsidRPr="004D1C4D" w:rsidRDefault="00586ADB" w:rsidP="004D1C4D">
      <w:pPr>
        <w:pStyle w:val="20"/>
        <w:numPr>
          <w:ilvl w:val="1"/>
          <w:numId w:val="36"/>
        </w:numPr>
        <w:suppressAutoHyphens/>
        <w:rPr>
          <w:rFonts w:asciiTheme="minorHAnsi" w:hAnsiTheme="minorHAnsi" w:cstheme="minorHAnsi"/>
          <w:lang w:val="el-GR"/>
        </w:rPr>
      </w:pPr>
      <w:bookmarkStart w:id="26" w:name="_Toc161934861"/>
      <w:bookmarkStart w:id="27" w:name="_Toc222311670"/>
      <w:r w:rsidRPr="004D1C4D">
        <w:rPr>
          <w:rFonts w:asciiTheme="minorHAnsi" w:hAnsiTheme="minorHAnsi" w:cstheme="minorHAnsi"/>
          <w:lang w:val="el-GR"/>
        </w:rPr>
        <w:lastRenderedPageBreak/>
        <w:t>Τελικές τιμές εφάπαξ υπηρεσιών</w:t>
      </w:r>
      <w:bookmarkEnd w:id="26"/>
      <w:bookmarkEnd w:id="27"/>
    </w:p>
    <w:p w14:paraId="6F0F9798" w14:textId="77777777" w:rsidR="00586ADB" w:rsidRPr="004D1C4D" w:rsidRDefault="00586ADB" w:rsidP="00586ADB">
      <w:pPr>
        <w:rPr>
          <w:rFonts w:asciiTheme="minorHAnsi" w:hAnsiTheme="minorHAnsi" w:cstheme="minorHAnsi"/>
          <w:sz w:val="22"/>
        </w:rPr>
      </w:pPr>
    </w:p>
    <w:p w14:paraId="443786FF" w14:textId="77777777" w:rsidR="00586ADB" w:rsidRPr="004D1C4D" w:rsidRDefault="00586ADB" w:rsidP="00586ADB">
      <w:pPr>
        <w:rPr>
          <w:rFonts w:asciiTheme="minorHAnsi" w:hAnsiTheme="minorHAnsi" w:cstheme="minorHAnsi"/>
          <w:sz w:val="22"/>
        </w:rPr>
      </w:pPr>
      <w:r w:rsidRPr="004D1C4D">
        <w:rPr>
          <w:rFonts w:asciiTheme="minorHAnsi" w:hAnsiTheme="minorHAnsi" w:cstheme="minorHAnsi"/>
          <w:sz w:val="22"/>
        </w:rPr>
        <w:t>Στους παρακάτω πίνακες καταγράφονται οι τελικές εφάπαξ τιμές για τα πέντε πρώτα έτη. Στα επισυναπτόμενα μοντέλο υπάρχουν οι τιμές για όλα τα έτη.</w:t>
      </w:r>
    </w:p>
    <w:p w14:paraId="2142CA51" w14:textId="2F40DFBA" w:rsidR="00586ADB" w:rsidRPr="004D1C4D" w:rsidRDefault="00586ADB" w:rsidP="00586ADB">
      <w:pPr>
        <w:pStyle w:val="a4"/>
        <w:rPr>
          <w:rFonts w:asciiTheme="minorHAnsi" w:hAnsiTheme="minorHAnsi" w:cstheme="minorHAnsi"/>
          <w:sz w:val="22"/>
          <w:lang w:eastAsia="ja-JP"/>
        </w:rPr>
      </w:pPr>
      <w:bookmarkStart w:id="28" w:name="_Toc222311675"/>
      <w:r w:rsidRPr="004D1C4D">
        <w:rPr>
          <w:rFonts w:asciiTheme="minorHAnsi" w:hAnsiTheme="minorHAnsi" w:cstheme="minorHAnsi"/>
          <w:sz w:val="22"/>
        </w:rPr>
        <w:t xml:space="preserve">Πίνακας </w:t>
      </w:r>
      <w:r w:rsidRPr="004D1C4D">
        <w:rPr>
          <w:rFonts w:asciiTheme="minorHAnsi" w:hAnsiTheme="minorHAnsi" w:cstheme="minorHAnsi"/>
          <w:sz w:val="22"/>
        </w:rPr>
        <w:fldChar w:fldCharType="begin"/>
      </w:r>
      <w:r w:rsidRPr="004D1C4D">
        <w:rPr>
          <w:rFonts w:asciiTheme="minorHAnsi" w:hAnsiTheme="minorHAnsi" w:cstheme="minorHAnsi"/>
          <w:sz w:val="22"/>
        </w:rPr>
        <w:instrText xml:space="preserve"> SEQ Πίνακας \* ARABIC </w:instrText>
      </w:r>
      <w:r w:rsidRPr="004D1C4D">
        <w:rPr>
          <w:rFonts w:asciiTheme="minorHAnsi" w:hAnsiTheme="minorHAnsi" w:cstheme="minorHAnsi"/>
          <w:sz w:val="22"/>
        </w:rPr>
        <w:fldChar w:fldCharType="separate"/>
      </w:r>
      <w:r w:rsidR="004D1C4D" w:rsidRPr="004D1C4D">
        <w:rPr>
          <w:rFonts w:asciiTheme="minorHAnsi" w:hAnsiTheme="minorHAnsi" w:cstheme="minorHAnsi"/>
          <w:noProof/>
          <w:sz w:val="22"/>
        </w:rPr>
        <w:t>5</w:t>
      </w:r>
      <w:r w:rsidRPr="004D1C4D">
        <w:rPr>
          <w:rFonts w:asciiTheme="minorHAnsi" w:hAnsiTheme="minorHAnsi" w:cstheme="minorHAnsi"/>
          <w:sz w:val="22"/>
        </w:rPr>
        <w:fldChar w:fldCharType="end"/>
      </w:r>
      <w:r w:rsidRPr="004D1C4D">
        <w:rPr>
          <w:rFonts w:asciiTheme="minorHAnsi" w:hAnsiTheme="minorHAnsi" w:cstheme="minorHAnsi"/>
          <w:sz w:val="22"/>
        </w:rPr>
        <w:t>. Εφάπαξ τέλη</w:t>
      </w:r>
      <w:bookmarkEnd w:id="28"/>
      <w:r w:rsidRPr="004D1C4D">
        <w:rPr>
          <w:rFonts w:asciiTheme="minorHAnsi" w:hAnsiTheme="minorHAnsi" w:cstheme="minorHAnsi"/>
          <w:sz w:val="22"/>
        </w:rPr>
        <w:t xml:space="preserve"> </w:t>
      </w:r>
    </w:p>
    <w:tbl>
      <w:tblPr>
        <w:tblW w:w="4964" w:type="pct"/>
        <w:jc w:val="center"/>
        <w:tblLook w:val="04A0" w:firstRow="1" w:lastRow="0" w:firstColumn="1" w:lastColumn="0" w:noHBand="0" w:noVBand="1"/>
      </w:tblPr>
      <w:tblGrid>
        <w:gridCol w:w="6677"/>
        <w:gridCol w:w="1685"/>
        <w:gridCol w:w="1200"/>
        <w:gridCol w:w="1072"/>
        <w:gridCol w:w="1072"/>
        <w:gridCol w:w="1072"/>
        <w:gridCol w:w="1072"/>
      </w:tblGrid>
      <w:tr w:rsidR="004D0360" w:rsidRPr="004D1C4D" w14:paraId="21C352B6" w14:textId="77777777" w:rsidTr="004D0360">
        <w:trPr>
          <w:trHeight w:val="1144"/>
          <w:tblHeader/>
          <w:jc w:val="center"/>
        </w:trPr>
        <w:tc>
          <w:tcPr>
            <w:tcW w:w="6677" w:type="dxa"/>
            <w:tcBorders>
              <w:top w:val="single" w:sz="4" w:space="0" w:color="auto"/>
              <w:left w:val="single" w:sz="4" w:space="0" w:color="auto"/>
              <w:right w:val="single" w:sz="4" w:space="0" w:color="auto"/>
            </w:tcBorders>
            <w:shd w:val="clear" w:color="auto" w:fill="BDD6EE" w:themeFill="accent1" w:themeFillTint="66"/>
            <w:vAlign w:val="center"/>
          </w:tcPr>
          <w:p w14:paraId="5FC8339C" w14:textId="2C2449D6" w:rsidR="004D0360" w:rsidRPr="004D1C4D" w:rsidRDefault="004D0360" w:rsidP="004D0360">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Εργασίες</w:t>
            </w:r>
          </w:p>
        </w:tc>
        <w:tc>
          <w:tcPr>
            <w:tcW w:w="1685" w:type="dxa"/>
            <w:tcBorders>
              <w:top w:val="single" w:sz="4" w:space="0" w:color="auto"/>
              <w:left w:val="nil"/>
              <w:right w:val="single" w:sz="4" w:space="0" w:color="auto"/>
            </w:tcBorders>
            <w:shd w:val="clear" w:color="auto" w:fill="BDD6EE" w:themeFill="accent1" w:themeFillTint="66"/>
            <w:vAlign w:val="center"/>
          </w:tcPr>
          <w:p w14:paraId="1E70DB10" w14:textId="0731535D" w:rsidR="004D0360" w:rsidRPr="004D1C4D" w:rsidRDefault="004D0360" w:rsidP="004D0360">
            <w:pPr>
              <w:spacing w:after="0" w:line="240" w:lineRule="auto"/>
              <w:jc w:val="center"/>
              <w:rPr>
                <w:rFonts w:asciiTheme="minorHAnsi" w:eastAsia="Times New Roman" w:hAnsiTheme="minorHAnsi" w:cstheme="minorHAnsi"/>
                <w:b/>
                <w:bCs/>
                <w:color w:val="000000"/>
                <w:sz w:val="20"/>
                <w:szCs w:val="20"/>
                <w:lang w:eastAsia="ja-JP"/>
              </w:rPr>
            </w:pPr>
            <w:r w:rsidRPr="004D1C4D">
              <w:rPr>
                <w:rFonts w:asciiTheme="minorHAnsi" w:eastAsia="Times New Roman" w:hAnsiTheme="minorHAnsi" w:cstheme="minorHAnsi"/>
                <w:b/>
                <w:bCs/>
                <w:color w:val="000000"/>
                <w:sz w:val="20"/>
                <w:szCs w:val="20"/>
                <w:lang w:eastAsia="ja-JP"/>
              </w:rPr>
              <w:t>Ποσοστό επί του εφάπαξ τέλους που πρέπει να χρεωθεί σε</w:t>
            </w:r>
            <w:r w:rsidRPr="004D1C4D">
              <w:rPr>
                <w:rFonts w:asciiTheme="minorHAnsi" w:eastAsia="Times New Roman" w:hAnsiTheme="minorHAnsi" w:cstheme="minorHAnsi"/>
                <w:b/>
                <w:bCs/>
                <w:color w:val="000000"/>
                <w:sz w:val="20"/>
                <w:szCs w:val="20"/>
                <w:lang w:eastAsia="ja-JP"/>
              </w:rPr>
              <w:br/>
              <w:t>περίπτωση ακύρωσης</w:t>
            </w:r>
          </w:p>
        </w:tc>
        <w:tc>
          <w:tcPr>
            <w:tcW w:w="1200"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6A90C429" w14:textId="4390EF7A" w:rsidR="004D0360" w:rsidRPr="004D1C4D" w:rsidRDefault="004D0360" w:rsidP="004D0360">
            <w:pPr>
              <w:spacing w:after="0" w:line="240" w:lineRule="auto"/>
              <w:jc w:val="center"/>
              <w:rPr>
                <w:rFonts w:asciiTheme="minorHAnsi" w:hAnsiTheme="minorHAnsi" w:cstheme="minorHAnsi"/>
                <w:b/>
                <w:bCs/>
                <w:color w:val="000000"/>
              </w:rPr>
            </w:pPr>
            <w:r w:rsidRPr="004D1C4D">
              <w:rPr>
                <w:rFonts w:asciiTheme="minorHAnsi" w:hAnsiTheme="minorHAnsi" w:cstheme="minorHAnsi"/>
                <w:b/>
                <w:bCs/>
                <w:color w:val="000000"/>
              </w:rPr>
              <w:t>202</w:t>
            </w:r>
            <w:r>
              <w:rPr>
                <w:rFonts w:asciiTheme="minorHAnsi" w:hAnsiTheme="minorHAnsi" w:cstheme="minorHAnsi"/>
                <w:b/>
                <w:bCs/>
                <w:color w:val="000000"/>
                <w:lang w:val="en-US"/>
              </w:rPr>
              <w:t>5</w:t>
            </w:r>
          </w:p>
        </w:tc>
        <w:tc>
          <w:tcPr>
            <w:tcW w:w="1072"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4EC24072" w14:textId="2A3FE93F" w:rsidR="004D0360" w:rsidRPr="004D1C4D" w:rsidRDefault="004D0360" w:rsidP="004D0360">
            <w:pPr>
              <w:spacing w:after="0" w:line="240" w:lineRule="auto"/>
              <w:jc w:val="center"/>
              <w:rPr>
                <w:rFonts w:asciiTheme="minorHAnsi" w:hAnsiTheme="minorHAnsi" w:cstheme="minorHAnsi"/>
                <w:b/>
                <w:bCs/>
                <w:color w:val="000000"/>
              </w:rPr>
            </w:pPr>
            <w:r w:rsidRPr="004D1C4D">
              <w:rPr>
                <w:rFonts w:asciiTheme="minorHAnsi" w:hAnsiTheme="minorHAnsi" w:cstheme="minorHAnsi"/>
                <w:b/>
                <w:bCs/>
                <w:color w:val="000000"/>
              </w:rPr>
              <w:t>202</w:t>
            </w:r>
            <w:r>
              <w:rPr>
                <w:rFonts w:asciiTheme="minorHAnsi" w:hAnsiTheme="minorHAnsi" w:cstheme="minorHAnsi"/>
                <w:b/>
                <w:bCs/>
                <w:color w:val="000000"/>
                <w:lang w:val="en-US"/>
              </w:rPr>
              <w:t>6</w:t>
            </w:r>
          </w:p>
        </w:tc>
        <w:tc>
          <w:tcPr>
            <w:tcW w:w="1072"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0D2F304E" w14:textId="70E3EC20" w:rsidR="004D0360" w:rsidRPr="004D1C4D" w:rsidRDefault="004D0360" w:rsidP="004D0360">
            <w:pPr>
              <w:spacing w:after="0" w:line="240" w:lineRule="auto"/>
              <w:jc w:val="center"/>
              <w:rPr>
                <w:rFonts w:asciiTheme="minorHAnsi" w:hAnsiTheme="minorHAnsi" w:cstheme="minorHAnsi"/>
                <w:b/>
                <w:bCs/>
                <w:color w:val="000000"/>
              </w:rPr>
            </w:pPr>
            <w:r w:rsidRPr="004D1C4D">
              <w:rPr>
                <w:rFonts w:asciiTheme="minorHAnsi" w:hAnsiTheme="minorHAnsi" w:cstheme="minorHAnsi"/>
                <w:b/>
                <w:bCs/>
                <w:color w:val="000000"/>
              </w:rPr>
              <w:t>202</w:t>
            </w:r>
            <w:r>
              <w:rPr>
                <w:rFonts w:asciiTheme="minorHAnsi" w:hAnsiTheme="minorHAnsi" w:cstheme="minorHAnsi"/>
                <w:b/>
                <w:bCs/>
                <w:color w:val="000000"/>
                <w:lang w:val="en-US"/>
              </w:rPr>
              <w:t>7</w:t>
            </w:r>
          </w:p>
        </w:tc>
        <w:tc>
          <w:tcPr>
            <w:tcW w:w="1072"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665CE079" w14:textId="72E68A72" w:rsidR="004D0360" w:rsidRPr="004D1C4D" w:rsidRDefault="004D0360" w:rsidP="004D0360">
            <w:pPr>
              <w:spacing w:after="0" w:line="240" w:lineRule="auto"/>
              <w:jc w:val="center"/>
              <w:rPr>
                <w:rFonts w:asciiTheme="minorHAnsi" w:hAnsiTheme="minorHAnsi" w:cstheme="minorHAnsi"/>
                <w:b/>
                <w:bCs/>
                <w:color w:val="000000"/>
              </w:rPr>
            </w:pPr>
            <w:r w:rsidRPr="004D1C4D">
              <w:rPr>
                <w:rFonts w:asciiTheme="minorHAnsi" w:hAnsiTheme="minorHAnsi" w:cstheme="minorHAnsi"/>
                <w:b/>
                <w:bCs/>
                <w:color w:val="000000"/>
              </w:rPr>
              <w:t>202</w:t>
            </w:r>
            <w:r>
              <w:rPr>
                <w:rFonts w:asciiTheme="minorHAnsi" w:hAnsiTheme="minorHAnsi" w:cstheme="minorHAnsi"/>
                <w:b/>
                <w:bCs/>
                <w:color w:val="000000"/>
                <w:lang w:val="en-US"/>
              </w:rPr>
              <w:t>8</w:t>
            </w:r>
          </w:p>
        </w:tc>
        <w:tc>
          <w:tcPr>
            <w:tcW w:w="1072" w:type="dxa"/>
            <w:tcBorders>
              <w:top w:val="single" w:sz="4" w:space="0" w:color="auto"/>
              <w:left w:val="nil"/>
              <w:bottom w:val="single" w:sz="4" w:space="0" w:color="auto"/>
              <w:right w:val="single" w:sz="4" w:space="0" w:color="auto"/>
            </w:tcBorders>
            <w:shd w:val="clear" w:color="auto" w:fill="BDD6EE" w:themeFill="accent1" w:themeFillTint="66"/>
            <w:vAlign w:val="center"/>
          </w:tcPr>
          <w:p w14:paraId="141C6E62" w14:textId="115A3D50" w:rsidR="004D0360" w:rsidRPr="004D1C4D" w:rsidRDefault="004D0360" w:rsidP="004D0360">
            <w:pPr>
              <w:spacing w:after="0" w:line="240" w:lineRule="auto"/>
              <w:jc w:val="center"/>
              <w:rPr>
                <w:rFonts w:asciiTheme="minorHAnsi" w:hAnsiTheme="minorHAnsi" w:cstheme="minorHAnsi"/>
                <w:b/>
                <w:bCs/>
                <w:color w:val="000000"/>
              </w:rPr>
            </w:pPr>
            <w:r w:rsidRPr="004D1C4D">
              <w:rPr>
                <w:rFonts w:asciiTheme="minorHAnsi" w:hAnsiTheme="minorHAnsi" w:cstheme="minorHAnsi"/>
                <w:b/>
                <w:bCs/>
                <w:color w:val="000000"/>
              </w:rPr>
              <w:t>202</w:t>
            </w:r>
            <w:r>
              <w:rPr>
                <w:rFonts w:asciiTheme="minorHAnsi" w:hAnsiTheme="minorHAnsi" w:cstheme="minorHAnsi"/>
                <w:b/>
                <w:bCs/>
                <w:color w:val="000000"/>
                <w:lang w:val="en-US"/>
              </w:rPr>
              <w:t>9</w:t>
            </w:r>
          </w:p>
        </w:tc>
      </w:tr>
      <w:tr w:rsidR="004D0360" w:rsidRPr="004D1C4D" w14:paraId="317B5336" w14:textId="77777777" w:rsidTr="004D0360">
        <w:trPr>
          <w:trHeight w:val="312"/>
          <w:jc w:val="center"/>
        </w:trPr>
        <w:tc>
          <w:tcPr>
            <w:tcW w:w="8362" w:type="dxa"/>
            <w:gridSpan w:val="2"/>
            <w:tcBorders>
              <w:top w:val="single" w:sz="4" w:space="0" w:color="auto"/>
              <w:left w:val="single" w:sz="4" w:space="0" w:color="auto"/>
              <w:right w:val="single" w:sz="4" w:space="0" w:color="auto"/>
            </w:tcBorders>
            <w:shd w:val="clear" w:color="auto" w:fill="BDD6EE" w:themeFill="accent1" w:themeFillTint="66"/>
            <w:vAlign w:val="center"/>
          </w:tcPr>
          <w:p w14:paraId="48578763" w14:textId="4DEEF051" w:rsidR="004D0360" w:rsidRPr="004D1C4D" w:rsidRDefault="004D0360" w:rsidP="004D1C4D">
            <w:pPr>
              <w:spacing w:after="0" w:line="240" w:lineRule="auto"/>
              <w:jc w:val="center"/>
              <w:rPr>
                <w:rFonts w:asciiTheme="minorHAnsi" w:eastAsia="Times New Roman" w:hAnsiTheme="minorHAnsi" w:cstheme="minorHAnsi"/>
                <w:b/>
                <w:bCs/>
                <w:color w:val="000000"/>
                <w:sz w:val="20"/>
                <w:szCs w:val="20"/>
                <w:lang w:eastAsia="ja-JP"/>
              </w:rPr>
            </w:pPr>
          </w:p>
        </w:tc>
        <w:tc>
          <w:tcPr>
            <w:tcW w:w="5488" w:type="dxa"/>
            <w:gridSpan w:val="5"/>
            <w:tcBorders>
              <w:top w:val="single" w:sz="4" w:space="0" w:color="auto"/>
              <w:left w:val="nil"/>
              <w:right w:val="single" w:sz="4" w:space="0" w:color="auto"/>
            </w:tcBorders>
            <w:shd w:val="clear" w:color="auto" w:fill="BDD6EE" w:themeFill="accent1" w:themeFillTint="66"/>
            <w:vAlign w:val="center"/>
          </w:tcPr>
          <w:p w14:paraId="47DE2D44" w14:textId="6B565B84" w:rsidR="004D0360" w:rsidRPr="00414994" w:rsidRDefault="004D0360" w:rsidP="004D1C4D">
            <w:pPr>
              <w:spacing w:after="0" w:line="240" w:lineRule="auto"/>
              <w:jc w:val="center"/>
              <w:rPr>
                <w:rFonts w:asciiTheme="minorHAnsi" w:eastAsia="Times New Roman" w:hAnsiTheme="minorHAnsi" w:cstheme="minorHAnsi"/>
                <w:b/>
                <w:bCs/>
                <w:color w:val="000000"/>
                <w:sz w:val="20"/>
                <w:szCs w:val="20"/>
                <w:lang w:val="en-US" w:eastAsia="ja-JP"/>
              </w:rPr>
            </w:pPr>
            <w:r w:rsidRPr="004D1C4D">
              <w:rPr>
                <w:rFonts w:asciiTheme="minorHAnsi" w:eastAsia="Times New Roman" w:hAnsiTheme="minorHAnsi" w:cstheme="minorHAnsi"/>
                <w:b/>
                <w:bCs/>
                <w:color w:val="000000"/>
                <w:sz w:val="20"/>
                <w:szCs w:val="20"/>
                <w:lang w:eastAsia="ja-JP"/>
              </w:rPr>
              <w:t>Πληθωρισμός</w:t>
            </w:r>
          </w:p>
        </w:tc>
      </w:tr>
      <w:tr w:rsidR="00434AC8" w:rsidRPr="004D1C4D" w14:paraId="582A8CC2" w14:textId="77777777" w:rsidTr="007D691F">
        <w:trPr>
          <w:trHeight w:val="20"/>
          <w:jc w:val="center"/>
        </w:trPr>
        <w:tc>
          <w:tcPr>
            <w:tcW w:w="6677" w:type="dxa"/>
            <w:tcBorders>
              <w:top w:val="single" w:sz="4" w:space="0" w:color="auto"/>
              <w:left w:val="single" w:sz="4" w:space="0" w:color="auto"/>
              <w:bottom w:val="single" w:sz="4" w:space="0" w:color="auto"/>
              <w:right w:val="single" w:sz="4" w:space="0" w:color="auto"/>
            </w:tcBorders>
            <w:shd w:val="clear" w:color="auto" w:fill="FFF2CC" w:themeFill="accent4" w:themeFillTint="33"/>
            <w:hideMark/>
          </w:tcPr>
          <w:p w14:paraId="16163729" w14:textId="77777777" w:rsidR="00434AC8" w:rsidRPr="004D1C4D" w:rsidRDefault="00434AC8" w:rsidP="00434AC8">
            <w:pPr>
              <w:spacing w:after="0" w:line="240" w:lineRule="auto"/>
              <w:jc w:val="center"/>
              <w:rPr>
                <w:rFonts w:asciiTheme="minorHAnsi" w:eastAsia="Times New Roman" w:hAnsiTheme="minorHAnsi" w:cstheme="minorHAnsi"/>
                <w:b/>
                <w:bCs/>
                <w:color w:val="000000"/>
                <w:sz w:val="18"/>
                <w:szCs w:val="18"/>
                <w:lang w:eastAsia="ja-JP"/>
              </w:rPr>
            </w:pPr>
            <w:r w:rsidRPr="004D1C4D">
              <w:rPr>
                <w:rFonts w:asciiTheme="minorHAnsi" w:hAnsiTheme="minorHAnsi" w:cstheme="minorHAnsi"/>
                <w:sz w:val="18"/>
                <w:szCs w:val="18"/>
              </w:rPr>
              <w:t>Συνδεδεμένα Αναλογικά Κυκλώματα από άκρο σε άκρο (</w:t>
            </w:r>
            <w:proofErr w:type="spellStart"/>
            <w:r w:rsidRPr="004D1C4D">
              <w:rPr>
                <w:rFonts w:asciiTheme="minorHAnsi" w:hAnsiTheme="minorHAnsi" w:cstheme="minorHAnsi"/>
                <w:sz w:val="18"/>
                <w:szCs w:val="18"/>
              </w:rPr>
              <w:t>Point</w:t>
            </w:r>
            <w:proofErr w:type="spellEnd"/>
            <w:r w:rsidRPr="004D1C4D">
              <w:rPr>
                <w:rFonts w:asciiTheme="minorHAnsi" w:hAnsiTheme="minorHAnsi" w:cstheme="minorHAnsi"/>
                <w:sz w:val="18"/>
                <w:szCs w:val="18"/>
              </w:rPr>
              <w:t xml:space="preserve"> </w:t>
            </w:r>
            <w:proofErr w:type="spellStart"/>
            <w:r w:rsidRPr="004D1C4D">
              <w:rPr>
                <w:rFonts w:asciiTheme="minorHAnsi" w:hAnsiTheme="minorHAnsi" w:cstheme="minorHAnsi"/>
                <w:sz w:val="18"/>
                <w:szCs w:val="18"/>
              </w:rPr>
              <w:t>to</w:t>
            </w:r>
            <w:proofErr w:type="spellEnd"/>
            <w:r w:rsidRPr="004D1C4D">
              <w:rPr>
                <w:rFonts w:asciiTheme="minorHAnsi" w:hAnsiTheme="minorHAnsi" w:cstheme="minorHAnsi"/>
                <w:sz w:val="18"/>
                <w:szCs w:val="18"/>
              </w:rPr>
              <w:t xml:space="preserve"> </w:t>
            </w:r>
            <w:proofErr w:type="spellStart"/>
            <w:r w:rsidRPr="004D1C4D">
              <w:rPr>
                <w:rFonts w:asciiTheme="minorHAnsi" w:hAnsiTheme="minorHAnsi" w:cstheme="minorHAnsi"/>
                <w:sz w:val="18"/>
                <w:szCs w:val="18"/>
              </w:rPr>
              <w:t>point</w:t>
            </w:r>
            <w:proofErr w:type="spellEnd"/>
            <w:r w:rsidRPr="004D1C4D">
              <w:rPr>
                <w:rFonts w:asciiTheme="minorHAnsi" w:hAnsiTheme="minorHAnsi" w:cstheme="minorHAnsi"/>
                <w:sz w:val="18"/>
                <w:szCs w:val="18"/>
              </w:rPr>
              <w:t>)</w:t>
            </w:r>
          </w:p>
        </w:tc>
        <w:tc>
          <w:tcPr>
            <w:tcW w:w="1685" w:type="dxa"/>
            <w:tcBorders>
              <w:top w:val="single" w:sz="4" w:space="0" w:color="auto"/>
              <w:left w:val="nil"/>
              <w:bottom w:val="single" w:sz="4" w:space="0" w:color="auto"/>
              <w:right w:val="single" w:sz="4" w:space="0" w:color="auto"/>
            </w:tcBorders>
            <w:shd w:val="clear" w:color="auto" w:fill="FFF2CC" w:themeFill="accent4" w:themeFillTint="33"/>
            <w:vAlign w:val="center"/>
            <w:hideMark/>
          </w:tcPr>
          <w:p w14:paraId="6D4EEF04" w14:textId="77777777" w:rsidR="00434AC8" w:rsidRPr="004D1C4D" w:rsidRDefault="00434AC8" w:rsidP="00434AC8">
            <w:pPr>
              <w:spacing w:after="0" w:line="240" w:lineRule="auto"/>
              <w:jc w:val="center"/>
              <w:rPr>
                <w:rFonts w:asciiTheme="minorHAnsi" w:eastAsia="Times New Roman" w:hAnsiTheme="minorHAnsi" w:cstheme="minorHAnsi"/>
                <w:b/>
                <w:bCs/>
                <w:color w:val="000000"/>
                <w:sz w:val="18"/>
                <w:szCs w:val="18"/>
                <w:lang w:eastAsia="ja-JP"/>
              </w:rPr>
            </w:pPr>
            <w:r w:rsidRPr="004D1C4D">
              <w:rPr>
                <w:rFonts w:asciiTheme="minorHAnsi" w:eastAsia="Times New Roman" w:hAnsiTheme="minorHAnsi" w:cstheme="minorHAnsi"/>
                <w:b/>
                <w:bCs/>
                <w:color w:val="000000"/>
                <w:sz w:val="18"/>
                <w:szCs w:val="18"/>
                <w:lang w:eastAsia="ja-JP"/>
              </w:rPr>
              <w:t> </w:t>
            </w:r>
          </w:p>
        </w:tc>
        <w:tc>
          <w:tcPr>
            <w:tcW w:w="1200" w:type="dxa"/>
            <w:tcBorders>
              <w:top w:val="single" w:sz="4" w:space="0" w:color="auto"/>
              <w:left w:val="nil"/>
              <w:bottom w:val="single" w:sz="4" w:space="0" w:color="auto"/>
              <w:right w:val="single" w:sz="4" w:space="0" w:color="auto"/>
            </w:tcBorders>
            <w:shd w:val="clear" w:color="auto" w:fill="B4C6E7" w:themeFill="accent5" w:themeFillTint="66"/>
            <w:hideMark/>
          </w:tcPr>
          <w:p w14:paraId="08346577" w14:textId="6C41543D" w:rsidR="00434AC8" w:rsidRPr="00434AC8" w:rsidRDefault="00434AC8" w:rsidP="00434AC8">
            <w:pPr>
              <w:spacing w:after="0" w:line="240" w:lineRule="auto"/>
              <w:jc w:val="center"/>
              <w:rPr>
                <w:rFonts w:asciiTheme="minorHAnsi" w:eastAsia="Times New Roman" w:hAnsiTheme="minorHAnsi" w:cstheme="minorHAnsi"/>
                <w:b/>
                <w:bCs/>
                <w:color w:val="000000"/>
                <w:sz w:val="20"/>
                <w:szCs w:val="18"/>
                <w:lang w:eastAsia="ja-JP"/>
              </w:rPr>
            </w:pPr>
            <w:r w:rsidRPr="00434AC8">
              <w:rPr>
                <w:sz w:val="20"/>
                <w:szCs w:val="18"/>
              </w:rPr>
              <w:t>2.48%</w:t>
            </w:r>
          </w:p>
        </w:tc>
        <w:tc>
          <w:tcPr>
            <w:tcW w:w="1072" w:type="dxa"/>
            <w:tcBorders>
              <w:top w:val="single" w:sz="4" w:space="0" w:color="auto"/>
              <w:left w:val="nil"/>
              <w:bottom w:val="single" w:sz="4" w:space="0" w:color="auto"/>
              <w:right w:val="single" w:sz="4" w:space="0" w:color="auto"/>
            </w:tcBorders>
            <w:shd w:val="clear" w:color="auto" w:fill="B4C6E7" w:themeFill="accent5" w:themeFillTint="66"/>
            <w:hideMark/>
          </w:tcPr>
          <w:p w14:paraId="5D254731" w14:textId="1F09A959" w:rsidR="00434AC8" w:rsidRPr="00434AC8" w:rsidRDefault="00434AC8" w:rsidP="00434AC8">
            <w:pPr>
              <w:spacing w:after="0" w:line="240" w:lineRule="auto"/>
              <w:jc w:val="center"/>
              <w:rPr>
                <w:rFonts w:asciiTheme="minorHAnsi" w:eastAsia="Times New Roman" w:hAnsiTheme="minorHAnsi" w:cstheme="minorHAnsi"/>
                <w:b/>
                <w:bCs/>
                <w:color w:val="000000"/>
                <w:sz w:val="20"/>
                <w:szCs w:val="18"/>
                <w:lang w:eastAsia="ja-JP"/>
              </w:rPr>
            </w:pPr>
            <w:r w:rsidRPr="00434AC8">
              <w:rPr>
                <w:sz w:val="20"/>
                <w:szCs w:val="18"/>
              </w:rPr>
              <w:t>2.50%</w:t>
            </w:r>
          </w:p>
        </w:tc>
        <w:tc>
          <w:tcPr>
            <w:tcW w:w="1072" w:type="dxa"/>
            <w:tcBorders>
              <w:top w:val="single" w:sz="4" w:space="0" w:color="auto"/>
              <w:left w:val="nil"/>
              <w:bottom w:val="single" w:sz="4" w:space="0" w:color="auto"/>
              <w:right w:val="single" w:sz="4" w:space="0" w:color="auto"/>
            </w:tcBorders>
            <w:shd w:val="clear" w:color="auto" w:fill="B4C6E7" w:themeFill="accent5" w:themeFillTint="66"/>
            <w:hideMark/>
          </w:tcPr>
          <w:p w14:paraId="7A290F25" w14:textId="6BBE856D" w:rsidR="00434AC8" w:rsidRPr="00434AC8" w:rsidRDefault="00434AC8" w:rsidP="00434AC8">
            <w:pPr>
              <w:spacing w:after="0" w:line="240" w:lineRule="auto"/>
              <w:jc w:val="center"/>
              <w:rPr>
                <w:rFonts w:asciiTheme="minorHAnsi" w:eastAsia="Times New Roman" w:hAnsiTheme="minorHAnsi" w:cstheme="minorHAnsi"/>
                <w:b/>
                <w:bCs/>
                <w:color w:val="000000"/>
                <w:sz w:val="20"/>
                <w:szCs w:val="18"/>
                <w:lang w:eastAsia="ja-JP"/>
              </w:rPr>
            </w:pPr>
            <w:r w:rsidRPr="00434AC8">
              <w:rPr>
                <w:sz w:val="20"/>
                <w:szCs w:val="18"/>
              </w:rPr>
              <w:t>2.60%</w:t>
            </w:r>
          </w:p>
        </w:tc>
        <w:tc>
          <w:tcPr>
            <w:tcW w:w="1072" w:type="dxa"/>
            <w:tcBorders>
              <w:top w:val="single" w:sz="4" w:space="0" w:color="auto"/>
              <w:left w:val="nil"/>
              <w:bottom w:val="single" w:sz="4" w:space="0" w:color="auto"/>
              <w:right w:val="single" w:sz="4" w:space="0" w:color="auto"/>
            </w:tcBorders>
            <w:shd w:val="clear" w:color="auto" w:fill="B4C6E7" w:themeFill="accent5" w:themeFillTint="66"/>
            <w:hideMark/>
          </w:tcPr>
          <w:p w14:paraId="1436F14F" w14:textId="46C3ABA3" w:rsidR="00434AC8" w:rsidRPr="00434AC8" w:rsidRDefault="00434AC8" w:rsidP="00434AC8">
            <w:pPr>
              <w:spacing w:after="0" w:line="240" w:lineRule="auto"/>
              <w:jc w:val="center"/>
              <w:rPr>
                <w:rFonts w:asciiTheme="minorHAnsi" w:eastAsia="Times New Roman" w:hAnsiTheme="minorHAnsi" w:cstheme="minorHAnsi"/>
                <w:b/>
                <w:bCs/>
                <w:color w:val="000000"/>
                <w:sz w:val="20"/>
                <w:szCs w:val="18"/>
                <w:lang w:eastAsia="ja-JP"/>
              </w:rPr>
            </w:pPr>
            <w:r w:rsidRPr="00434AC8">
              <w:rPr>
                <w:sz w:val="20"/>
                <w:szCs w:val="18"/>
              </w:rPr>
              <w:t>2.10%</w:t>
            </w:r>
          </w:p>
        </w:tc>
        <w:tc>
          <w:tcPr>
            <w:tcW w:w="1072" w:type="dxa"/>
            <w:tcBorders>
              <w:top w:val="single" w:sz="4" w:space="0" w:color="auto"/>
              <w:left w:val="nil"/>
              <w:bottom w:val="single" w:sz="4" w:space="0" w:color="auto"/>
              <w:right w:val="single" w:sz="4" w:space="0" w:color="auto"/>
            </w:tcBorders>
            <w:shd w:val="clear" w:color="auto" w:fill="B4C6E7" w:themeFill="accent5" w:themeFillTint="66"/>
            <w:hideMark/>
          </w:tcPr>
          <w:p w14:paraId="1AD428B6" w14:textId="1A0118E4" w:rsidR="00434AC8" w:rsidRPr="00434AC8" w:rsidRDefault="00434AC8" w:rsidP="00434AC8">
            <w:pPr>
              <w:spacing w:after="0" w:line="240" w:lineRule="auto"/>
              <w:jc w:val="center"/>
              <w:rPr>
                <w:rFonts w:asciiTheme="minorHAnsi" w:eastAsia="Times New Roman" w:hAnsiTheme="minorHAnsi" w:cstheme="minorHAnsi"/>
                <w:b/>
                <w:bCs/>
                <w:color w:val="000000"/>
                <w:sz w:val="20"/>
                <w:szCs w:val="18"/>
                <w:lang w:eastAsia="ja-JP"/>
              </w:rPr>
            </w:pPr>
            <w:r w:rsidRPr="00434AC8">
              <w:rPr>
                <w:sz w:val="20"/>
                <w:szCs w:val="18"/>
              </w:rPr>
              <w:t>2.00%</w:t>
            </w:r>
          </w:p>
        </w:tc>
      </w:tr>
      <w:tr w:rsidR="00434AC8" w:rsidRPr="004D1C4D" w14:paraId="72D4CAC8" w14:textId="77777777" w:rsidTr="007D691F">
        <w:trPr>
          <w:trHeight w:val="20"/>
          <w:jc w:val="center"/>
        </w:trPr>
        <w:tc>
          <w:tcPr>
            <w:tcW w:w="6677" w:type="dxa"/>
            <w:tcBorders>
              <w:top w:val="nil"/>
              <w:left w:val="single" w:sz="4" w:space="0" w:color="auto"/>
              <w:bottom w:val="single" w:sz="4" w:space="0" w:color="auto"/>
              <w:right w:val="single" w:sz="4" w:space="0" w:color="auto"/>
            </w:tcBorders>
            <w:hideMark/>
          </w:tcPr>
          <w:p w14:paraId="7366C29E"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sz w:val="18"/>
                <w:szCs w:val="18"/>
              </w:rPr>
              <w:t>Κόστος σύνδεσης/μεταφοράς αναλογικού κυκλώματος Μ1020-25 2w ανά άκρο</w:t>
            </w:r>
          </w:p>
        </w:tc>
        <w:tc>
          <w:tcPr>
            <w:tcW w:w="1685" w:type="dxa"/>
            <w:tcBorders>
              <w:top w:val="nil"/>
              <w:left w:val="nil"/>
              <w:bottom w:val="single" w:sz="4" w:space="0" w:color="auto"/>
              <w:right w:val="single" w:sz="4" w:space="0" w:color="auto"/>
            </w:tcBorders>
            <w:noWrap/>
            <w:vAlign w:val="center"/>
            <w:hideMark/>
          </w:tcPr>
          <w:p w14:paraId="484526ED"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1FF331EF" w14:textId="1233D9AD"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275.01 €</w:t>
            </w:r>
          </w:p>
        </w:tc>
        <w:tc>
          <w:tcPr>
            <w:tcW w:w="1072" w:type="dxa"/>
            <w:tcBorders>
              <w:top w:val="nil"/>
              <w:left w:val="nil"/>
              <w:bottom w:val="nil"/>
              <w:right w:val="nil"/>
            </w:tcBorders>
            <w:noWrap/>
            <w:hideMark/>
          </w:tcPr>
          <w:p w14:paraId="4FCF5D83" w14:textId="2B367510"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281.83 €</w:t>
            </w:r>
          </w:p>
        </w:tc>
        <w:tc>
          <w:tcPr>
            <w:tcW w:w="1072" w:type="dxa"/>
            <w:tcBorders>
              <w:top w:val="nil"/>
              <w:left w:val="nil"/>
              <w:bottom w:val="nil"/>
              <w:right w:val="nil"/>
            </w:tcBorders>
            <w:noWrap/>
            <w:hideMark/>
          </w:tcPr>
          <w:p w14:paraId="61435390" w14:textId="1B3331A2"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288.87 €</w:t>
            </w:r>
          </w:p>
        </w:tc>
        <w:tc>
          <w:tcPr>
            <w:tcW w:w="1072" w:type="dxa"/>
            <w:tcBorders>
              <w:top w:val="nil"/>
              <w:left w:val="nil"/>
              <w:bottom w:val="nil"/>
              <w:right w:val="nil"/>
            </w:tcBorders>
            <w:noWrap/>
            <w:hideMark/>
          </w:tcPr>
          <w:p w14:paraId="6EE9A782" w14:textId="2D52AD0A"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296.38 €</w:t>
            </w:r>
          </w:p>
        </w:tc>
        <w:tc>
          <w:tcPr>
            <w:tcW w:w="1072" w:type="dxa"/>
            <w:tcBorders>
              <w:top w:val="nil"/>
              <w:left w:val="nil"/>
              <w:bottom w:val="nil"/>
              <w:right w:val="nil"/>
            </w:tcBorders>
            <w:noWrap/>
            <w:hideMark/>
          </w:tcPr>
          <w:p w14:paraId="14CC0B28" w14:textId="3F262C0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302.61 €</w:t>
            </w:r>
          </w:p>
        </w:tc>
      </w:tr>
      <w:tr w:rsidR="00434AC8" w:rsidRPr="004D1C4D" w14:paraId="15DAF151" w14:textId="77777777" w:rsidTr="007D691F">
        <w:trPr>
          <w:trHeight w:val="20"/>
          <w:jc w:val="center"/>
        </w:trPr>
        <w:tc>
          <w:tcPr>
            <w:tcW w:w="6677" w:type="dxa"/>
            <w:tcBorders>
              <w:top w:val="nil"/>
              <w:left w:val="single" w:sz="4" w:space="0" w:color="auto"/>
              <w:bottom w:val="single" w:sz="4" w:space="0" w:color="auto"/>
              <w:right w:val="single" w:sz="4" w:space="0" w:color="auto"/>
            </w:tcBorders>
            <w:hideMark/>
          </w:tcPr>
          <w:p w14:paraId="68743EE8"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sz w:val="18"/>
                <w:szCs w:val="18"/>
              </w:rPr>
              <w:t>Κόστος σύνδεσης/μεταφοράς αναλογικού κυκλώματος Μ1040 2w ανά άκρο</w:t>
            </w:r>
          </w:p>
        </w:tc>
        <w:tc>
          <w:tcPr>
            <w:tcW w:w="1685" w:type="dxa"/>
            <w:tcBorders>
              <w:top w:val="nil"/>
              <w:left w:val="nil"/>
              <w:bottom w:val="single" w:sz="4" w:space="0" w:color="auto"/>
              <w:right w:val="single" w:sz="4" w:space="0" w:color="auto"/>
            </w:tcBorders>
            <w:noWrap/>
            <w:vAlign w:val="center"/>
            <w:hideMark/>
          </w:tcPr>
          <w:p w14:paraId="4E9E4BFB"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29D5C622" w14:textId="422C472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275.01 €</w:t>
            </w:r>
          </w:p>
        </w:tc>
        <w:tc>
          <w:tcPr>
            <w:tcW w:w="1072" w:type="dxa"/>
            <w:tcBorders>
              <w:top w:val="nil"/>
              <w:left w:val="nil"/>
              <w:bottom w:val="nil"/>
              <w:right w:val="nil"/>
            </w:tcBorders>
            <w:noWrap/>
            <w:hideMark/>
          </w:tcPr>
          <w:p w14:paraId="091EDA0D" w14:textId="6FD2B79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281.83 €</w:t>
            </w:r>
          </w:p>
        </w:tc>
        <w:tc>
          <w:tcPr>
            <w:tcW w:w="1072" w:type="dxa"/>
            <w:tcBorders>
              <w:top w:val="nil"/>
              <w:left w:val="nil"/>
              <w:bottom w:val="nil"/>
              <w:right w:val="nil"/>
            </w:tcBorders>
            <w:noWrap/>
            <w:hideMark/>
          </w:tcPr>
          <w:p w14:paraId="7F9FD413" w14:textId="4235291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288.87 €</w:t>
            </w:r>
          </w:p>
        </w:tc>
        <w:tc>
          <w:tcPr>
            <w:tcW w:w="1072" w:type="dxa"/>
            <w:tcBorders>
              <w:top w:val="nil"/>
              <w:left w:val="nil"/>
              <w:bottom w:val="nil"/>
              <w:right w:val="nil"/>
            </w:tcBorders>
            <w:noWrap/>
            <w:hideMark/>
          </w:tcPr>
          <w:p w14:paraId="3197D550" w14:textId="29A3FDD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296.38 €</w:t>
            </w:r>
          </w:p>
        </w:tc>
        <w:tc>
          <w:tcPr>
            <w:tcW w:w="1072" w:type="dxa"/>
            <w:tcBorders>
              <w:top w:val="nil"/>
              <w:left w:val="nil"/>
              <w:bottom w:val="nil"/>
              <w:right w:val="nil"/>
            </w:tcBorders>
            <w:noWrap/>
            <w:hideMark/>
          </w:tcPr>
          <w:p w14:paraId="28DF3402" w14:textId="5DB06C1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302.61 €</w:t>
            </w:r>
          </w:p>
        </w:tc>
      </w:tr>
      <w:tr w:rsidR="00434AC8" w:rsidRPr="004D1C4D" w14:paraId="26D53FC0" w14:textId="77777777" w:rsidTr="007D691F">
        <w:trPr>
          <w:trHeight w:val="20"/>
          <w:jc w:val="center"/>
        </w:trPr>
        <w:tc>
          <w:tcPr>
            <w:tcW w:w="6677" w:type="dxa"/>
            <w:tcBorders>
              <w:top w:val="nil"/>
              <w:left w:val="single" w:sz="4" w:space="0" w:color="auto"/>
              <w:bottom w:val="single" w:sz="4" w:space="0" w:color="auto"/>
              <w:right w:val="single" w:sz="4" w:space="0" w:color="auto"/>
            </w:tcBorders>
            <w:hideMark/>
          </w:tcPr>
          <w:p w14:paraId="0B6879EF"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sz w:val="18"/>
                <w:szCs w:val="18"/>
              </w:rPr>
              <w:t>Κόστος σύνδεσης/μεταφοράς αναλογικού κυκλώματος Μ1020-25 4w ανά άκρο</w:t>
            </w:r>
          </w:p>
        </w:tc>
        <w:tc>
          <w:tcPr>
            <w:tcW w:w="1685" w:type="dxa"/>
            <w:tcBorders>
              <w:top w:val="nil"/>
              <w:left w:val="nil"/>
              <w:bottom w:val="single" w:sz="4" w:space="0" w:color="auto"/>
              <w:right w:val="single" w:sz="4" w:space="0" w:color="auto"/>
            </w:tcBorders>
            <w:noWrap/>
            <w:vAlign w:val="center"/>
            <w:hideMark/>
          </w:tcPr>
          <w:p w14:paraId="421A8091"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0DC3241A" w14:textId="5DF38DFB"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550.01 €</w:t>
            </w:r>
          </w:p>
        </w:tc>
        <w:tc>
          <w:tcPr>
            <w:tcW w:w="1072" w:type="dxa"/>
            <w:tcBorders>
              <w:top w:val="nil"/>
              <w:left w:val="nil"/>
              <w:bottom w:val="nil"/>
              <w:right w:val="nil"/>
            </w:tcBorders>
            <w:noWrap/>
            <w:hideMark/>
          </w:tcPr>
          <w:p w14:paraId="124CC2BA" w14:textId="42CC8BEB"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563.65 €</w:t>
            </w:r>
          </w:p>
        </w:tc>
        <w:tc>
          <w:tcPr>
            <w:tcW w:w="1072" w:type="dxa"/>
            <w:tcBorders>
              <w:top w:val="nil"/>
              <w:left w:val="nil"/>
              <w:bottom w:val="nil"/>
              <w:right w:val="nil"/>
            </w:tcBorders>
            <w:noWrap/>
            <w:hideMark/>
          </w:tcPr>
          <w:p w14:paraId="25D725C6" w14:textId="470D0784"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577.74 €</w:t>
            </w:r>
          </w:p>
        </w:tc>
        <w:tc>
          <w:tcPr>
            <w:tcW w:w="1072" w:type="dxa"/>
            <w:tcBorders>
              <w:top w:val="nil"/>
              <w:left w:val="nil"/>
              <w:bottom w:val="nil"/>
              <w:right w:val="nil"/>
            </w:tcBorders>
            <w:noWrap/>
            <w:hideMark/>
          </w:tcPr>
          <w:p w14:paraId="49D0EC5A" w14:textId="6D31C659"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592.76 €</w:t>
            </w:r>
          </w:p>
        </w:tc>
        <w:tc>
          <w:tcPr>
            <w:tcW w:w="1072" w:type="dxa"/>
            <w:tcBorders>
              <w:top w:val="nil"/>
              <w:left w:val="nil"/>
              <w:bottom w:val="nil"/>
              <w:right w:val="nil"/>
            </w:tcBorders>
            <w:noWrap/>
            <w:hideMark/>
          </w:tcPr>
          <w:p w14:paraId="6F082736" w14:textId="102C5F5E"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605.21 €</w:t>
            </w:r>
          </w:p>
        </w:tc>
      </w:tr>
      <w:tr w:rsidR="00434AC8" w:rsidRPr="004D1C4D" w14:paraId="22CB86A2" w14:textId="77777777" w:rsidTr="007D691F">
        <w:trPr>
          <w:trHeight w:val="20"/>
          <w:jc w:val="center"/>
        </w:trPr>
        <w:tc>
          <w:tcPr>
            <w:tcW w:w="6677" w:type="dxa"/>
            <w:tcBorders>
              <w:top w:val="nil"/>
              <w:left w:val="single" w:sz="4" w:space="0" w:color="auto"/>
              <w:bottom w:val="single" w:sz="4" w:space="0" w:color="auto"/>
              <w:right w:val="single" w:sz="4" w:space="0" w:color="auto"/>
            </w:tcBorders>
            <w:hideMark/>
          </w:tcPr>
          <w:p w14:paraId="5DFB6969"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sz w:val="18"/>
                <w:szCs w:val="18"/>
              </w:rPr>
              <w:t>Κόστος σύνδεσης/μεταφοράς αναλογικού κυκλώματος Μ1040 4w ανά άκρο</w:t>
            </w:r>
          </w:p>
        </w:tc>
        <w:tc>
          <w:tcPr>
            <w:tcW w:w="1685" w:type="dxa"/>
            <w:tcBorders>
              <w:top w:val="nil"/>
              <w:left w:val="nil"/>
              <w:bottom w:val="single" w:sz="4" w:space="0" w:color="auto"/>
              <w:right w:val="single" w:sz="4" w:space="0" w:color="auto"/>
            </w:tcBorders>
            <w:noWrap/>
            <w:vAlign w:val="center"/>
            <w:hideMark/>
          </w:tcPr>
          <w:p w14:paraId="1107D7FC"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74F5952B" w14:textId="43A6C82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550.01 €</w:t>
            </w:r>
          </w:p>
        </w:tc>
        <w:tc>
          <w:tcPr>
            <w:tcW w:w="1072" w:type="dxa"/>
            <w:tcBorders>
              <w:top w:val="nil"/>
              <w:left w:val="nil"/>
              <w:bottom w:val="nil"/>
              <w:right w:val="nil"/>
            </w:tcBorders>
            <w:noWrap/>
            <w:hideMark/>
          </w:tcPr>
          <w:p w14:paraId="0C687C6C" w14:textId="5EA5CA1E"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563.65 €</w:t>
            </w:r>
          </w:p>
        </w:tc>
        <w:tc>
          <w:tcPr>
            <w:tcW w:w="1072" w:type="dxa"/>
            <w:tcBorders>
              <w:top w:val="nil"/>
              <w:left w:val="nil"/>
              <w:bottom w:val="nil"/>
              <w:right w:val="nil"/>
            </w:tcBorders>
            <w:noWrap/>
            <w:hideMark/>
          </w:tcPr>
          <w:p w14:paraId="1F7A00FF" w14:textId="6F4F7C47"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577.74 €</w:t>
            </w:r>
          </w:p>
        </w:tc>
        <w:tc>
          <w:tcPr>
            <w:tcW w:w="1072" w:type="dxa"/>
            <w:tcBorders>
              <w:top w:val="nil"/>
              <w:left w:val="nil"/>
              <w:bottom w:val="nil"/>
              <w:right w:val="nil"/>
            </w:tcBorders>
            <w:noWrap/>
            <w:hideMark/>
          </w:tcPr>
          <w:p w14:paraId="2684EE3C" w14:textId="0C88200B"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592.76 €</w:t>
            </w:r>
          </w:p>
        </w:tc>
        <w:tc>
          <w:tcPr>
            <w:tcW w:w="1072" w:type="dxa"/>
            <w:tcBorders>
              <w:top w:val="nil"/>
              <w:left w:val="nil"/>
              <w:bottom w:val="nil"/>
              <w:right w:val="nil"/>
            </w:tcBorders>
            <w:noWrap/>
            <w:hideMark/>
          </w:tcPr>
          <w:p w14:paraId="54B44518" w14:textId="4743062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605.21 €</w:t>
            </w:r>
          </w:p>
        </w:tc>
      </w:tr>
      <w:tr w:rsidR="00434AC8" w:rsidRPr="004D1C4D" w14:paraId="0C6D7CF6" w14:textId="77777777" w:rsidTr="007D691F">
        <w:trPr>
          <w:trHeight w:val="20"/>
          <w:jc w:val="center"/>
        </w:trPr>
        <w:tc>
          <w:tcPr>
            <w:tcW w:w="6677" w:type="dxa"/>
            <w:tcBorders>
              <w:top w:val="nil"/>
              <w:left w:val="single" w:sz="4" w:space="0" w:color="auto"/>
              <w:bottom w:val="single" w:sz="4" w:space="0" w:color="auto"/>
              <w:right w:val="single" w:sz="4" w:space="0" w:color="auto"/>
            </w:tcBorders>
            <w:shd w:val="clear" w:color="auto" w:fill="FFF2CC" w:themeFill="accent4" w:themeFillTint="33"/>
            <w:hideMark/>
          </w:tcPr>
          <w:p w14:paraId="74F8B151" w14:textId="77777777" w:rsidR="00434AC8" w:rsidRPr="004D1C4D" w:rsidRDefault="00434AC8" w:rsidP="00434AC8">
            <w:pPr>
              <w:spacing w:after="0" w:line="240" w:lineRule="auto"/>
              <w:jc w:val="center"/>
              <w:rPr>
                <w:rFonts w:asciiTheme="minorHAnsi" w:hAnsiTheme="minorHAnsi" w:cstheme="minorHAnsi"/>
                <w:sz w:val="18"/>
                <w:szCs w:val="18"/>
              </w:rPr>
            </w:pPr>
            <w:r w:rsidRPr="004D1C4D">
              <w:rPr>
                <w:rFonts w:asciiTheme="minorHAnsi" w:hAnsiTheme="minorHAnsi" w:cstheme="minorHAnsi"/>
                <w:sz w:val="18"/>
                <w:szCs w:val="18"/>
              </w:rPr>
              <w:t xml:space="preserve">Υπηρεσίες </w:t>
            </w:r>
            <w:proofErr w:type="spellStart"/>
            <w:r w:rsidRPr="004D1C4D">
              <w:rPr>
                <w:rFonts w:asciiTheme="minorHAnsi" w:hAnsiTheme="minorHAnsi" w:cstheme="minorHAnsi"/>
                <w:sz w:val="18"/>
                <w:szCs w:val="18"/>
              </w:rPr>
              <w:t>Ethernet</w:t>
            </w:r>
            <w:proofErr w:type="spellEnd"/>
          </w:p>
        </w:tc>
        <w:tc>
          <w:tcPr>
            <w:tcW w:w="1685" w:type="dxa"/>
            <w:tcBorders>
              <w:top w:val="nil"/>
              <w:left w:val="nil"/>
              <w:bottom w:val="single" w:sz="4" w:space="0" w:color="auto"/>
              <w:right w:val="single" w:sz="4" w:space="0" w:color="auto"/>
            </w:tcBorders>
            <w:shd w:val="clear" w:color="auto" w:fill="FFF2CC" w:themeFill="accent4" w:themeFillTint="33"/>
            <w:noWrap/>
            <w:vAlign w:val="center"/>
            <w:hideMark/>
          </w:tcPr>
          <w:p w14:paraId="03B760AC" w14:textId="77777777" w:rsidR="00434AC8" w:rsidRPr="004D1C4D" w:rsidRDefault="00434AC8" w:rsidP="00434AC8">
            <w:pPr>
              <w:spacing w:after="0" w:line="240" w:lineRule="auto"/>
              <w:jc w:val="center"/>
              <w:rPr>
                <w:rFonts w:asciiTheme="minorHAnsi" w:hAnsiTheme="minorHAnsi" w:cstheme="minorHAnsi"/>
                <w:sz w:val="18"/>
                <w:szCs w:val="18"/>
              </w:rPr>
            </w:pPr>
          </w:p>
        </w:tc>
        <w:tc>
          <w:tcPr>
            <w:tcW w:w="1200" w:type="dxa"/>
            <w:tcBorders>
              <w:top w:val="nil"/>
              <w:left w:val="nil"/>
              <w:bottom w:val="nil"/>
              <w:right w:val="nil"/>
            </w:tcBorders>
            <w:noWrap/>
            <w:hideMark/>
          </w:tcPr>
          <w:p w14:paraId="2D045DDC" w14:textId="71509DCC" w:rsidR="00434AC8" w:rsidRPr="00434AC8" w:rsidRDefault="00434AC8" w:rsidP="00434AC8">
            <w:pPr>
              <w:spacing w:after="0" w:line="240" w:lineRule="auto"/>
              <w:jc w:val="right"/>
              <w:rPr>
                <w:rFonts w:asciiTheme="minorHAnsi" w:hAnsiTheme="minorHAnsi" w:cstheme="minorHAnsi"/>
                <w:sz w:val="20"/>
                <w:szCs w:val="18"/>
              </w:rPr>
            </w:pPr>
          </w:p>
        </w:tc>
        <w:tc>
          <w:tcPr>
            <w:tcW w:w="1072" w:type="dxa"/>
            <w:tcBorders>
              <w:top w:val="nil"/>
              <w:left w:val="nil"/>
              <w:bottom w:val="nil"/>
              <w:right w:val="nil"/>
            </w:tcBorders>
            <w:noWrap/>
          </w:tcPr>
          <w:p w14:paraId="1B917D51" w14:textId="3CC296D1" w:rsidR="00434AC8" w:rsidRPr="00434AC8" w:rsidRDefault="00434AC8" w:rsidP="00434AC8">
            <w:pPr>
              <w:spacing w:after="0" w:line="240" w:lineRule="auto"/>
              <w:jc w:val="right"/>
              <w:rPr>
                <w:rFonts w:asciiTheme="minorHAnsi" w:hAnsiTheme="minorHAnsi" w:cstheme="minorHAnsi"/>
                <w:sz w:val="20"/>
                <w:szCs w:val="18"/>
              </w:rPr>
            </w:pPr>
          </w:p>
        </w:tc>
        <w:tc>
          <w:tcPr>
            <w:tcW w:w="1072" w:type="dxa"/>
            <w:tcBorders>
              <w:top w:val="nil"/>
              <w:left w:val="nil"/>
              <w:bottom w:val="nil"/>
              <w:right w:val="nil"/>
            </w:tcBorders>
            <w:noWrap/>
          </w:tcPr>
          <w:p w14:paraId="37814F56" w14:textId="1020A592" w:rsidR="00434AC8" w:rsidRPr="00434AC8" w:rsidRDefault="00434AC8" w:rsidP="00434AC8">
            <w:pPr>
              <w:spacing w:after="0" w:line="240" w:lineRule="auto"/>
              <w:jc w:val="right"/>
              <w:rPr>
                <w:rFonts w:asciiTheme="minorHAnsi" w:hAnsiTheme="minorHAnsi" w:cstheme="minorHAnsi"/>
                <w:sz w:val="20"/>
                <w:szCs w:val="18"/>
              </w:rPr>
            </w:pPr>
          </w:p>
        </w:tc>
        <w:tc>
          <w:tcPr>
            <w:tcW w:w="1072" w:type="dxa"/>
            <w:tcBorders>
              <w:top w:val="nil"/>
              <w:left w:val="nil"/>
              <w:bottom w:val="nil"/>
              <w:right w:val="nil"/>
            </w:tcBorders>
            <w:noWrap/>
          </w:tcPr>
          <w:p w14:paraId="76CD77F2" w14:textId="4F7C9D1E" w:rsidR="00434AC8" w:rsidRPr="00434AC8" w:rsidRDefault="00434AC8" w:rsidP="00434AC8">
            <w:pPr>
              <w:spacing w:after="0" w:line="240" w:lineRule="auto"/>
              <w:jc w:val="right"/>
              <w:rPr>
                <w:rFonts w:asciiTheme="minorHAnsi" w:hAnsiTheme="minorHAnsi" w:cstheme="minorHAnsi"/>
                <w:sz w:val="20"/>
                <w:szCs w:val="18"/>
              </w:rPr>
            </w:pPr>
          </w:p>
        </w:tc>
        <w:tc>
          <w:tcPr>
            <w:tcW w:w="1072" w:type="dxa"/>
            <w:tcBorders>
              <w:top w:val="nil"/>
              <w:left w:val="nil"/>
              <w:bottom w:val="nil"/>
              <w:right w:val="nil"/>
            </w:tcBorders>
            <w:noWrap/>
          </w:tcPr>
          <w:p w14:paraId="437F79B9" w14:textId="7AA461E2" w:rsidR="00434AC8" w:rsidRPr="00434AC8" w:rsidRDefault="00434AC8" w:rsidP="00434AC8">
            <w:pPr>
              <w:spacing w:after="0" w:line="240" w:lineRule="auto"/>
              <w:jc w:val="right"/>
              <w:rPr>
                <w:rFonts w:asciiTheme="minorHAnsi" w:hAnsiTheme="minorHAnsi" w:cstheme="minorHAnsi"/>
                <w:sz w:val="20"/>
                <w:szCs w:val="18"/>
              </w:rPr>
            </w:pPr>
          </w:p>
        </w:tc>
      </w:tr>
      <w:tr w:rsidR="00434AC8" w:rsidRPr="004D1C4D" w14:paraId="5780A9E9"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5F5F992B"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Ενεργοποίησης οπτικής πρόσβασης </w:t>
            </w:r>
            <w:proofErr w:type="spellStart"/>
            <w:r w:rsidRPr="004D1C4D">
              <w:rPr>
                <w:rFonts w:asciiTheme="minorHAnsi" w:hAnsiTheme="minorHAnsi" w:cstheme="minorHAnsi"/>
                <w:color w:val="000000"/>
                <w:sz w:val="18"/>
                <w:szCs w:val="18"/>
              </w:rPr>
              <w:t>Ethernet</w:t>
            </w:r>
            <w:proofErr w:type="spellEnd"/>
          </w:p>
        </w:tc>
        <w:tc>
          <w:tcPr>
            <w:tcW w:w="1685" w:type="dxa"/>
            <w:tcBorders>
              <w:top w:val="nil"/>
              <w:left w:val="nil"/>
              <w:bottom w:val="single" w:sz="4" w:space="0" w:color="auto"/>
              <w:right w:val="single" w:sz="4" w:space="0" w:color="auto"/>
            </w:tcBorders>
            <w:noWrap/>
            <w:vAlign w:val="center"/>
            <w:hideMark/>
          </w:tcPr>
          <w:p w14:paraId="7184027A"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705FE5D3" w14:textId="0F4C2114"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319.09 €</w:t>
            </w:r>
          </w:p>
        </w:tc>
        <w:tc>
          <w:tcPr>
            <w:tcW w:w="1072" w:type="dxa"/>
            <w:tcBorders>
              <w:top w:val="nil"/>
              <w:left w:val="nil"/>
              <w:bottom w:val="nil"/>
              <w:right w:val="nil"/>
            </w:tcBorders>
            <w:noWrap/>
            <w:hideMark/>
          </w:tcPr>
          <w:p w14:paraId="2A00B1E3" w14:textId="769DA70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327.00 €</w:t>
            </w:r>
          </w:p>
        </w:tc>
        <w:tc>
          <w:tcPr>
            <w:tcW w:w="1072" w:type="dxa"/>
            <w:tcBorders>
              <w:top w:val="nil"/>
              <w:left w:val="nil"/>
              <w:bottom w:val="nil"/>
              <w:right w:val="nil"/>
            </w:tcBorders>
            <w:noWrap/>
            <w:hideMark/>
          </w:tcPr>
          <w:p w14:paraId="77B50A08" w14:textId="191E6CB3"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335.17 €</w:t>
            </w:r>
          </w:p>
        </w:tc>
        <w:tc>
          <w:tcPr>
            <w:tcW w:w="1072" w:type="dxa"/>
            <w:tcBorders>
              <w:top w:val="nil"/>
              <w:left w:val="nil"/>
              <w:bottom w:val="nil"/>
              <w:right w:val="nil"/>
            </w:tcBorders>
            <w:noWrap/>
            <w:hideMark/>
          </w:tcPr>
          <w:p w14:paraId="774EDA6D" w14:textId="3F3CD3E3"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343.89 €</w:t>
            </w:r>
          </w:p>
        </w:tc>
        <w:tc>
          <w:tcPr>
            <w:tcW w:w="1072" w:type="dxa"/>
            <w:tcBorders>
              <w:top w:val="nil"/>
              <w:left w:val="nil"/>
              <w:bottom w:val="nil"/>
              <w:right w:val="nil"/>
            </w:tcBorders>
            <w:noWrap/>
            <w:hideMark/>
          </w:tcPr>
          <w:p w14:paraId="271E7BD0" w14:textId="1B998289"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351.11 €</w:t>
            </w:r>
          </w:p>
        </w:tc>
      </w:tr>
      <w:tr w:rsidR="00434AC8" w:rsidRPr="004D1C4D" w14:paraId="34A07828"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7E033731"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Ενεργοποίησης/Μεταφοράς Πρόσβασης </w:t>
            </w:r>
            <w:proofErr w:type="spellStart"/>
            <w:r w:rsidRPr="004D1C4D">
              <w:rPr>
                <w:rFonts w:asciiTheme="minorHAnsi" w:hAnsiTheme="minorHAnsi" w:cstheme="minorHAnsi"/>
                <w:color w:val="000000"/>
                <w:sz w:val="18"/>
                <w:szCs w:val="18"/>
              </w:rPr>
              <w:t>Εthernet</w:t>
            </w:r>
            <w:proofErr w:type="spellEnd"/>
            <w:r w:rsidRPr="004D1C4D">
              <w:rPr>
                <w:rFonts w:asciiTheme="minorHAnsi" w:hAnsiTheme="minorHAnsi" w:cstheme="minorHAnsi"/>
                <w:color w:val="000000"/>
                <w:sz w:val="18"/>
                <w:szCs w:val="18"/>
              </w:rPr>
              <w:t xml:space="preserve"> Τεχνολογίας SHDSL</w:t>
            </w:r>
          </w:p>
        </w:tc>
        <w:tc>
          <w:tcPr>
            <w:tcW w:w="1685" w:type="dxa"/>
            <w:tcBorders>
              <w:top w:val="nil"/>
              <w:left w:val="nil"/>
              <w:bottom w:val="single" w:sz="4" w:space="0" w:color="auto"/>
              <w:right w:val="single" w:sz="4" w:space="0" w:color="auto"/>
            </w:tcBorders>
            <w:noWrap/>
            <w:vAlign w:val="center"/>
            <w:hideMark/>
          </w:tcPr>
          <w:p w14:paraId="5C69540D"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4FCA5D4D" w14:textId="63CD7F29"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136.04 €</w:t>
            </w:r>
          </w:p>
        </w:tc>
        <w:tc>
          <w:tcPr>
            <w:tcW w:w="1072" w:type="dxa"/>
            <w:tcBorders>
              <w:top w:val="nil"/>
              <w:left w:val="nil"/>
              <w:bottom w:val="nil"/>
              <w:right w:val="nil"/>
            </w:tcBorders>
            <w:noWrap/>
            <w:hideMark/>
          </w:tcPr>
          <w:p w14:paraId="216A2000" w14:textId="18CD64BA"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139.42 €</w:t>
            </w:r>
          </w:p>
        </w:tc>
        <w:tc>
          <w:tcPr>
            <w:tcW w:w="1072" w:type="dxa"/>
            <w:tcBorders>
              <w:top w:val="nil"/>
              <w:left w:val="nil"/>
              <w:bottom w:val="nil"/>
              <w:right w:val="nil"/>
            </w:tcBorders>
            <w:noWrap/>
            <w:hideMark/>
          </w:tcPr>
          <w:p w14:paraId="7F5A6F58" w14:textId="39A6A72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142.90 €</w:t>
            </w:r>
          </w:p>
        </w:tc>
        <w:tc>
          <w:tcPr>
            <w:tcW w:w="1072" w:type="dxa"/>
            <w:tcBorders>
              <w:top w:val="nil"/>
              <w:left w:val="nil"/>
              <w:bottom w:val="nil"/>
              <w:right w:val="nil"/>
            </w:tcBorders>
            <w:noWrap/>
            <w:hideMark/>
          </w:tcPr>
          <w:p w14:paraId="4B6E90E2" w14:textId="16C233F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146.62 €</w:t>
            </w:r>
          </w:p>
        </w:tc>
        <w:tc>
          <w:tcPr>
            <w:tcW w:w="1072" w:type="dxa"/>
            <w:tcBorders>
              <w:top w:val="nil"/>
              <w:left w:val="nil"/>
              <w:bottom w:val="nil"/>
              <w:right w:val="nil"/>
            </w:tcBorders>
            <w:noWrap/>
            <w:hideMark/>
          </w:tcPr>
          <w:p w14:paraId="6BB90923" w14:textId="2608249A"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149.69 €</w:t>
            </w:r>
          </w:p>
        </w:tc>
      </w:tr>
      <w:tr w:rsidR="00434AC8" w:rsidRPr="004D1C4D" w14:paraId="6D2B2E8B"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0B2E5480"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Ενεργοποίησης Πρόσβασης </w:t>
            </w:r>
            <w:proofErr w:type="spellStart"/>
            <w:r w:rsidRPr="004D1C4D">
              <w:rPr>
                <w:rFonts w:asciiTheme="minorHAnsi" w:hAnsiTheme="minorHAnsi" w:cstheme="minorHAnsi"/>
                <w:color w:val="000000"/>
                <w:sz w:val="18"/>
                <w:szCs w:val="18"/>
              </w:rPr>
              <w:t>Εthernet</w:t>
            </w:r>
            <w:proofErr w:type="spellEnd"/>
            <w:r w:rsidRPr="004D1C4D">
              <w:rPr>
                <w:rFonts w:asciiTheme="minorHAnsi" w:hAnsiTheme="minorHAnsi" w:cstheme="minorHAnsi"/>
                <w:color w:val="000000"/>
                <w:sz w:val="18"/>
                <w:szCs w:val="18"/>
              </w:rPr>
              <w:t xml:space="preserve"> Τεχνολογίας Συμμετρικού DSL</w:t>
            </w:r>
          </w:p>
        </w:tc>
        <w:tc>
          <w:tcPr>
            <w:tcW w:w="1685" w:type="dxa"/>
            <w:tcBorders>
              <w:top w:val="nil"/>
              <w:left w:val="nil"/>
              <w:bottom w:val="single" w:sz="4" w:space="0" w:color="auto"/>
              <w:right w:val="single" w:sz="4" w:space="0" w:color="auto"/>
            </w:tcBorders>
            <w:noWrap/>
            <w:vAlign w:val="center"/>
            <w:hideMark/>
          </w:tcPr>
          <w:p w14:paraId="0B6C6E4C"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59D00B23" w14:textId="073BCF3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136.04 €</w:t>
            </w:r>
          </w:p>
        </w:tc>
        <w:tc>
          <w:tcPr>
            <w:tcW w:w="1072" w:type="dxa"/>
            <w:tcBorders>
              <w:top w:val="nil"/>
              <w:left w:val="nil"/>
              <w:bottom w:val="nil"/>
              <w:right w:val="nil"/>
            </w:tcBorders>
            <w:noWrap/>
            <w:hideMark/>
          </w:tcPr>
          <w:p w14:paraId="1D481A07" w14:textId="03DE8A19"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139.42 €</w:t>
            </w:r>
          </w:p>
        </w:tc>
        <w:tc>
          <w:tcPr>
            <w:tcW w:w="1072" w:type="dxa"/>
            <w:tcBorders>
              <w:top w:val="nil"/>
              <w:left w:val="nil"/>
              <w:bottom w:val="nil"/>
              <w:right w:val="nil"/>
            </w:tcBorders>
            <w:noWrap/>
            <w:hideMark/>
          </w:tcPr>
          <w:p w14:paraId="721B4FFD" w14:textId="2B1D153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142.90 €</w:t>
            </w:r>
          </w:p>
        </w:tc>
        <w:tc>
          <w:tcPr>
            <w:tcW w:w="1072" w:type="dxa"/>
            <w:tcBorders>
              <w:top w:val="nil"/>
              <w:left w:val="nil"/>
              <w:bottom w:val="nil"/>
              <w:right w:val="nil"/>
            </w:tcBorders>
            <w:noWrap/>
            <w:hideMark/>
          </w:tcPr>
          <w:p w14:paraId="1CD887C3" w14:textId="08863ED2"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146.62 €</w:t>
            </w:r>
          </w:p>
        </w:tc>
        <w:tc>
          <w:tcPr>
            <w:tcW w:w="1072" w:type="dxa"/>
            <w:tcBorders>
              <w:top w:val="nil"/>
              <w:left w:val="nil"/>
              <w:bottom w:val="nil"/>
              <w:right w:val="nil"/>
            </w:tcBorders>
            <w:noWrap/>
            <w:hideMark/>
          </w:tcPr>
          <w:p w14:paraId="39DCF837" w14:textId="1870F61E"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149.69 €</w:t>
            </w:r>
          </w:p>
        </w:tc>
      </w:tr>
      <w:tr w:rsidR="00434AC8" w:rsidRPr="004D1C4D" w14:paraId="71788515"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2CA57F29"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Ενεργοποίησης Πρόσβασης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από Φ/Σ-ΦΥΠ-ΑΣ</w:t>
            </w:r>
          </w:p>
        </w:tc>
        <w:tc>
          <w:tcPr>
            <w:tcW w:w="1685" w:type="dxa"/>
            <w:tcBorders>
              <w:top w:val="nil"/>
              <w:left w:val="nil"/>
              <w:bottom w:val="single" w:sz="4" w:space="0" w:color="auto"/>
              <w:right w:val="single" w:sz="4" w:space="0" w:color="auto"/>
            </w:tcBorders>
            <w:noWrap/>
            <w:vAlign w:val="center"/>
            <w:hideMark/>
          </w:tcPr>
          <w:p w14:paraId="640C1AB0"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3F68C720" w14:textId="2134A099"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489.33 €</w:t>
            </w:r>
          </w:p>
        </w:tc>
        <w:tc>
          <w:tcPr>
            <w:tcW w:w="1072" w:type="dxa"/>
            <w:tcBorders>
              <w:top w:val="nil"/>
              <w:left w:val="nil"/>
              <w:bottom w:val="nil"/>
              <w:right w:val="nil"/>
            </w:tcBorders>
            <w:noWrap/>
            <w:hideMark/>
          </w:tcPr>
          <w:p w14:paraId="31ABF3C3" w14:textId="0E1025D9"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501.46 €</w:t>
            </w:r>
          </w:p>
        </w:tc>
        <w:tc>
          <w:tcPr>
            <w:tcW w:w="1072" w:type="dxa"/>
            <w:tcBorders>
              <w:top w:val="nil"/>
              <w:left w:val="nil"/>
              <w:bottom w:val="nil"/>
              <w:right w:val="nil"/>
            </w:tcBorders>
            <w:noWrap/>
            <w:hideMark/>
          </w:tcPr>
          <w:p w14:paraId="2CB35137" w14:textId="4280859D"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514.00 €</w:t>
            </w:r>
          </w:p>
        </w:tc>
        <w:tc>
          <w:tcPr>
            <w:tcW w:w="1072" w:type="dxa"/>
            <w:tcBorders>
              <w:top w:val="nil"/>
              <w:left w:val="nil"/>
              <w:bottom w:val="nil"/>
              <w:right w:val="nil"/>
            </w:tcBorders>
            <w:noWrap/>
            <w:hideMark/>
          </w:tcPr>
          <w:p w14:paraId="763F687E" w14:textId="2F1E0E4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527.36 €</w:t>
            </w:r>
          </w:p>
        </w:tc>
        <w:tc>
          <w:tcPr>
            <w:tcW w:w="1072" w:type="dxa"/>
            <w:tcBorders>
              <w:top w:val="nil"/>
              <w:left w:val="nil"/>
              <w:bottom w:val="nil"/>
              <w:right w:val="nil"/>
            </w:tcBorders>
            <w:noWrap/>
            <w:hideMark/>
          </w:tcPr>
          <w:p w14:paraId="7998AED8" w14:textId="3EE06587"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538.44 €</w:t>
            </w:r>
          </w:p>
        </w:tc>
      </w:tr>
      <w:tr w:rsidR="00434AC8" w:rsidRPr="004D1C4D" w14:paraId="06C71BBB"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37967722"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sz w:val="18"/>
                <w:szCs w:val="18"/>
              </w:rPr>
              <w:t xml:space="preserve">Τέλος Ενεργοποίησης Ασύρματης Πρόσβασης </w:t>
            </w:r>
            <w:proofErr w:type="spellStart"/>
            <w:r w:rsidRPr="004D1C4D">
              <w:rPr>
                <w:rFonts w:asciiTheme="minorHAnsi" w:hAnsiTheme="minorHAnsi" w:cstheme="minorHAnsi"/>
                <w:sz w:val="18"/>
                <w:szCs w:val="18"/>
              </w:rPr>
              <w:t>Ethernet</w:t>
            </w:r>
            <w:proofErr w:type="spellEnd"/>
          </w:p>
        </w:tc>
        <w:tc>
          <w:tcPr>
            <w:tcW w:w="1685" w:type="dxa"/>
            <w:tcBorders>
              <w:top w:val="nil"/>
              <w:left w:val="nil"/>
              <w:bottom w:val="single" w:sz="4" w:space="0" w:color="auto"/>
              <w:right w:val="single" w:sz="4" w:space="0" w:color="auto"/>
            </w:tcBorders>
            <w:noWrap/>
            <w:vAlign w:val="center"/>
            <w:hideMark/>
          </w:tcPr>
          <w:p w14:paraId="22651A9C"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1BBAA28C" w14:textId="4391F94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323.88 €</w:t>
            </w:r>
          </w:p>
        </w:tc>
        <w:tc>
          <w:tcPr>
            <w:tcW w:w="1072" w:type="dxa"/>
            <w:tcBorders>
              <w:top w:val="nil"/>
              <w:left w:val="nil"/>
              <w:bottom w:val="nil"/>
              <w:right w:val="nil"/>
            </w:tcBorders>
            <w:noWrap/>
            <w:hideMark/>
          </w:tcPr>
          <w:p w14:paraId="61FAA076" w14:textId="0188D4C7"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331.91 €</w:t>
            </w:r>
          </w:p>
        </w:tc>
        <w:tc>
          <w:tcPr>
            <w:tcW w:w="1072" w:type="dxa"/>
            <w:tcBorders>
              <w:top w:val="nil"/>
              <w:left w:val="nil"/>
              <w:bottom w:val="nil"/>
              <w:right w:val="nil"/>
            </w:tcBorders>
            <w:noWrap/>
            <w:hideMark/>
          </w:tcPr>
          <w:p w14:paraId="66EAB345" w14:textId="301347C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340.21 €</w:t>
            </w:r>
          </w:p>
        </w:tc>
        <w:tc>
          <w:tcPr>
            <w:tcW w:w="1072" w:type="dxa"/>
            <w:tcBorders>
              <w:top w:val="nil"/>
              <w:left w:val="nil"/>
              <w:bottom w:val="nil"/>
              <w:right w:val="nil"/>
            </w:tcBorders>
            <w:noWrap/>
            <w:hideMark/>
          </w:tcPr>
          <w:p w14:paraId="54EC4731" w14:textId="6CB80091"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349.06 €</w:t>
            </w:r>
          </w:p>
        </w:tc>
        <w:tc>
          <w:tcPr>
            <w:tcW w:w="1072" w:type="dxa"/>
            <w:tcBorders>
              <w:top w:val="nil"/>
              <w:left w:val="nil"/>
              <w:bottom w:val="nil"/>
              <w:right w:val="nil"/>
            </w:tcBorders>
            <w:noWrap/>
            <w:hideMark/>
          </w:tcPr>
          <w:p w14:paraId="0773F693" w14:textId="507EB6E7"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356.39 €</w:t>
            </w:r>
          </w:p>
        </w:tc>
      </w:tr>
      <w:tr w:rsidR="00434AC8" w:rsidRPr="004D1C4D" w14:paraId="3E840CFC"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1F7F7C80"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Ενεργοποίησης Κυκλώματος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 ΕVC</w:t>
            </w:r>
          </w:p>
        </w:tc>
        <w:tc>
          <w:tcPr>
            <w:tcW w:w="1685" w:type="dxa"/>
            <w:tcBorders>
              <w:top w:val="nil"/>
              <w:left w:val="nil"/>
              <w:bottom w:val="single" w:sz="4" w:space="0" w:color="auto"/>
              <w:right w:val="single" w:sz="4" w:space="0" w:color="auto"/>
            </w:tcBorders>
            <w:noWrap/>
            <w:vAlign w:val="center"/>
            <w:hideMark/>
          </w:tcPr>
          <w:p w14:paraId="78D7EA60"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50%</w:t>
            </w:r>
          </w:p>
        </w:tc>
        <w:tc>
          <w:tcPr>
            <w:tcW w:w="1200" w:type="dxa"/>
            <w:tcBorders>
              <w:top w:val="nil"/>
              <w:left w:val="nil"/>
              <w:bottom w:val="nil"/>
              <w:right w:val="nil"/>
            </w:tcBorders>
            <w:noWrap/>
            <w:hideMark/>
          </w:tcPr>
          <w:p w14:paraId="0E4767B4" w14:textId="1099A8E7"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145.69 €</w:t>
            </w:r>
          </w:p>
        </w:tc>
        <w:tc>
          <w:tcPr>
            <w:tcW w:w="1072" w:type="dxa"/>
            <w:tcBorders>
              <w:top w:val="nil"/>
              <w:left w:val="nil"/>
              <w:bottom w:val="nil"/>
              <w:right w:val="nil"/>
            </w:tcBorders>
            <w:noWrap/>
            <w:hideMark/>
          </w:tcPr>
          <w:p w14:paraId="64621D8F" w14:textId="5397A282"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149.30 €</w:t>
            </w:r>
          </w:p>
        </w:tc>
        <w:tc>
          <w:tcPr>
            <w:tcW w:w="1072" w:type="dxa"/>
            <w:tcBorders>
              <w:top w:val="nil"/>
              <w:left w:val="nil"/>
              <w:bottom w:val="nil"/>
              <w:right w:val="nil"/>
            </w:tcBorders>
            <w:noWrap/>
            <w:hideMark/>
          </w:tcPr>
          <w:p w14:paraId="2314E77E" w14:textId="36C95D31"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153.03 €</w:t>
            </w:r>
          </w:p>
        </w:tc>
        <w:tc>
          <w:tcPr>
            <w:tcW w:w="1072" w:type="dxa"/>
            <w:tcBorders>
              <w:top w:val="nil"/>
              <w:left w:val="nil"/>
              <w:bottom w:val="nil"/>
              <w:right w:val="nil"/>
            </w:tcBorders>
            <w:noWrap/>
            <w:hideMark/>
          </w:tcPr>
          <w:p w14:paraId="74019FDE" w14:textId="7F95CD7E"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157.01 €</w:t>
            </w:r>
          </w:p>
        </w:tc>
        <w:tc>
          <w:tcPr>
            <w:tcW w:w="1072" w:type="dxa"/>
            <w:tcBorders>
              <w:top w:val="nil"/>
              <w:left w:val="nil"/>
              <w:bottom w:val="nil"/>
              <w:right w:val="nil"/>
            </w:tcBorders>
            <w:noWrap/>
            <w:hideMark/>
          </w:tcPr>
          <w:p w14:paraId="7D5EF258" w14:textId="66105E00"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160.31 €</w:t>
            </w:r>
          </w:p>
        </w:tc>
      </w:tr>
      <w:tr w:rsidR="00434AC8" w:rsidRPr="004D1C4D" w14:paraId="3E7E907D"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6AF2F27D"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Μεταβολής Ταχύτητας Κυκλώματος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 EVC</w:t>
            </w:r>
          </w:p>
        </w:tc>
        <w:tc>
          <w:tcPr>
            <w:tcW w:w="1685" w:type="dxa"/>
            <w:tcBorders>
              <w:top w:val="nil"/>
              <w:left w:val="nil"/>
              <w:bottom w:val="single" w:sz="4" w:space="0" w:color="auto"/>
              <w:right w:val="single" w:sz="4" w:space="0" w:color="auto"/>
            </w:tcBorders>
            <w:noWrap/>
            <w:vAlign w:val="center"/>
          </w:tcPr>
          <w:p w14:paraId="054DA88A"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p>
        </w:tc>
        <w:tc>
          <w:tcPr>
            <w:tcW w:w="1200" w:type="dxa"/>
            <w:tcBorders>
              <w:top w:val="nil"/>
              <w:left w:val="nil"/>
              <w:bottom w:val="nil"/>
              <w:right w:val="nil"/>
            </w:tcBorders>
            <w:noWrap/>
            <w:hideMark/>
          </w:tcPr>
          <w:p w14:paraId="0F4764D1" w14:textId="34C5E4D1"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125.34 €</w:t>
            </w:r>
          </w:p>
        </w:tc>
        <w:tc>
          <w:tcPr>
            <w:tcW w:w="1072" w:type="dxa"/>
            <w:tcBorders>
              <w:top w:val="nil"/>
              <w:left w:val="nil"/>
              <w:bottom w:val="nil"/>
              <w:right w:val="nil"/>
            </w:tcBorders>
            <w:noWrap/>
            <w:hideMark/>
          </w:tcPr>
          <w:p w14:paraId="40F35F9F" w14:textId="2C1E0175"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128.45 €</w:t>
            </w:r>
          </w:p>
        </w:tc>
        <w:tc>
          <w:tcPr>
            <w:tcW w:w="1072" w:type="dxa"/>
            <w:tcBorders>
              <w:top w:val="nil"/>
              <w:left w:val="nil"/>
              <w:bottom w:val="nil"/>
              <w:right w:val="nil"/>
            </w:tcBorders>
            <w:noWrap/>
            <w:hideMark/>
          </w:tcPr>
          <w:p w14:paraId="53A82B5B" w14:textId="7CC57522"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131.66 €</w:t>
            </w:r>
          </w:p>
        </w:tc>
        <w:tc>
          <w:tcPr>
            <w:tcW w:w="1072" w:type="dxa"/>
            <w:tcBorders>
              <w:top w:val="nil"/>
              <w:left w:val="nil"/>
              <w:bottom w:val="nil"/>
              <w:right w:val="nil"/>
            </w:tcBorders>
            <w:noWrap/>
            <w:hideMark/>
          </w:tcPr>
          <w:p w14:paraId="75941EAB" w14:textId="2B3E3C6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135.09 €</w:t>
            </w:r>
          </w:p>
        </w:tc>
        <w:tc>
          <w:tcPr>
            <w:tcW w:w="1072" w:type="dxa"/>
            <w:tcBorders>
              <w:top w:val="nil"/>
              <w:left w:val="nil"/>
              <w:bottom w:val="nil"/>
              <w:right w:val="nil"/>
            </w:tcBorders>
            <w:noWrap/>
            <w:hideMark/>
          </w:tcPr>
          <w:p w14:paraId="4E697371" w14:textId="7C048B5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137.92 €</w:t>
            </w:r>
          </w:p>
        </w:tc>
      </w:tr>
      <w:tr w:rsidR="00434AC8" w:rsidRPr="004D1C4D" w14:paraId="6A36D132"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1879EE78"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Ενεργοποίησης Προστασίας Διπλής Όδευσης</w:t>
            </w:r>
          </w:p>
        </w:tc>
        <w:tc>
          <w:tcPr>
            <w:tcW w:w="1685" w:type="dxa"/>
            <w:tcBorders>
              <w:top w:val="nil"/>
              <w:left w:val="nil"/>
              <w:bottom w:val="single" w:sz="4" w:space="0" w:color="auto"/>
              <w:right w:val="single" w:sz="4" w:space="0" w:color="auto"/>
            </w:tcBorders>
            <w:noWrap/>
            <w:vAlign w:val="center"/>
          </w:tcPr>
          <w:p w14:paraId="18BE2A04"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p>
        </w:tc>
        <w:tc>
          <w:tcPr>
            <w:tcW w:w="1200" w:type="dxa"/>
            <w:tcBorders>
              <w:top w:val="nil"/>
              <w:left w:val="nil"/>
              <w:bottom w:val="nil"/>
              <w:right w:val="nil"/>
            </w:tcBorders>
            <w:noWrap/>
            <w:hideMark/>
          </w:tcPr>
          <w:p w14:paraId="525EACAD" w14:textId="39C96833"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254.54 €</w:t>
            </w:r>
          </w:p>
        </w:tc>
        <w:tc>
          <w:tcPr>
            <w:tcW w:w="1072" w:type="dxa"/>
            <w:tcBorders>
              <w:top w:val="nil"/>
              <w:left w:val="nil"/>
              <w:bottom w:val="nil"/>
              <w:right w:val="nil"/>
            </w:tcBorders>
            <w:noWrap/>
            <w:hideMark/>
          </w:tcPr>
          <w:p w14:paraId="15133ECB" w14:textId="2492FCAD"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260.86 €</w:t>
            </w:r>
          </w:p>
        </w:tc>
        <w:tc>
          <w:tcPr>
            <w:tcW w:w="1072" w:type="dxa"/>
            <w:tcBorders>
              <w:top w:val="nil"/>
              <w:left w:val="nil"/>
              <w:bottom w:val="nil"/>
              <w:right w:val="nil"/>
            </w:tcBorders>
            <w:noWrap/>
            <w:hideMark/>
          </w:tcPr>
          <w:p w14:paraId="1E5CB256" w14:textId="7743508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267.38 €</w:t>
            </w:r>
          </w:p>
        </w:tc>
        <w:tc>
          <w:tcPr>
            <w:tcW w:w="1072" w:type="dxa"/>
            <w:tcBorders>
              <w:top w:val="nil"/>
              <w:left w:val="nil"/>
              <w:bottom w:val="nil"/>
              <w:right w:val="nil"/>
            </w:tcBorders>
            <w:noWrap/>
            <w:hideMark/>
          </w:tcPr>
          <w:p w14:paraId="653256BF" w14:textId="15519844"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274.33 €</w:t>
            </w:r>
          </w:p>
        </w:tc>
        <w:tc>
          <w:tcPr>
            <w:tcW w:w="1072" w:type="dxa"/>
            <w:tcBorders>
              <w:top w:val="nil"/>
              <w:left w:val="nil"/>
              <w:bottom w:val="nil"/>
              <w:right w:val="nil"/>
            </w:tcBorders>
            <w:noWrap/>
            <w:hideMark/>
          </w:tcPr>
          <w:p w14:paraId="5736BE7E" w14:textId="3E78B4D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280.09 €</w:t>
            </w:r>
          </w:p>
        </w:tc>
      </w:tr>
      <w:tr w:rsidR="00434AC8" w:rsidRPr="004D1C4D" w14:paraId="687389E4"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54045ACE"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Ενεργοποίησης Προστασίας Διπλής Εισαγωγής.</w:t>
            </w:r>
          </w:p>
        </w:tc>
        <w:tc>
          <w:tcPr>
            <w:tcW w:w="1685" w:type="dxa"/>
            <w:tcBorders>
              <w:top w:val="nil"/>
              <w:left w:val="nil"/>
              <w:bottom w:val="single" w:sz="4" w:space="0" w:color="auto"/>
              <w:right w:val="single" w:sz="4" w:space="0" w:color="auto"/>
            </w:tcBorders>
            <w:noWrap/>
            <w:vAlign w:val="center"/>
          </w:tcPr>
          <w:p w14:paraId="461C8367"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p>
        </w:tc>
        <w:tc>
          <w:tcPr>
            <w:tcW w:w="1200" w:type="dxa"/>
            <w:tcBorders>
              <w:top w:val="nil"/>
              <w:left w:val="nil"/>
              <w:bottom w:val="nil"/>
              <w:right w:val="nil"/>
            </w:tcBorders>
            <w:noWrap/>
            <w:hideMark/>
          </w:tcPr>
          <w:p w14:paraId="4EE9D5D7" w14:textId="3E86BF9D"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186.20 €</w:t>
            </w:r>
          </w:p>
        </w:tc>
        <w:tc>
          <w:tcPr>
            <w:tcW w:w="1072" w:type="dxa"/>
            <w:tcBorders>
              <w:top w:val="nil"/>
              <w:left w:val="nil"/>
              <w:bottom w:val="nil"/>
              <w:right w:val="nil"/>
            </w:tcBorders>
            <w:noWrap/>
            <w:hideMark/>
          </w:tcPr>
          <w:p w14:paraId="7BBD879F" w14:textId="720F730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190.82 €</w:t>
            </w:r>
          </w:p>
        </w:tc>
        <w:tc>
          <w:tcPr>
            <w:tcW w:w="1072" w:type="dxa"/>
            <w:tcBorders>
              <w:top w:val="nil"/>
              <w:left w:val="nil"/>
              <w:bottom w:val="nil"/>
              <w:right w:val="nil"/>
            </w:tcBorders>
            <w:noWrap/>
            <w:hideMark/>
          </w:tcPr>
          <w:p w14:paraId="3108DBE5" w14:textId="7725F9FF"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195.59 €</w:t>
            </w:r>
          </w:p>
        </w:tc>
        <w:tc>
          <w:tcPr>
            <w:tcW w:w="1072" w:type="dxa"/>
            <w:tcBorders>
              <w:top w:val="nil"/>
              <w:left w:val="nil"/>
              <w:bottom w:val="nil"/>
              <w:right w:val="nil"/>
            </w:tcBorders>
            <w:noWrap/>
            <w:hideMark/>
          </w:tcPr>
          <w:p w14:paraId="3BE8A0DB" w14:textId="729F525D"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200.68 €</w:t>
            </w:r>
          </w:p>
        </w:tc>
        <w:tc>
          <w:tcPr>
            <w:tcW w:w="1072" w:type="dxa"/>
            <w:tcBorders>
              <w:top w:val="nil"/>
              <w:left w:val="nil"/>
              <w:bottom w:val="nil"/>
              <w:right w:val="nil"/>
            </w:tcBorders>
            <w:noWrap/>
            <w:hideMark/>
          </w:tcPr>
          <w:p w14:paraId="666FC208" w14:textId="413383EE"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204.89 €</w:t>
            </w:r>
          </w:p>
        </w:tc>
      </w:tr>
      <w:tr w:rsidR="00434AC8" w:rsidRPr="004D1C4D" w14:paraId="1E4A0CCB"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337DD9A1"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άσκοπης μετάβασης Συνεργείου για την άρση βλάβης </w:t>
            </w:r>
            <w:proofErr w:type="spellStart"/>
            <w:r w:rsidRPr="004D1C4D">
              <w:rPr>
                <w:rFonts w:asciiTheme="minorHAnsi" w:hAnsiTheme="minorHAnsi" w:cstheme="minorHAnsi"/>
                <w:color w:val="000000"/>
                <w:sz w:val="18"/>
                <w:szCs w:val="18"/>
              </w:rPr>
              <w:t>Ethernet</w:t>
            </w:r>
            <w:proofErr w:type="spellEnd"/>
          </w:p>
        </w:tc>
        <w:tc>
          <w:tcPr>
            <w:tcW w:w="1685" w:type="dxa"/>
            <w:tcBorders>
              <w:top w:val="nil"/>
              <w:left w:val="nil"/>
              <w:bottom w:val="single" w:sz="4" w:space="0" w:color="auto"/>
              <w:right w:val="single" w:sz="4" w:space="0" w:color="auto"/>
            </w:tcBorders>
            <w:noWrap/>
            <w:vAlign w:val="center"/>
            <w:hideMark/>
          </w:tcPr>
          <w:p w14:paraId="7E12BB3E"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1200" w:type="dxa"/>
            <w:tcBorders>
              <w:top w:val="nil"/>
              <w:left w:val="nil"/>
              <w:bottom w:val="nil"/>
              <w:right w:val="nil"/>
            </w:tcBorders>
            <w:noWrap/>
            <w:hideMark/>
          </w:tcPr>
          <w:p w14:paraId="2FA63DD9" w14:textId="23D85D66"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123.88 €</w:t>
            </w:r>
          </w:p>
        </w:tc>
        <w:tc>
          <w:tcPr>
            <w:tcW w:w="1072" w:type="dxa"/>
            <w:tcBorders>
              <w:top w:val="nil"/>
              <w:left w:val="nil"/>
              <w:bottom w:val="nil"/>
              <w:right w:val="nil"/>
            </w:tcBorders>
            <w:noWrap/>
            <w:hideMark/>
          </w:tcPr>
          <w:p w14:paraId="179F7F48" w14:textId="637F5E92"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126.95 €</w:t>
            </w:r>
          </w:p>
        </w:tc>
        <w:tc>
          <w:tcPr>
            <w:tcW w:w="1072" w:type="dxa"/>
            <w:tcBorders>
              <w:top w:val="nil"/>
              <w:left w:val="nil"/>
              <w:bottom w:val="nil"/>
              <w:right w:val="nil"/>
            </w:tcBorders>
            <w:noWrap/>
            <w:hideMark/>
          </w:tcPr>
          <w:p w14:paraId="5CE2B1A4" w14:textId="6C9D320E"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130.13 €</w:t>
            </w:r>
          </w:p>
        </w:tc>
        <w:tc>
          <w:tcPr>
            <w:tcW w:w="1072" w:type="dxa"/>
            <w:tcBorders>
              <w:top w:val="nil"/>
              <w:left w:val="nil"/>
              <w:bottom w:val="nil"/>
              <w:right w:val="nil"/>
            </w:tcBorders>
            <w:noWrap/>
            <w:hideMark/>
          </w:tcPr>
          <w:p w14:paraId="7FC5BB2A" w14:textId="50B17EDA"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133.51 €</w:t>
            </w:r>
          </w:p>
        </w:tc>
        <w:tc>
          <w:tcPr>
            <w:tcW w:w="1072" w:type="dxa"/>
            <w:tcBorders>
              <w:top w:val="nil"/>
              <w:left w:val="nil"/>
              <w:bottom w:val="nil"/>
              <w:right w:val="nil"/>
            </w:tcBorders>
            <w:noWrap/>
            <w:hideMark/>
          </w:tcPr>
          <w:p w14:paraId="5FAA2B40" w14:textId="26BCA728"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136.31 €</w:t>
            </w:r>
          </w:p>
        </w:tc>
      </w:tr>
      <w:tr w:rsidR="00434AC8" w:rsidRPr="004D1C4D" w14:paraId="2939CBC9"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19D999B8"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lastRenderedPageBreak/>
              <w:t xml:space="preserve">Τέλος άσκοπης μετάβασης Συνεργείου για την παράδοση/παραλαβή υπηρεσιών </w:t>
            </w:r>
            <w:proofErr w:type="spellStart"/>
            <w:r w:rsidRPr="004D1C4D">
              <w:rPr>
                <w:rFonts w:asciiTheme="minorHAnsi" w:hAnsiTheme="minorHAnsi" w:cstheme="minorHAnsi"/>
                <w:color w:val="000000"/>
                <w:sz w:val="18"/>
                <w:szCs w:val="18"/>
              </w:rPr>
              <w:t>Ethernet</w:t>
            </w:r>
            <w:proofErr w:type="spellEnd"/>
          </w:p>
        </w:tc>
        <w:tc>
          <w:tcPr>
            <w:tcW w:w="1685" w:type="dxa"/>
            <w:tcBorders>
              <w:top w:val="nil"/>
              <w:left w:val="nil"/>
              <w:bottom w:val="single" w:sz="4" w:space="0" w:color="auto"/>
              <w:right w:val="single" w:sz="4" w:space="0" w:color="auto"/>
            </w:tcBorders>
            <w:noWrap/>
            <w:vAlign w:val="center"/>
            <w:hideMark/>
          </w:tcPr>
          <w:p w14:paraId="4BEAF6BE"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1200" w:type="dxa"/>
            <w:tcBorders>
              <w:top w:val="nil"/>
              <w:left w:val="nil"/>
              <w:bottom w:val="nil"/>
              <w:right w:val="nil"/>
            </w:tcBorders>
            <w:noWrap/>
            <w:hideMark/>
          </w:tcPr>
          <w:p w14:paraId="1008BB22" w14:textId="02350153"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21.75 €</w:t>
            </w:r>
          </w:p>
        </w:tc>
        <w:tc>
          <w:tcPr>
            <w:tcW w:w="1072" w:type="dxa"/>
            <w:tcBorders>
              <w:top w:val="nil"/>
              <w:left w:val="nil"/>
              <w:bottom w:val="nil"/>
              <w:right w:val="nil"/>
            </w:tcBorders>
            <w:noWrap/>
            <w:hideMark/>
          </w:tcPr>
          <w:p w14:paraId="39FFAE3D" w14:textId="4A7A562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22.29 €</w:t>
            </w:r>
          </w:p>
        </w:tc>
        <w:tc>
          <w:tcPr>
            <w:tcW w:w="1072" w:type="dxa"/>
            <w:tcBorders>
              <w:top w:val="nil"/>
              <w:left w:val="nil"/>
              <w:bottom w:val="nil"/>
              <w:right w:val="nil"/>
            </w:tcBorders>
            <w:noWrap/>
            <w:hideMark/>
          </w:tcPr>
          <w:p w14:paraId="20CC3E6B" w14:textId="491548C1"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22.84 €</w:t>
            </w:r>
          </w:p>
        </w:tc>
        <w:tc>
          <w:tcPr>
            <w:tcW w:w="1072" w:type="dxa"/>
            <w:tcBorders>
              <w:top w:val="nil"/>
              <w:left w:val="nil"/>
              <w:bottom w:val="nil"/>
              <w:right w:val="nil"/>
            </w:tcBorders>
            <w:noWrap/>
            <w:hideMark/>
          </w:tcPr>
          <w:p w14:paraId="568343B2" w14:textId="7F595A34"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23.44 €</w:t>
            </w:r>
          </w:p>
        </w:tc>
        <w:tc>
          <w:tcPr>
            <w:tcW w:w="1072" w:type="dxa"/>
            <w:tcBorders>
              <w:top w:val="nil"/>
              <w:left w:val="nil"/>
              <w:bottom w:val="nil"/>
              <w:right w:val="nil"/>
            </w:tcBorders>
            <w:noWrap/>
            <w:hideMark/>
          </w:tcPr>
          <w:p w14:paraId="04C8DFAE" w14:textId="1F68B55A"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23.93 €</w:t>
            </w:r>
          </w:p>
        </w:tc>
      </w:tr>
      <w:tr w:rsidR="00434AC8" w:rsidRPr="004D1C4D" w14:paraId="35E83E74"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294BB2FD"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άσκοπης απασχόλησης Συνεργείου για την άρση βλάβης </w:t>
            </w:r>
            <w:proofErr w:type="spellStart"/>
            <w:r w:rsidRPr="004D1C4D">
              <w:rPr>
                <w:rFonts w:asciiTheme="minorHAnsi" w:hAnsiTheme="minorHAnsi" w:cstheme="minorHAnsi"/>
                <w:color w:val="000000"/>
                <w:sz w:val="18"/>
                <w:szCs w:val="18"/>
              </w:rPr>
              <w:t>Ethernet</w:t>
            </w:r>
            <w:proofErr w:type="spellEnd"/>
          </w:p>
        </w:tc>
        <w:tc>
          <w:tcPr>
            <w:tcW w:w="1685" w:type="dxa"/>
            <w:tcBorders>
              <w:top w:val="nil"/>
              <w:left w:val="nil"/>
              <w:bottom w:val="single" w:sz="4" w:space="0" w:color="auto"/>
              <w:right w:val="single" w:sz="4" w:space="0" w:color="auto"/>
            </w:tcBorders>
            <w:noWrap/>
            <w:vAlign w:val="center"/>
            <w:hideMark/>
          </w:tcPr>
          <w:p w14:paraId="581E6D00"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1200" w:type="dxa"/>
            <w:tcBorders>
              <w:top w:val="nil"/>
              <w:left w:val="nil"/>
              <w:bottom w:val="nil"/>
              <w:right w:val="nil"/>
            </w:tcBorders>
            <w:noWrap/>
            <w:hideMark/>
          </w:tcPr>
          <w:p w14:paraId="224871B8" w14:textId="5A5CC1D5"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32.33 €</w:t>
            </w:r>
          </w:p>
        </w:tc>
        <w:tc>
          <w:tcPr>
            <w:tcW w:w="1072" w:type="dxa"/>
            <w:tcBorders>
              <w:top w:val="nil"/>
              <w:left w:val="nil"/>
              <w:bottom w:val="nil"/>
              <w:right w:val="nil"/>
            </w:tcBorders>
            <w:noWrap/>
            <w:hideMark/>
          </w:tcPr>
          <w:p w14:paraId="503F55B7" w14:textId="0FE3C21C"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33.13 €</w:t>
            </w:r>
          </w:p>
        </w:tc>
        <w:tc>
          <w:tcPr>
            <w:tcW w:w="1072" w:type="dxa"/>
            <w:tcBorders>
              <w:top w:val="nil"/>
              <w:left w:val="nil"/>
              <w:bottom w:val="nil"/>
              <w:right w:val="nil"/>
            </w:tcBorders>
            <w:noWrap/>
            <w:hideMark/>
          </w:tcPr>
          <w:p w14:paraId="28C83E53" w14:textId="4F7C9EAD"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33.96 €</w:t>
            </w:r>
          </w:p>
        </w:tc>
        <w:tc>
          <w:tcPr>
            <w:tcW w:w="1072" w:type="dxa"/>
            <w:tcBorders>
              <w:top w:val="nil"/>
              <w:left w:val="nil"/>
              <w:bottom w:val="nil"/>
              <w:right w:val="nil"/>
            </w:tcBorders>
            <w:noWrap/>
            <w:hideMark/>
          </w:tcPr>
          <w:p w14:paraId="250BBEC3" w14:textId="05614AA4"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34.84 €</w:t>
            </w:r>
          </w:p>
        </w:tc>
        <w:tc>
          <w:tcPr>
            <w:tcW w:w="1072" w:type="dxa"/>
            <w:tcBorders>
              <w:top w:val="nil"/>
              <w:left w:val="nil"/>
              <w:bottom w:val="nil"/>
              <w:right w:val="nil"/>
            </w:tcBorders>
            <w:noWrap/>
            <w:hideMark/>
          </w:tcPr>
          <w:p w14:paraId="4EA1F2B1" w14:textId="4065AF92" w:rsidR="00434AC8" w:rsidRPr="00434AC8" w:rsidRDefault="00434AC8" w:rsidP="00434AC8">
            <w:pPr>
              <w:spacing w:after="0" w:line="240" w:lineRule="auto"/>
              <w:jc w:val="right"/>
              <w:rPr>
                <w:rFonts w:asciiTheme="minorHAnsi" w:eastAsia="Times New Roman" w:hAnsiTheme="minorHAnsi" w:cstheme="minorHAnsi"/>
                <w:color w:val="000000"/>
                <w:sz w:val="20"/>
                <w:szCs w:val="18"/>
                <w:lang w:eastAsia="ja-JP"/>
              </w:rPr>
            </w:pPr>
            <w:r w:rsidRPr="00434AC8">
              <w:rPr>
                <w:sz w:val="20"/>
                <w:szCs w:val="18"/>
              </w:rPr>
              <w:t>35.57 €</w:t>
            </w:r>
          </w:p>
        </w:tc>
      </w:tr>
      <w:tr w:rsidR="00586ADB" w:rsidRPr="004D1C4D" w14:paraId="454A1486" w14:textId="77777777" w:rsidTr="004D1C4D">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29B0ACED" w14:textId="77777777" w:rsidR="00586ADB" w:rsidRPr="004D1C4D" w:rsidRDefault="00586ADB" w:rsidP="004D1C4D">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μεταφοράς πρόσβασης/προστασίας με χρήση ίδιου φορέα</w:t>
            </w:r>
          </w:p>
        </w:tc>
        <w:tc>
          <w:tcPr>
            <w:tcW w:w="1685" w:type="dxa"/>
            <w:tcBorders>
              <w:top w:val="nil"/>
              <w:left w:val="nil"/>
              <w:bottom w:val="single" w:sz="4" w:space="0" w:color="auto"/>
              <w:right w:val="single" w:sz="4" w:space="0" w:color="auto"/>
            </w:tcBorders>
            <w:noWrap/>
            <w:vAlign w:val="center"/>
            <w:hideMark/>
          </w:tcPr>
          <w:p w14:paraId="79E6D031" w14:textId="77777777" w:rsidR="00586ADB" w:rsidRPr="004D1C4D" w:rsidRDefault="00586ADB" w:rsidP="004D1C4D">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5488" w:type="dxa"/>
            <w:gridSpan w:val="5"/>
            <w:tcBorders>
              <w:top w:val="nil"/>
              <w:left w:val="nil"/>
              <w:bottom w:val="nil"/>
              <w:right w:val="nil"/>
            </w:tcBorders>
            <w:noWrap/>
            <w:vAlign w:val="center"/>
            <w:hideMark/>
          </w:tcPr>
          <w:p w14:paraId="26CDEEAC" w14:textId="77777777" w:rsidR="00586ADB" w:rsidRPr="004D1C4D" w:rsidRDefault="00586ADB" w:rsidP="004D1C4D">
            <w:pPr>
              <w:spacing w:after="0" w:line="240" w:lineRule="auto"/>
              <w:jc w:val="left"/>
              <w:rPr>
                <w:rFonts w:asciiTheme="minorHAnsi" w:eastAsia="Times New Roman" w:hAnsiTheme="minorHAnsi" w:cstheme="minorHAnsi"/>
                <w:color w:val="000000"/>
                <w:sz w:val="20"/>
                <w:szCs w:val="20"/>
                <w:lang w:eastAsia="ja-JP"/>
              </w:rPr>
            </w:pPr>
            <w:r w:rsidRPr="004D1C4D">
              <w:rPr>
                <w:rFonts w:asciiTheme="minorHAnsi" w:hAnsiTheme="minorHAnsi" w:cstheme="minorHAnsi"/>
                <w:color w:val="000000"/>
                <w:sz w:val="20"/>
                <w:szCs w:val="20"/>
              </w:rPr>
              <w:t>το 50% του αντίστοιχου εφάπαξ τέλους ενεργοποίησης.</w:t>
            </w:r>
          </w:p>
        </w:tc>
      </w:tr>
      <w:tr w:rsidR="00586ADB" w:rsidRPr="004D1C4D" w14:paraId="1D97BC9B" w14:textId="77777777" w:rsidTr="004D1C4D">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460242EE" w14:textId="77777777" w:rsidR="00586ADB" w:rsidRPr="004D1C4D" w:rsidRDefault="00586ADB" w:rsidP="004D1C4D">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μεταφοράς πρόσβασης/προστασίας σε νέο φορέα</w:t>
            </w:r>
          </w:p>
        </w:tc>
        <w:tc>
          <w:tcPr>
            <w:tcW w:w="1685" w:type="dxa"/>
            <w:tcBorders>
              <w:top w:val="nil"/>
              <w:left w:val="nil"/>
              <w:bottom w:val="single" w:sz="4" w:space="0" w:color="auto"/>
              <w:right w:val="single" w:sz="4" w:space="0" w:color="auto"/>
            </w:tcBorders>
            <w:noWrap/>
            <w:vAlign w:val="center"/>
            <w:hideMark/>
          </w:tcPr>
          <w:p w14:paraId="5FCE6DAA" w14:textId="77777777" w:rsidR="00586ADB" w:rsidRPr="004D1C4D" w:rsidRDefault="00586ADB" w:rsidP="004D1C4D">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5488" w:type="dxa"/>
            <w:gridSpan w:val="5"/>
            <w:tcBorders>
              <w:top w:val="nil"/>
              <w:left w:val="nil"/>
              <w:bottom w:val="nil"/>
              <w:right w:val="nil"/>
            </w:tcBorders>
            <w:noWrap/>
            <w:hideMark/>
          </w:tcPr>
          <w:p w14:paraId="0D51FE5C" w14:textId="77777777" w:rsidR="00586ADB" w:rsidRPr="004D1C4D" w:rsidRDefault="00586ADB" w:rsidP="004D1C4D">
            <w:pPr>
              <w:spacing w:after="0" w:line="240" w:lineRule="auto"/>
              <w:jc w:val="left"/>
              <w:rPr>
                <w:rFonts w:asciiTheme="minorHAnsi" w:hAnsiTheme="minorHAnsi" w:cstheme="minorHAnsi"/>
                <w:color w:val="000000"/>
                <w:sz w:val="20"/>
                <w:szCs w:val="20"/>
              </w:rPr>
            </w:pPr>
            <w:r w:rsidRPr="004D1C4D">
              <w:rPr>
                <w:rFonts w:asciiTheme="minorHAnsi" w:hAnsiTheme="minorHAnsi" w:cstheme="minorHAnsi"/>
                <w:color w:val="000000"/>
                <w:sz w:val="20"/>
                <w:szCs w:val="20"/>
              </w:rPr>
              <w:t>το αντίστοιχο εφάπαξ τέλος ενεργοποίησης.</w:t>
            </w:r>
          </w:p>
        </w:tc>
      </w:tr>
      <w:tr w:rsidR="00586ADB" w:rsidRPr="004D1C4D" w14:paraId="0B9E4B7B" w14:textId="77777777" w:rsidTr="004D1C4D">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612B4E17" w14:textId="77777777" w:rsidR="00586ADB" w:rsidRPr="004D1C4D" w:rsidRDefault="00586ADB" w:rsidP="004D1C4D">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αλλαγής χωρητικότητας πρόσβασης/προστασίας με χρήση ίδιας τεχνολογίας</w:t>
            </w:r>
          </w:p>
        </w:tc>
        <w:tc>
          <w:tcPr>
            <w:tcW w:w="1685" w:type="dxa"/>
            <w:tcBorders>
              <w:top w:val="nil"/>
              <w:left w:val="nil"/>
              <w:bottom w:val="single" w:sz="4" w:space="0" w:color="auto"/>
              <w:right w:val="single" w:sz="4" w:space="0" w:color="auto"/>
            </w:tcBorders>
            <w:noWrap/>
            <w:vAlign w:val="center"/>
            <w:hideMark/>
          </w:tcPr>
          <w:p w14:paraId="555FA2A5" w14:textId="77777777" w:rsidR="00586ADB" w:rsidRPr="004D1C4D" w:rsidRDefault="00586ADB" w:rsidP="004D1C4D">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5488" w:type="dxa"/>
            <w:gridSpan w:val="5"/>
            <w:tcBorders>
              <w:top w:val="nil"/>
              <w:left w:val="nil"/>
              <w:bottom w:val="nil"/>
              <w:right w:val="nil"/>
            </w:tcBorders>
            <w:noWrap/>
            <w:hideMark/>
          </w:tcPr>
          <w:p w14:paraId="50EF690F" w14:textId="77777777" w:rsidR="00586ADB" w:rsidRPr="004D1C4D" w:rsidRDefault="00586ADB" w:rsidP="004D1C4D">
            <w:pPr>
              <w:spacing w:after="0" w:line="240" w:lineRule="auto"/>
              <w:jc w:val="left"/>
              <w:rPr>
                <w:rFonts w:asciiTheme="minorHAnsi" w:hAnsiTheme="minorHAnsi" w:cstheme="minorHAnsi"/>
                <w:color w:val="000000"/>
                <w:sz w:val="20"/>
                <w:szCs w:val="20"/>
              </w:rPr>
            </w:pPr>
            <w:r w:rsidRPr="004D1C4D">
              <w:rPr>
                <w:rFonts w:asciiTheme="minorHAnsi" w:hAnsiTheme="minorHAnsi" w:cstheme="minorHAnsi"/>
                <w:color w:val="000000"/>
                <w:sz w:val="20"/>
                <w:szCs w:val="20"/>
              </w:rPr>
              <w:t>το 50% του αντίστοιχου εφάπαξ τέλους ενεργοποίησης. </w:t>
            </w:r>
          </w:p>
        </w:tc>
      </w:tr>
      <w:tr w:rsidR="00586ADB" w:rsidRPr="004D1C4D" w14:paraId="3469000E" w14:textId="77777777" w:rsidTr="004D1C4D">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52C257CB" w14:textId="77777777" w:rsidR="00586ADB" w:rsidRPr="004D1C4D" w:rsidRDefault="00586ADB" w:rsidP="004D1C4D">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μετατροπής τεχνολογίας πρόσβασης</w:t>
            </w:r>
          </w:p>
        </w:tc>
        <w:tc>
          <w:tcPr>
            <w:tcW w:w="1685" w:type="dxa"/>
            <w:tcBorders>
              <w:top w:val="nil"/>
              <w:left w:val="nil"/>
              <w:bottom w:val="single" w:sz="4" w:space="0" w:color="auto"/>
              <w:right w:val="single" w:sz="4" w:space="0" w:color="auto"/>
            </w:tcBorders>
            <w:noWrap/>
            <w:vAlign w:val="center"/>
            <w:hideMark/>
          </w:tcPr>
          <w:p w14:paraId="04AEE3BC" w14:textId="77777777" w:rsidR="00586ADB" w:rsidRPr="004D1C4D" w:rsidRDefault="00586ADB" w:rsidP="004D1C4D">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5488" w:type="dxa"/>
            <w:gridSpan w:val="5"/>
            <w:tcBorders>
              <w:top w:val="nil"/>
              <w:left w:val="nil"/>
              <w:bottom w:val="nil"/>
              <w:right w:val="nil"/>
            </w:tcBorders>
            <w:noWrap/>
            <w:hideMark/>
          </w:tcPr>
          <w:p w14:paraId="446366BB" w14:textId="77777777" w:rsidR="00586ADB" w:rsidRPr="004D1C4D" w:rsidRDefault="00586ADB" w:rsidP="004D1C4D">
            <w:pPr>
              <w:spacing w:after="0" w:line="240" w:lineRule="auto"/>
              <w:jc w:val="left"/>
              <w:rPr>
                <w:rFonts w:asciiTheme="minorHAnsi" w:hAnsiTheme="minorHAnsi" w:cstheme="minorHAnsi"/>
                <w:color w:val="000000"/>
                <w:sz w:val="20"/>
                <w:szCs w:val="20"/>
              </w:rPr>
            </w:pPr>
            <w:r w:rsidRPr="004D1C4D">
              <w:rPr>
                <w:rFonts w:asciiTheme="minorHAnsi" w:hAnsiTheme="minorHAnsi" w:cstheme="minorHAnsi"/>
                <w:color w:val="000000"/>
                <w:sz w:val="20"/>
                <w:szCs w:val="20"/>
              </w:rPr>
              <w:t>το αντίστοιχο εφάπαξ τέλος ενεργοποίησης.</w:t>
            </w:r>
          </w:p>
        </w:tc>
      </w:tr>
      <w:tr w:rsidR="00434AC8" w:rsidRPr="004D1C4D" w14:paraId="4908649E"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3B33F70C"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Απόρριψης Εκπόνησης Τεχνικής Προμελέτης Οπτικής Πρόσβασης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w:t>
            </w:r>
            <w:r w:rsidRPr="004D1C4D">
              <w:rPr>
                <w:rFonts w:asciiTheme="minorHAnsi" w:hAnsiTheme="minorHAnsi" w:cstheme="minorHAnsi"/>
                <w:color w:val="000000"/>
                <w:sz w:val="18"/>
                <w:szCs w:val="18"/>
              </w:rPr>
              <w:br/>
              <w:t>(οπτική ίνα έως 10Gbps)</w:t>
            </w:r>
          </w:p>
        </w:tc>
        <w:tc>
          <w:tcPr>
            <w:tcW w:w="1685" w:type="dxa"/>
            <w:tcBorders>
              <w:top w:val="nil"/>
              <w:left w:val="nil"/>
              <w:bottom w:val="single" w:sz="4" w:space="0" w:color="auto"/>
              <w:right w:val="single" w:sz="4" w:space="0" w:color="auto"/>
            </w:tcBorders>
            <w:noWrap/>
            <w:vAlign w:val="center"/>
            <w:hideMark/>
          </w:tcPr>
          <w:p w14:paraId="539958A8"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1200" w:type="dxa"/>
            <w:tcBorders>
              <w:top w:val="nil"/>
              <w:left w:val="nil"/>
              <w:bottom w:val="nil"/>
              <w:right w:val="nil"/>
            </w:tcBorders>
            <w:noWrap/>
            <w:hideMark/>
          </w:tcPr>
          <w:p w14:paraId="3CEB01F1" w14:textId="19F3D9CA"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371.12 €</w:t>
            </w:r>
          </w:p>
        </w:tc>
        <w:tc>
          <w:tcPr>
            <w:tcW w:w="1072" w:type="dxa"/>
            <w:tcBorders>
              <w:top w:val="nil"/>
              <w:left w:val="nil"/>
              <w:bottom w:val="nil"/>
              <w:right w:val="nil"/>
            </w:tcBorders>
            <w:noWrap/>
            <w:hideMark/>
          </w:tcPr>
          <w:p w14:paraId="1EB65D62" w14:textId="299A7EB7"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380.32 €</w:t>
            </w:r>
          </w:p>
        </w:tc>
        <w:tc>
          <w:tcPr>
            <w:tcW w:w="1072" w:type="dxa"/>
            <w:tcBorders>
              <w:top w:val="nil"/>
              <w:left w:val="nil"/>
              <w:bottom w:val="nil"/>
              <w:right w:val="nil"/>
            </w:tcBorders>
            <w:noWrap/>
            <w:hideMark/>
          </w:tcPr>
          <w:p w14:paraId="5529427B" w14:textId="2D1886FB"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389.83 €</w:t>
            </w:r>
          </w:p>
        </w:tc>
        <w:tc>
          <w:tcPr>
            <w:tcW w:w="1072" w:type="dxa"/>
            <w:tcBorders>
              <w:top w:val="nil"/>
              <w:left w:val="nil"/>
              <w:bottom w:val="nil"/>
              <w:right w:val="nil"/>
            </w:tcBorders>
            <w:noWrap/>
            <w:hideMark/>
          </w:tcPr>
          <w:p w14:paraId="2AE84645" w14:textId="7689F0DE"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399.96 €</w:t>
            </w:r>
          </w:p>
        </w:tc>
        <w:tc>
          <w:tcPr>
            <w:tcW w:w="1072" w:type="dxa"/>
            <w:tcBorders>
              <w:top w:val="nil"/>
              <w:left w:val="nil"/>
              <w:bottom w:val="nil"/>
              <w:right w:val="nil"/>
            </w:tcBorders>
            <w:noWrap/>
            <w:hideMark/>
          </w:tcPr>
          <w:p w14:paraId="2BDC99E3" w14:textId="4F8C3838"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408.36 €</w:t>
            </w:r>
          </w:p>
        </w:tc>
      </w:tr>
      <w:tr w:rsidR="00434AC8" w:rsidRPr="004D1C4D" w14:paraId="3B32DBD5"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6208E25B"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Απόρριψης Εκπόνησης Τεχνικής Προμελέτης Ασύρματης Πρόσβασης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w:t>
            </w:r>
            <w:r w:rsidRPr="004D1C4D">
              <w:rPr>
                <w:rFonts w:asciiTheme="minorHAnsi" w:hAnsiTheme="minorHAnsi" w:cstheme="minorHAnsi"/>
                <w:color w:val="000000"/>
                <w:sz w:val="18"/>
                <w:szCs w:val="18"/>
              </w:rPr>
              <w:br/>
              <w:t>(έως 1Gbps, Μετακινήσεις ξηράς μέχρι 200km - Ζώνη 1)</w:t>
            </w:r>
          </w:p>
        </w:tc>
        <w:tc>
          <w:tcPr>
            <w:tcW w:w="1685" w:type="dxa"/>
            <w:tcBorders>
              <w:top w:val="nil"/>
              <w:left w:val="nil"/>
              <w:bottom w:val="single" w:sz="4" w:space="0" w:color="auto"/>
              <w:right w:val="single" w:sz="4" w:space="0" w:color="auto"/>
            </w:tcBorders>
            <w:noWrap/>
            <w:vAlign w:val="center"/>
            <w:hideMark/>
          </w:tcPr>
          <w:p w14:paraId="09E0988D"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r w:rsidRPr="004D1C4D">
              <w:rPr>
                <w:rFonts w:asciiTheme="minorHAnsi" w:eastAsia="Times New Roman" w:hAnsiTheme="minorHAnsi" w:cstheme="minorHAnsi"/>
                <w:color w:val="000000"/>
                <w:sz w:val="18"/>
                <w:szCs w:val="18"/>
                <w:lang w:eastAsia="ja-JP"/>
              </w:rPr>
              <w:t> </w:t>
            </w:r>
          </w:p>
        </w:tc>
        <w:tc>
          <w:tcPr>
            <w:tcW w:w="1200" w:type="dxa"/>
            <w:tcBorders>
              <w:top w:val="nil"/>
              <w:left w:val="nil"/>
              <w:right w:val="nil"/>
            </w:tcBorders>
            <w:noWrap/>
            <w:hideMark/>
          </w:tcPr>
          <w:p w14:paraId="08490463" w14:textId="5E57D940"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371.12 €</w:t>
            </w:r>
          </w:p>
        </w:tc>
        <w:tc>
          <w:tcPr>
            <w:tcW w:w="1072" w:type="dxa"/>
            <w:tcBorders>
              <w:top w:val="nil"/>
              <w:left w:val="nil"/>
              <w:right w:val="nil"/>
            </w:tcBorders>
            <w:noWrap/>
            <w:hideMark/>
          </w:tcPr>
          <w:p w14:paraId="7439EF0D" w14:textId="1D200709"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380.32 €</w:t>
            </w:r>
          </w:p>
        </w:tc>
        <w:tc>
          <w:tcPr>
            <w:tcW w:w="1072" w:type="dxa"/>
            <w:tcBorders>
              <w:top w:val="nil"/>
              <w:left w:val="nil"/>
              <w:right w:val="nil"/>
            </w:tcBorders>
            <w:noWrap/>
            <w:hideMark/>
          </w:tcPr>
          <w:p w14:paraId="6D94C28D" w14:textId="464D1328"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389.83 €</w:t>
            </w:r>
          </w:p>
        </w:tc>
        <w:tc>
          <w:tcPr>
            <w:tcW w:w="1072" w:type="dxa"/>
            <w:tcBorders>
              <w:top w:val="nil"/>
              <w:left w:val="nil"/>
              <w:right w:val="nil"/>
            </w:tcBorders>
            <w:noWrap/>
            <w:hideMark/>
          </w:tcPr>
          <w:p w14:paraId="7EF88CBC" w14:textId="01FC034B"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399.96 €</w:t>
            </w:r>
          </w:p>
        </w:tc>
        <w:tc>
          <w:tcPr>
            <w:tcW w:w="1072" w:type="dxa"/>
            <w:tcBorders>
              <w:top w:val="nil"/>
              <w:left w:val="nil"/>
              <w:right w:val="nil"/>
            </w:tcBorders>
            <w:noWrap/>
            <w:hideMark/>
          </w:tcPr>
          <w:p w14:paraId="203C0FB2" w14:textId="5AB85412"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408.36 €</w:t>
            </w:r>
          </w:p>
        </w:tc>
      </w:tr>
      <w:tr w:rsidR="00434AC8" w:rsidRPr="004D1C4D" w14:paraId="58C6EE7C"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29284EC0" w14:textId="77777777" w:rsidR="00434AC8" w:rsidRPr="004D1C4D" w:rsidRDefault="00434AC8" w:rsidP="00434AC8">
            <w:pPr>
              <w:spacing w:after="0" w:line="240" w:lineRule="auto"/>
              <w:jc w:val="left"/>
              <w:rPr>
                <w:rFonts w:asciiTheme="minorHAnsi" w:eastAsia="Times New Roman" w:hAnsiTheme="minorHAnsi" w:cstheme="minorHAnsi"/>
                <w:b/>
                <w:bCs/>
                <w:color w:val="000000"/>
                <w:sz w:val="18"/>
                <w:szCs w:val="18"/>
                <w:lang w:eastAsia="ja-JP"/>
              </w:rPr>
            </w:pPr>
            <w:r w:rsidRPr="004D1C4D">
              <w:rPr>
                <w:rFonts w:asciiTheme="minorHAnsi" w:hAnsiTheme="minorHAnsi" w:cstheme="minorHAnsi"/>
                <w:color w:val="000000"/>
                <w:sz w:val="18"/>
                <w:szCs w:val="18"/>
              </w:rPr>
              <w:t xml:space="preserve">Τέλος Απόρριψης Εκπόνησης Τεχνικής Προμελέτης Ασύρματης Πρόσβασης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w:t>
            </w:r>
            <w:r w:rsidRPr="004D1C4D">
              <w:rPr>
                <w:rFonts w:asciiTheme="minorHAnsi" w:hAnsiTheme="minorHAnsi" w:cstheme="minorHAnsi"/>
                <w:color w:val="000000"/>
                <w:sz w:val="18"/>
                <w:szCs w:val="18"/>
              </w:rPr>
              <w:br/>
              <w:t>(έως 1Gbps, Μετακινήσεις ξηράς πέραν των 200km, Ζώνη 2)</w:t>
            </w:r>
          </w:p>
        </w:tc>
        <w:tc>
          <w:tcPr>
            <w:tcW w:w="1685" w:type="dxa"/>
            <w:tcBorders>
              <w:top w:val="single" w:sz="4" w:space="0" w:color="auto"/>
              <w:left w:val="nil"/>
              <w:bottom w:val="single" w:sz="4" w:space="0" w:color="auto"/>
              <w:right w:val="single" w:sz="4" w:space="0" w:color="auto"/>
            </w:tcBorders>
            <w:vAlign w:val="center"/>
            <w:hideMark/>
          </w:tcPr>
          <w:p w14:paraId="0A61E376" w14:textId="77777777" w:rsidR="00434AC8" w:rsidRPr="004D1C4D" w:rsidRDefault="00434AC8" w:rsidP="00434AC8">
            <w:pPr>
              <w:spacing w:after="0" w:line="240" w:lineRule="auto"/>
              <w:jc w:val="center"/>
              <w:rPr>
                <w:rFonts w:asciiTheme="minorHAnsi" w:eastAsia="Times New Roman" w:hAnsiTheme="minorHAnsi" w:cstheme="minorHAnsi"/>
                <w:b/>
                <w:bCs/>
                <w:color w:val="000000"/>
                <w:sz w:val="18"/>
                <w:szCs w:val="18"/>
                <w:lang w:eastAsia="ja-JP"/>
              </w:rPr>
            </w:pPr>
            <w:r w:rsidRPr="004D1C4D">
              <w:rPr>
                <w:rFonts w:asciiTheme="minorHAnsi" w:eastAsia="Times New Roman" w:hAnsiTheme="minorHAnsi" w:cstheme="minorHAnsi"/>
                <w:b/>
                <w:bCs/>
                <w:color w:val="000000"/>
                <w:sz w:val="18"/>
                <w:szCs w:val="18"/>
                <w:lang w:eastAsia="ja-JP"/>
              </w:rPr>
              <w:t> </w:t>
            </w:r>
          </w:p>
        </w:tc>
        <w:tc>
          <w:tcPr>
            <w:tcW w:w="1200" w:type="dxa"/>
            <w:tcBorders>
              <w:left w:val="single" w:sz="4" w:space="0" w:color="auto"/>
            </w:tcBorders>
            <w:hideMark/>
          </w:tcPr>
          <w:p w14:paraId="685FD2D2" w14:textId="3BC2C55A"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957.61 €</w:t>
            </w:r>
          </w:p>
        </w:tc>
        <w:tc>
          <w:tcPr>
            <w:tcW w:w="1072" w:type="dxa"/>
            <w:hideMark/>
          </w:tcPr>
          <w:p w14:paraId="3F27C1E4" w14:textId="0B36AE16"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981.36 €</w:t>
            </w:r>
          </w:p>
        </w:tc>
        <w:tc>
          <w:tcPr>
            <w:tcW w:w="1072" w:type="dxa"/>
            <w:hideMark/>
          </w:tcPr>
          <w:p w14:paraId="73462E7A" w14:textId="517FE7FC"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1,005.89 €</w:t>
            </w:r>
          </w:p>
        </w:tc>
        <w:tc>
          <w:tcPr>
            <w:tcW w:w="1072" w:type="dxa"/>
            <w:hideMark/>
          </w:tcPr>
          <w:p w14:paraId="6671F8AD" w14:textId="44DDC2F6"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1,032.05 €</w:t>
            </w:r>
          </w:p>
        </w:tc>
        <w:tc>
          <w:tcPr>
            <w:tcW w:w="1072" w:type="dxa"/>
            <w:hideMark/>
          </w:tcPr>
          <w:p w14:paraId="3D5DF684" w14:textId="684BF167"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1,053.72 €</w:t>
            </w:r>
          </w:p>
        </w:tc>
      </w:tr>
      <w:tr w:rsidR="00434AC8" w:rsidRPr="004D1C4D" w14:paraId="31C48FCC" w14:textId="77777777" w:rsidTr="007D691F">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62B7DE4A" w14:textId="77777777" w:rsidR="00434AC8" w:rsidRPr="004D1C4D" w:rsidRDefault="00434AC8" w:rsidP="00434AC8">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 xml:space="preserve">Τέλος Απόρριψης Εκπόνησης Τεχνικής Προμελέτης Ασύρματης Πρόσβασης </w:t>
            </w:r>
            <w:proofErr w:type="spellStart"/>
            <w:r w:rsidRPr="004D1C4D">
              <w:rPr>
                <w:rFonts w:asciiTheme="minorHAnsi" w:hAnsiTheme="minorHAnsi" w:cstheme="minorHAnsi"/>
                <w:color w:val="000000"/>
                <w:sz w:val="18"/>
                <w:szCs w:val="18"/>
              </w:rPr>
              <w:t>Ethernet</w:t>
            </w:r>
            <w:proofErr w:type="spellEnd"/>
            <w:r w:rsidRPr="004D1C4D">
              <w:rPr>
                <w:rFonts w:asciiTheme="minorHAnsi" w:hAnsiTheme="minorHAnsi" w:cstheme="minorHAnsi"/>
                <w:color w:val="000000"/>
                <w:sz w:val="18"/>
                <w:szCs w:val="18"/>
              </w:rPr>
              <w:t xml:space="preserve"> </w:t>
            </w:r>
            <w:r w:rsidRPr="004D1C4D">
              <w:rPr>
                <w:rFonts w:asciiTheme="minorHAnsi" w:hAnsiTheme="minorHAnsi" w:cstheme="minorHAnsi"/>
                <w:color w:val="000000"/>
                <w:sz w:val="18"/>
                <w:szCs w:val="18"/>
              </w:rPr>
              <w:br/>
              <w:t>(έως 1Gbps, Μετακινήσεις σε Νησιά, Ζώνη 3)</w:t>
            </w:r>
          </w:p>
        </w:tc>
        <w:tc>
          <w:tcPr>
            <w:tcW w:w="1685" w:type="dxa"/>
            <w:tcBorders>
              <w:top w:val="nil"/>
              <w:left w:val="nil"/>
              <w:bottom w:val="single" w:sz="4" w:space="0" w:color="auto"/>
              <w:right w:val="single" w:sz="4" w:space="0" w:color="auto"/>
            </w:tcBorders>
            <w:noWrap/>
            <w:vAlign w:val="center"/>
          </w:tcPr>
          <w:p w14:paraId="42D7B584" w14:textId="77777777" w:rsidR="00434AC8" w:rsidRPr="004D1C4D" w:rsidRDefault="00434AC8" w:rsidP="00434AC8">
            <w:pPr>
              <w:spacing w:after="0" w:line="240" w:lineRule="auto"/>
              <w:jc w:val="center"/>
              <w:rPr>
                <w:rFonts w:asciiTheme="minorHAnsi" w:eastAsia="Times New Roman" w:hAnsiTheme="minorHAnsi" w:cstheme="minorHAnsi"/>
                <w:color w:val="000000"/>
                <w:sz w:val="18"/>
                <w:szCs w:val="18"/>
                <w:lang w:eastAsia="ja-JP"/>
              </w:rPr>
            </w:pPr>
          </w:p>
        </w:tc>
        <w:tc>
          <w:tcPr>
            <w:tcW w:w="1200" w:type="dxa"/>
            <w:tcBorders>
              <w:left w:val="nil"/>
              <w:bottom w:val="nil"/>
              <w:right w:val="nil"/>
            </w:tcBorders>
            <w:noWrap/>
            <w:hideMark/>
          </w:tcPr>
          <w:p w14:paraId="685B73B9" w14:textId="6E69897C"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1,010.23 €</w:t>
            </w:r>
          </w:p>
        </w:tc>
        <w:tc>
          <w:tcPr>
            <w:tcW w:w="1072" w:type="dxa"/>
            <w:tcBorders>
              <w:left w:val="nil"/>
              <w:bottom w:val="nil"/>
              <w:right w:val="nil"/>
            </w:tcBorders>
            <w:noWrap/>
            <w:hideMark/>
          </w:tcPr>
          <w:p w14:paraId="17737A31" w14:textId="77811D10"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1,035.28 €</w:t>
            </w:r>
          </w:p>
        </w:tc>
        <w:tc>
          <w:tcPr>
            <w:tcW w:w="1072" w:type="dxa"/>
            <w:tcBorders>
              <w:left w:val="nil"/>
              <w:bottom w:val="nil"/>
              <w:right w:val="nil"/>
            </w:tcBorders>
            <w:noWrap/>
            <w:hideMark/>
          </w:tcPr>
          <w:p w14:paraId="4423788D" w14:textId="01EE65A7"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1,061.16 €</w:t>
            </w:r>
          </w:p>
        </w:tc>
        <w:tc>
          <w:tcPr>
            <w:tcW w:w="1072" w:type="dxa"/>
            <w:tcBorders>
              <w:left w:val="nil"/>
              <w:bottom w:val="nil"/>
              <w:right w:val="nil"/>
            </w:tcBorders>
            <w:noWrap/>
            <w:hideMark/>
          </w:tcPr>
          <w:p w14:paraId="1FD48F64" w14:textId="6E1BFEE7"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1,088.75 €</w:t>
            </w:r>
          </w:p>
        </w:tc>
        <w:tc>
          <w:tcPr>
            <w:tcW w:w="1072" w:type="dxa"/>
            <w:tcBorders>
              <w:left w:val="nil"/>
              <w:bottom w:val="nil"/>
              <w:right w:val="nil"/>
            </w:tcBorders>
            <w:noWrap/>
            <w:hideMark/>
          </w:tcPr>
          <w:p w14:paraId="388DC4D2" w14:textId="2A5B6D27" w:rsidR="00434AC8" w:rsidRPr="00434AC8" w:rsidRDefault="00434AC8" w:rsidP="00434AC8">
            <w:pPr>
              <w:spacing w:after="0" w:line="240" w:lineRule="auto"/>
              <w:jc w:val="right"/>
              <w:rPr>
                <w:rFonts w:asciiTheme="minorHAnsi" w:hAnsiTheme="minorHAnsi" w:cstheme="minorHAnsi"/>
                <w:color w:val="000000"/>
                <w:sz w:val="20"/>
                <w:szCs w:val="18"/>
              </w:rPr>
            </w:pPr>
            <w:r w:rsidRPr="00434AC8">
              <w:rPr>
                <w:sz w:val="20"/>
                <w:szCs w:val="18"/>
              </w:rPr>
              <w:t>1,111.62 €</w:t>
            </w:r>
          </w:p>
        </w:tc>
      </w:tr>
      <w:tr w:rsidR="00586ADB" w:rsidRPr="004D1C4D" w14:paraId="49C2147C" w14:textId="77777777" w:rsidTr="004D1C4D">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5CCD40FA" w14:textId="77777777" w:rsidR="00586ADB" w:rsidRPr="004D1C4D" w:rsidRDefault="00586ADB" w:rsidP="004D1C4D">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άσκοπης μετάβασης κατά την τεχνοοικονομική προσφορά ασύρματης πρόσβασης</w:t>
            </w:r>
          </w:p>
        </w:tc>
        <w:tc>
          <w:tcPr>
            <w:tcW w:w="1685" w:type="dxa"/>
            <w:tcBorders>
              <w:top w:val="nil"/>
              <w:left w:val="nil"/>
              <w:bottom w:val="single" w:sz="4" w:space="0" w:color="auto"/>
              <w:right w:val="single" w:sz="4" w:space="0" w:color="auto"/>
            </w:tcBorders>
            <w:noWrap/>
            <w:vAlign w:val="center"/>
          </w:tcPr>
          <w:p w14:paraId="494295AE" w14:textId="77777777" w:rsidR="00586ADB" w:rsidRPr="004D1C4D" w:rsidRDefault="00586ADB" w:rsidP="004D1C4D">
            <w:pPr>
              <w:spacing w:after="0" w:line="240" w:lineRule="auto"/>
              <w:jc w:val="center"/>
              <w:rPr>
                <w:rFonts w:asciiTheme="minorHAnsi" w:eastAsia="Times New Roman" w:hAnsiTheme="minorHAnsi" w:cstheme="minorHAnsi"/>
                <w:color w:val="000000"/>
                <w:sz w:val="18"/>
                <w:szCs w:val="18"/>
                <w:lang w:eastAsia="ja-JP"/>
              </w:rPr>
            </w:pPr>
          </w:p>
        </w:tc>
        <w:tc>
          <w:tcPr>
            <w:tcW w:w="5488" w:type="dxa"/>
            <w:gridSpan w:val="5"/>
            <w:tcBorders>
              <w:top w:val="nil"/>
              <w:left w:val="nil"/>
              <w:bottom w:val="nil"/>
              <w:right w:val="nil"/>
            </w:tcBorders>
            <w:noWrap/>
            <w:vAlign w:val="center"/>
            <w:hideMark/>
          </w:tcPr>
          <w:p w14:paraId="1A750C67" w14:textId="77777777" w:rsidR="00586ADB" w:rsidRPr="004D1C4D" w:rsidRDefault="00586ADB" w:rsidP="004D1C4D">
            <w:pPr>
              <w:spacing w:after="0" w:line="240" w:lineRule="auto"/>
              <w:jc w:val="left"/>
              <w:rPr>
                <w:rFonts w:asciiTheme="minorHAnsi" w:hAnsiTheme="minorHAnsi" w:cstheme="minorHAnsi"/>
                <w:color w:val="000000"/>
                <w:sz w:val="20"/>
                <w:szCs w:val="20"/>
              </w:rPr>
            </w:pPr>
            <w:r w:rsidRPr="004D1C4D">
              <w:rPr>
                <w:rFonts w:asciiTheme="minorHAnsi" w:hAnsiTheme="minorHAnsi" w:cstheme="minorHAnsi"/>
                <w:color w:val="000000"/>
                <w:sz w:val="20"/>
                <w:szCs w:val="20"/>
              </w:rPr>
              <w:t xml:space="preserve">50% του αντίστοιχου τέλους Απόρριψης Εκπόνησης Τεχνικής Προμελέτης Πρόσβασης </w:t>
            </w:r>
            <w:proofErr w:type="spellStart"/>
            <w:r w:rsidRPr="004D1C4D">
              <w:rPr>
                <w:rFonts w:asciiTheme="minorHAnsi" w:hAnsiTheme="minorHAnsi" w:cstheme="minorHAnsi"/>
                <w:color w:val="000000"/>
                <w:sz w:val="20"/>
                <w:szCs w:val="20"/>
              </w:rPr>
              <w:t>Ethernet</w:t>
            </w:r>
            <w:proofErr w:type="spellEnd"/>
            <w:r w:rsidRPr="004D1C4D">
              <w:rPr>
                <w:rFonts w:asciiTheme="minorHAnsi" w:hAnsiTheme="minorHAnsi" w:cstheme="minorHAnsi"/>
                <w:color w:val="000000"/>
                <w:sz w:val="20"/>
                <w:szCs w:val="20"/>
              </w:rPr>
              <w:t>.</w:t>
            </w:r>
          </w:p>
          <w:p w14:paraId="17699D3E" w14:textId="77777777" w:rsidR="00586ADB" w:rsidRPr="004D1C4D" w:rsidRDefault="00586ADB" w:rsidP="004D1C4D">
            <w:pPr>
              <w:spacing w:after="0" w:line="240" w:lineRule="auto"/>
              <w:jc w:val="left"/>
              <w:rPr>
                <w:rFonts w:asciiTheme="minorHAnsi" w:hAnsiTheme="minorHAnsi" w:cstheme="minorHAnsi"/>
                <w:color w:val="000000"/>
                <w:sz w:val="20"/>
                <w:szCs w:val="20"/>
              </w:rPr>
            </w:pPr>
          </w:p>
        </w:tc>
      </w:tr>
      <w:tr w:rsidR="00586ADB" w:rsidRPr="004D1C4D" w14:paraId="71A4741D" w14:textId="77777777" w:rsidTr="004D1C4D">
        <w:trPr>
          <w:trHeight w:val="20"/>
          <w:jc w:val="center"/>
        </w:trPr>
        <w:tc>
          <w:tcPr>
            <w:tcW w:w="6677" w:type="dxa"/>
            <w:tcBorders>
              <w:top w:val="nil"/>
              <w:left w:val="single" w:sz="4" w:space="0" w:color="auto"/>
              <w:bottom w:val="single" w:sz="4" w:space="0" w:color="auto"/>
              <w:right w:val="single" w:sz="4" w:space="0" w:color="auto"/>
            </w:tcBorders>
            <w:vAlign w:val="center"/>
            <w:hideMark/>
          </w:tcPr>
          <w:p w14:paraId="3598C565" w14:textId="77777777" w:rsidR="00586ADB" w:rsidRPr="004D1C4D" w:rsidRDefault="00586ADB" w:rsidP="004D1C4D">
            <w:pPr>
              <w:spacing w:after="0" w:line="240" w:lineRule="auto"/>
              <w:jc w:val="left"/>
              <w:rPr>
                <w:rFonts w:asciiTheme="minorHAnsi" w:eastAsia="Times New Roman" w:hAnsiTheme="minorHAnsi" w:cstheme="minorHAnsi"/>
                <w:color w:val="000000"/>
                <w:sz w:val="18"/>
                <w:szCs w:val="18"/>
                <w:lang w:eastAsia="ja-JP"/>
              </w:rPr>
            </w:pPr>
            <w:r w:rsidRPr="004D1C4D">
              <w:rPr>
                <w:rFonts w:asciiTheme="minorHAnsi" w:hAnsiTheme="minorHAnsi" w:cstheme="minorHAnsi"/>
                <w:color w:val="000000"/>
                <w:sz w:val="18"/>
                <w:szCs w:val="18"/>
              </w:rPr>
              <w:t>Τέλος Ακύρωσης Αίτησης Σύνδεσης/Μεταβολής</w:t>
            </w:r>
          </w:p>
        </w:tc>
        <w:tc>
          <w:tcPr>
            <w:tcW w:w="1685" w:type="dxa"/>
            <w:tcBorders>
              <w:top w:val="nil"/>
              <w:left w:val="nil"/>
              <w:bottom w:val="single" w:sz="4" w:space="0" w:color="auto"/>
              <w:right w:val="single" w:sz="4" w:space="0" w:color="auto"/>
            </w:tcBorders>
            <w:noWrap/>
            <w:vAlign w:val="center"/>
          </w:tcPr>
          <w:p w14:paraId="40D98032" w14:textId="77777777" w:rsidR="00586ADB" w:rsidRPr="004D1C4D" w:rsidRDefault="00586ADB" w:rsidP="004D1C4D">
            <w:pPr>
              <w:spacing w:after="0" w:line="240" w:lineRule="auto"/>
              <w:jc w:val="center"/>
              <w:rPr>
                <w:rFonts w:asciiTheme="minorHAnsi" w:eastAsia="Times New Roman" w:hAnsiTheme="minorHAnsi" w:cstheme="minorHAnsi"/>
                <w:color w:val="000000"/>
                <w:sz w:val="18"/>
                <w:szCs w:val="18"/>
                <w:lang w:eastAsia="ja-JP"/>
              </w:rPr>
            </w:pPr>
          </w:p>
        </w:tc>
        <w:tc>
          <w:tcPr>
            <w:tcW w:w="5488" w:type="dxa"/>
            <w:gridSpan w:val="5"/>
            <w:tcBorders>
              <w:top w:val="nil"/>
              <w:left w:val="nil"/>
              <w:bottom w:val="nil"/>
              <w:right w:val="nil"/>
            </w:tcBorders>
            <w:noWrap/>
            <w:vAlign w:val="center"/>
            <w:hideMark/>
          </w:tcPr>
          <w:p w14:paraId="7317C318" w14:textId="77777777" w:rsidR="00586ADB" w:rsidRPr="004D1C4D" w:rsidRDefault="00586ADB" w:rsidP="004D1C4D">
            <w:pPr>
              <w:spacing w:after="0" w:line="240" w:lineRule="auto"/>
              <w:jc w:val="left"/>
              <w:rPr>
                <w:rFonts w:asciiTheme="minorHAnsi" w:hAnsiTheme="minorHAnsi" w:cstheme="minorHAnsi"/>
                <w:color w:val="000000"/>
                <w:sz w:val="20"/>
                <w:szCs w:val="20"/>
              </w:rPr>
            </w:pPr>
            <w:r w:rsidRPr="004D1C4D">
              <w:rPr>
                <w:rFonts w:asciiTheme="minorHAnsi" w:hAnsiTheme="minorHAnsi" w:cstheme="minorHAnsi"/>
                <w:color w:val="000000"/>
                <w:sz w:val="20"/>
                <w:szCs w:val="20"/>
              </w:rPr>
              <w:t>50% του αντίστοιχου εφάπαξ τέλους ενεργοποίησης/μεταβολής + Τέλος Απόρριψης Εκπόνησης Τεχνικής Προμελέτης.</w:t>
            </w:r>
          </w:p>
        </w:tc>
      </w:tr>
      <w:bookmarkEnd w:id="13"/>
    </w:tbl>
    <w:p w14:paraId="2D32D47D" w14:textId="120E992D" w:rsidR="00586ADB" w:rsidRPr="004D1C4D" w:rsidRDefault="00586ADB" w:rsidP="00586ADB">
      <w:pPr>
        <w:rPr>
          <w:rFonts w:asciiTheme="minorHAnsi" w:hAnsiTheme="minorHAnsi" w:cstheme="minorHAnsi"/>
          <w:lang w:eastAsia="zh-CN"/>
        </w:rPr>
      </w:pPr>
    </w:p>
    <w:sectPr w:rsidR="00586ADB" w:rsidRPr="004D1C4D" w:rsidSect="00F0070D">
      <w:footerReference w:type="default" r:id="rId11"/>
      <w:footerReference w:type="first" r:id="rId12"/>
      <w:pgSz w:w="16840" w:h="11907" w:orient="landscape" w:code="9"/>
      <w:pgMar w:top="1797" w:right="1440" w:bottom="179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4DF8E2" w14:textId="77777777" w:rsidR="008E1D43" w:rsidRDefault="008E1D43">
      <w:pPr>
        <w:spacing w:after="0" w:line="240" w:lineRule="auto"/>
      </w:pPr>
      <w:r>
        <w:separator/>
      </w:r>
    </w:p>
    <w:p w14:paraId="5E51C3E0" w14:textId="77777777" w:rsidR="008E1D43" w:rsidRDefault="008E1D43"/>
  </w:endnote>
  <w:endnote w:type="continuationSeparator" w:id="0">
    <w:p w14:paraId="4A1C25B3" w14:textId="77777777" w:rsidR="008E1D43" w:rsidRDefault="008E1D43">
      <w:pPr>
        <w:spacing w:after="0" w:line="240" w:lineRule="auto"/>
      </w:pPr>
      <w:r>
        <w:continuationSeparator/>
      </w:r>
    </w:p>
    <w:p w14:paraId="34DF22AA" w14:textId="77777777" w:rsidR="008E1D43" w:rsidRDefault="008E1D43"/>
  </w:endnote>
  <w:endnote w:type="continuationNotice" w:id="1">
    <w:p w14:paraId="45BED77A" w14:textId="77777777" w:rsidR="008E1D43" w:rsidRDefault="008E1D43">
      <w:pPr>
        <w:spacing w:after="0" w:line="240" w:lineRule="auto"/>
      </w:pPr>
    </w:p>
    <w:p w14:paraId="455D4A59" w14:textId="77777777" w:rsidR="008E1D43" w:rsidRDefault="008E1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EUAlbertina">
    <w:panose1 w:val="00000000000000000000"/>
    <w:charset w:val="A1"/>
    <w:family w:val="roman"/>
    <w:notTrueType/>
    <w:pitch w:val="default"/>
    <w:sig w:usb0="00000003"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FB8F6" w14:textId="1ADF05BE" w:rsidR="007D691F" w:rsidRPr="00A445C0" w:rsidRDefault="007D691F" w:rsidP="00A445C0">
    <w:pPr>
      <w:pStyle w:val="a5"/>
      <w:rPr>
        <w:rFonts w:asciiTheme="minorHAnsi" w:hAnsiTheme="minorHAnsi" w:cstheme="minorHAnsi"/>
        <w:color w:val="FF0000"/>
      </w:rPr>
    </w:pPr>
    <w:r w:rsidRPr="00F05638">
      <w:rPr>
        <w:rFonts w:asciiTheme="minorHAnsi" w:hAnsiTheme="minorHAnsi" w:cstheme="minorHAnsi"/>
        <w:color w:val="auto"/>
      </w:rPr>
      <w:t>«</w:t>
    </w:r>
    <w:r w:rsidRPr="00211B9F">
      <w:rPr>
        <w:rFonts w:asciiTheme="minorHAnsi" w:hAnsiTheme="minorHAnsi" w:cstheme="minorHAnsi"/>
        <w:color w:val="auto"/>
      </w:rPr>
      <w:t>Κείμενο με τιμές ρυθμιζόμενων υπηρεσιών</w:t>
    </w:r>
    <w:r>
      <w:rPr>
        <w:rFonts w:asciiTheme="minorHAnsi" w:hAnsiTheme="minorHAnsi" w:cstheme="minorHAnsi"/>
        <w:color w:val="auto"/>
      </w:rPr>
      <w:t xml:space="preserve"> </w:t>
    </w:r>
    <w:r>
      <w:rPr>
        <w:rFonts w:asciiTheme="minorHAnsi" w:hAnsiTheme="minorHAnsi" w:cstheme="minorHAnsi"/>
        <w:color w:val="auto"/>
        <w:lang w:val="en-US"/>
      </w:rPr>
      <w:t>LL</w:t>
    </w:r>
    <w:r w:rsidRPr="00F05638">
      <w:rPr>
        <w:rFonts w:asciiTheme="minorHAnsi" w:hAnsiTheme="minorHAnsi" w:cstheme="minorHAnsi"/>
        <w:color w:val="auto"/>
      </w:rPr>
      <w:t>»</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t xml:space="preserve">       </w:t>
    </w:r>
    <w:r>
      <w:rPr>
        <w:rFonts w:asciiTheme="minorHAnsi" w:hAnsiTheme="minorHAnsi" w:cstheme="minorHAnsi"/>
        <w:color w:val="FF0000"/>
      </w:rPr>
      <w:tab/>
    </w:r>
    <w:r>
      <w:rPr>
        <w:rFonts w:asciiTheme="minorHAnsi" w:hAnsiTheme="minorHAnsi" w:cstheme="minorHAnsi"/>
        <w:color w:val="FF0000"/>
      </w:rPr>
      <w:tab/>
    </w:r>
    <w:r w:rsidRPr="00F05638">
      <w:rPr>
        <w:rFonts w:asciiTheme="minorHAnsi" w:hAnsiTheme="minorHAnsi" w:cstheme="minorHAnsi"/>
        <w:color w:val="auto"/>
      </w:rPr>
      <w:t xml:space="preserve">Σελ. </w:t>
    </w:r>
    <w:r w:rsidRPr="00F05638">
      <w:rPr>
        <w:rStyle w:val="aa"/>
        <w:rFonts w:asciiTheme="minorHAnsi" w:hAnsiTheme="minorHAnsi" w:cstheme="minorHAnsi"/>
        <w:color w:val="auto"/>
      </w:rPr>
      <w:fldChar w:fldCharType="begin"/>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lang w:val="en-US"/>
      </w:rPr>
      <w:instrText>PAGE</w:instrText>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rPr>
      <w:fldChar w:fldCharType="separate"/>
    </w:r>
    <w:r w:rsidRPr="002C1321">
      <w:rPr>
        <w:rStyle w:val="aa"/>
        <w:rFonts w:asciiTheme="minorHAnsi" w:hAnsiTheme="minorHAnsi" w:cstheme="minorHAnsi"/>
        <w:noProof/>
        <w:color w:val="auto"/>
      </w:rPr>
      <w:t>22</w:t>
    </w:r>
    <w:r w:rsidRPr="00F05638">
      <w:rPr>
        <w:rStyle w:val="aa"/>
        <w:rFonts w:asciiTheme="minorHAnsi" w:hAnsiTheme="minorHAnsi" w:cstheme="minorHAnsi"/>
        <w:color w:val="auto"/>
      </w:rPr>
      <w:fldChar w:fldCharType="end"/>
    </w:r>
  </w:p>
  <w:p w14:paraId="129081B9" w14:textId="77777777" w:rsidR="007D691F" w:rsidRDefault="007D691F"/>
  <w:p w14:paraId="2779AF9B" w14:textId="77777777" w:rsidR="007D691F" w:rsidRDefault="007D69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FB2FF" w14:textId="507E72BC" w:rsidR="007D691F" w:rsidRPr="00EE76F7" w:rsidRDefault="007D691F" w:rsidP="004D1C4D">
    <w:pPr>
      <w:rPr>
        <w:rFonts w:asciiTheme="minorHAnsi" w:hAnsiTheme="minorHAnsi" w:cstheme="minorHAnsi"/>
        <w:i/>
        <w:spacing w:val="-4"/>
        <w:kern w:val="20"/>
        <w:sz w:val="20"/>
        <w:szCs w:val="20"/>
      </w:rPr>
    </w:pPr>
    <w:r w:rsidRPr="00C75565">
      <w:rPr>
        <w:rFonts w:asciiTheme="minorHAnsi" w:hAnsiTheme="minorHAnsi" w:cstheme="minorHAnsi"/>
        <w:i/>
        <w:sz w:val="22"/>
        <w:szCs w:val="20"/>
      </w:rPr>
      <w:t>«</w:t>
    </w:r>
    <w:r w:rsidR="00C75565" w:rsidRPr="00C75565">
      <w:rPr>
        <w:rFonts w:asciiTheme="minorHAnsi" w:hAnsiTheme="minorHAnsi" w:cstheme="minorHAnsi"/>
        <w:sz w:val="18"/>
      </w:rPr>
      <w:t xml:space="preserve">Κείμενο με τιμές ρυθμιζόμενων υπηρεσιών </w:t>
    </w:r>
    <w:r w:rsidR="00C75565" w:rsidRPr="00C75565">
      <w:rPr>
        <w:rFonts w:asciiTheme="minorHAnsi" w:hAnsiTheme="minorHAnsi" w:cstheme="minorHAnsi"/>
        <w:sz w:val="18"/>
        <w:lang w:val="en-US"/>
      </w:rPr>
      <w:t>LL</w:t>
    </w:r>
    <w:r w:rsidRPr="00C75565">
      <w:rPr>
        <w:rFonts w:asciiTheme="minorHAnsi" w:hAnsiTheme="minorHAnsi" w:cstheme="minorHAnsi"/>
        <w:i/>
        <w:sz w:val="22"/>
        <w:szCs w:val="20"/>
      </w:rPr>
      <w:t>»</w:t>
    </w:r>
    <w:r w:rsidRPr="00C75565">
      <w:rPr>
        <w:rFonts w:asciiTheme="minorHAnsi" w:hAnsiTheme="minorHAnsi" w:cstheme="minorHAnsi"/>
        <w:i/>
        <w:color w:val="FF0000"/>
        <w:sz w:val="22"/>
        <w:szCs w:val="20"/>
      </w:rPr>
      <w:t xml:space="preserve"> </w:t>
    </w:r>
    <w:r w:rsidRPr="00EE76F7">
      <w:rPr>
        <w:rFonts w:asciiTheme="minorHAnsi" w:hAnsiTheme="minorHAnsi" w:cstheme="minorHAnsi"/>
        <w:i/>
        <w:color w:val="FF0000"/>
        <w:sz w:val="20"/>
        <w:szCs w:val="20"/>
      </w:rPr>
      <w:tab/>
      <w:t xml:space="preserve">  </w:t>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sz w:val="20"/>
        <w:szCs w:val="20"/>
      </w:rPr>
      <w:t xml:space="preserve">Σελ. </w:t>
    </w:r>
    <w:r w:rsidRPr="00EE76F7">
      <w:rPr>
        <w:rStyle w:val="aa"/>
        <w:rFonts w:asciiTheme="minorHAnsi" w:hAnsiTheme="minorHAnsi" w:cstheme="minorHAnsi"/>
        <w:i/>
        <w:sz w:val="20"/>
        <w:szCs w:val="20"/>
      </w:rPr>
      <w:fldChar w:fldCharType="begin"/>
    </w:r>
    <w:r w:rsidRPr="00EE76F7">
      <w:rPr>
        <w:rStyle w:val="aa"/>
        <w:rFonts w:asciiTheme="minorHAnsi" w:hAnsiTheme="minorHAnsi" w:cstheme="minorHAnsi"/>
        <w:i/>
        <w:sz w:val="20"/>
        <w:szCs w:val="20"/>
      </w:rPr>
      <w:instrText xml:space="preserve"> </w:instrText>
    </w:r>
    <w:r w:rsidRPr="00EE76F7">
      <w:rPr>
        <w:rStyle w:val="aa"/>
        <w:rFonts w:asciiTheme="minorHAnsi" w:hAnsiTheme="minorHAnsi" w:cstheme="minorHAnsi"/>
        <w:i/>
        <w:sz w:val="20"/>
        <w:szCs w:val="20"/>
        <w:lang w:val="en-US"/>
      </w:rPr>
      <w:instrText>PAGE</w:instrText>
    </w:r>
    <w:r w:rsidRPr="00EE76F7">
      <w:rPr>
        <w:rStyle w:val="aa"/>
        <w:rFonts w:asciiTheme="minorHAnsi" w:hAnsiTheme="minorHAnsi" w:cstheme="minorHAnsi"/>
        <w:i/>
        <w:sz w:val="20"/>
        <w:szCs w:val="20"/>
      </w:rPr>
      <w:instrText xml:space="preserve"> </w:instrText>
    </w:r>
    <w:r w:rsidRPr="00EE76F7">
      <w:rPr>
        <w:rStyle w:val="aa"/>
        <w:rFonts w:asciiTheme="minorHAnsi" w:hAnsiTheme="minorHAnsi" w:cstheme="minorHAnsi"/>
        <w:i/>
        <w:sz w:val="20"/>
        <w:szCs w:val="20"/>
      </w:rPr>
      <w:fldChar w:fldCharType="separate"/>
    </w:r>
    <w:r w:rsidRPr="00EE76F7">
      <w:rPr>
        <w:rStyle w:val="aa"/>
        <w:rFonts w:asciiTheme="minorHAnsi" w:hAnsiTheme="minorHAnsi" w:cstheme="minorHAnsi"/>
        <w:i/>
        <w:noProof/>
        <w:sz w:val="20"/>
        <w:szCs w:val="20"/>
      </w:rPr>
      <w:t>1</w:t>
    </w:r>
    <w:r w:rsidRPr="00C75565">
      <w:rPr>
        <w:rStyle w:val="aa"/>
        <w:rFonts w:asciiTheme="minorHAnsi" w:hAnsiTheme="minorHAnsi" w:cstheme="minorHAnsi"/>
        <w:i/>
        <w:noProof/>
        <w:sz w:val="20"/>
        <w:szCs w:val="20"/>
      </w:rPr>
      <w:t>1</w:t>
    </w:r>
    <w:r w:rsidRPr="00EE76F7">
      <w:rPr>
        <w:rStyle w:val="aa"/>
        <w:rFonts w:asciiTheme="minorHAnsi" w:hAnsiTheme="minorHAnsi" w:cstheme="minorHAnsi"/>
        <w:i/>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DD7921" w14:textId="7F3127EB" w:rsidR="007D691F" w:rsidRPr="00EE76F7" w:rsidRDefault="007D691F" w:rsidP="004D1C4D">
    <w:pPr>
      <w:rPr>
        <w:rFonts w:asciiTheme="minorHAnsi" w:hAnsiTheme="minorHAnsi" w:cstheme="minorHAnsi"/>
        <w:i/>
        <w:spacing w:val="-4"/>
        <w:kern w:val="20"/>
        <w:sz w:val="20"/>
        <w:szCs w:val="20"/>
      </w:rPr>
    </w:pPr>
    <w:r w:rsidRPr="00EE76F7">
      <w:rPr>
        <w:rFonts w:asciiTheme="minorHAnsi" w:hAnsiTheme="minorHAnsi" w:cstheme="minorHAnsi"/>
        <w:i/>
        <w:sz w:val="20"/>
        <w:szCs w:val="20"/>
      </w:rPr>
      <w:t>«</w:t>
    </w:r>
    <w:r w:rsidRPr="00EE76F7">
      <w:rPr>
        <w:rFonts w:asciiTheme="minorHAnsi" w:hAnsiTheme="minorHAnsi" w:cstheme="minorHAnsi"/>
        <w:i/>
        <w:spacing w:val="-4"/>
        <w:kern w:val="20"/>
        <w:sz w:val="20"/>
        <w:szCs w:val="20"/>
      </w:rPr>
      <w:t>Κείμενο Δημόσιας Διαβούλευσης</w:t>
    </w:r>
    <w:r w:rsidRPr="00EE76F7">
      <w:rPr>
        <w:rFonts w:asciiTheme="minorHAnsi" w:hAnsiTheme="minorHAnsi" w:cstheme="minorHAnsi"/>
        <w:i/>
        <w:sz w:val="20"/>
        <w:szCs w:val="20"/>
      </w:rPr>
      <w:t>»</w:t>
    </w:r>
    <w:r w:rsidRPr="00EE76F7">
      <w:rPr>
        <w:rFonts w:asciiTheme="minorHAnsi" w:hAnsiTheme="minorHAnsi" w:cstheme="minorHAnsi"/>
        <w:i/>
        <w:color w:val="FF0000"/>
        <w:sz w:val="20"/>
        <w:szCs w:val="20"/>
      </w:rPr>
      <w:t xml:space="preserve"> </w:t>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t xml:space="preserve">  </w:t>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t xml:space="preserve">                                 </w:t>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color w:val="FF0000"/>
        <w:sz w:val="20"/>
        <w:szCs w:val="20"/>
      </w:rPr>
      <w:tab/>
    </w:r>
    <w:r w:rsidRPr="00EE76F7">
      <w:rPr>
        <w:rFonts w:asciiTheme="minorHAnsi" w:hAnsiTheme="minorHAnsi" w:cstheme="minorHAnsi"/>
        <w:i/>
        <w:sz w:val="20"/>
        <w:szCs w:val="20"/>
      </w:rPr>
      <w:t xml:space="preserve">Σελ. </w:t>
    </w:r>
    <w:r w:rsidRPr="00EE76F7">
      <w:rPr>
        <w:rStyle w:val="aa"/>
        <w:rFonts w:asciiTheme="minorHAnsi" w:hAnsiTheme="minorHAnsi" w:cstheme="minorHAnsi"/>
        <w:i/>
        <w:sz w:val="20"/>
        <w:szCs w:val="20"/>
      </w:rPr>
      <w:fldChar w:fldCharType="begin"/>
    </w:r>
    <w:r w:rsidRPr="00EE76F7">
      <w:rPr>
        <w:rStyle w:val="aa"/>
        <w:rFonts w:asciiTheme="minorHAnsi" w:hAnsiTheme="minorHAnsi" w:cstheme="minorHAnsi"/>
        <w:i/>
        <w:sz w:val="20"/>
        <w:szCs w:val="20"/>
      </w:rPr>
      <w:instrText xml:space="preserve"> </w:instrText>
    </w:r>
    <w:r w:rsidRPr="00EE76F7">
      <w:rPr>
        <w:rStyle w:val="aa"/>
        <w:rFonts w:asciiTheme="minorHAnsi" w:hAnsiTheme="minorHAnsi" w:cstheme="minorHAnsi"/>
        <w:i/>
        <w:sz w:val="20"/>
        <w:szCs w:val="20"/>
        <w:lang w:val="en-US"/>
      </w:rPr>
      <w:instrText>PAGE</w:instrText>
    </w:r>
    <w:r w:rsidRPr="00EE76F7">
      <w:rPr>
        <w:rStyle w:val="aa"/>
        <w:rFonts w:asciiTheme="minorHAnsi" w:hAnsiTheme="minorHAnsi" w:cstheme="minorHAnsi"/>
        <w:i/>
        <w:sz w:val="20"/>
        <w:szCs w:val="20"/>
      </w:rPr>
      <w:instrText xml:space="preserve"> </w:instrText>
    </w:r>
    <w:r w:rsidRPr="00EE76F7">
      <w:rPr>
        <w:rStyle w:val="aa"/>
        <w:rFonts w:asciiTheme="minorHAnsi" w:hAnsiTheme="minorHAnsi" w:cstheme="minorHAnsi"/>
        <w:i/>
        <w:sz w:val="20"/>
        <w:szCs w:val="20"/>
      </w:rPr>
      <w:fldChar w:fldCharType="separate"/>
    </w:r>
    <w:r w:rsidRPr="00EE76F7">
      <w:rPr>
        <w:rStyle w:val="aa"/>
        <w:rFonts w:asciiTheme="minorHAnsi" w:hAnsiTheme="minorHAnsi" w:cstheme="minorHAnsi"/>
        <w:i/>
        <w:noProof/>
        <w:sz w:val="20"/>
        <w:szCs w:val="20"/>
      </w:rPr>
      <w:t>6</w:t>
    </w:r>
    <w:r w:rsidRPr="00EE76F7">
      <w:rPr>
        <w:rStyle w:val="aa"/>
        <w:rFonts w:asciiTheme="minorHAnsi" w:hAnsiTheme="minorHAnsi" w:cstheme="minorHAnsi"/>
        <w:i/>
        <w:sz w:val="20"/>
        <w:szCs w:val="20"/>
      </w:rPr>
      <w:fldChar w:fldCharType="end"/>
    </w:r>
  </w:p>
  <w:p w14:paraId="337CACE6" w14:textId="77777777" w:rsidR="007D691F" w:rsidRPr="00B8424C" w:rsidRDefault="007D691F" w:rsidP="004D1C4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CA1421" w14:textId="77777777" w:rsidR="008E1D43" w:rsidRDefault="008E1D43">
      <w:pPr>
        <w:spacing w:after="0" w:line="240" w:lineRule="auto"/>
      </w:pPr>
      <w:r>
        <w:separator/>
      </w:r>
    </w:p>
  </w:footnote>
  <w:footnote w:type="continuationSeparator" w:id="0">
    <w:p w14:paraId="35B10178" w14:textId="77777777" w:rsidR="008E1D43" w:rsidRDefault="008E1D43">
      <w:pPr>
        <w:spacing w:after="0" w:line="240" w:lineRule="auto"/>
      </w:pPr>
      <w:r>
        <w:continuationSeparator/>
      </w:r>
    </w:p>
    <w:p w14:paraId="62922252" w14:textId="77777777" w:rsidR="008E1D43" w:rsidRDefault="008E1D43"/>
  </w:footnote>
  <w:footnote w:type="continuationNotice" w:id="1">
    <w:p w14:paraId="58882A88" w14:textId="77777777" w:rsidR="008E1D43" w:rsidRDefault="008E1D43">
      <w:pPr>
        <w:spacing w:after="0" w:line="240" w:lineRule="auto"/>
      </w:pPr>
    </w:p>
    <w:p w14:paraId="7AD4942C" w14:textId="77777777" w:rsidR="008E1D43" w:rsidRDefault="008E1D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ADC1D" w14:textId="02B1875D" w:rsidR="007D691F" w:rsidRPr="00F83632" w:rsidRDefault="007D691F" w:rsidP="00F83632">
    <w:pPr>
      <w:pStyle w:val="a6"/>
    </w:pPr>
    <w:r>
      <w:rPr>
        <w:noProof/>
      </w:rPr>
      <w:drawing>
        <wp:inline distT="0" distB="0" distL="0" distR="0" wp14:anchorId="6FA2A03F" wp14:editId="4CEA8A33">
          <wp:extent cx="2099310" cy="755650"/>
          <wp:effectExtent l="0" t="0" r="0" b="635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C3658" w14:textId="37D8460F" w:rsidR="007D691F" w:rsidRDefault="007D691F" w:rsidP="00BA06B2">
    <w:pPr>
      <w:pStyle w:val="a6"/>
      <w:tabs>
        <w:tab w:val="right" w:pos="8313"/>
      </w:tabs>
    </w:pPr>
    <w:r>
      <w:rPr>
        <w:noProof/>
      </w:rPr>
      <w:drawing>
        <wp:inline distT="0" distB="0" distL="0" distR="0" wp14:anchorId="7F047B72" wp14:editId="6A00C7FC">
          <wp:extent cx="2099310" cy="755650"/>
          <wp:effectExtent l="0" t="0" r="0" b="6350"/>
          <wp:docPr id="10"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tab/>
      <w:t xml:space="preserve">  </w:t>
    </w:r>
  </w:p>
  <w:p w14:paraId="1A0E14EB" w14:textId="77777777" w:rsidR="007D691F" w:rsidRDefault="007D691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8" w15:restartNumberingAfterBreak="0">
    <w:nsid w:val="00000001"/>
    <w:multiLevelType w:val="multilevel"/>
    <w:tmpl w:val="B33CB1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lang w:val="el-G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0"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10"/>
    <w:multiLevelType w:val="multilevel"/>
    <w:tmpl w:val="00000010"/>
    <w:name w:val="WW8Num17"/>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2" w15:restartNumberingAfterBreak="0">
    <w:nsid w:val="00000014"/>
    <w:multiLevelType w:val="multilevel"/>
    <w:tmpl w:val="00000014"/>
    <w:name w:val="WW8Num21"/>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3" w15:restartNumberingAfterBreak="0">
    <w:nsid w:val="00000016"/>
    <w:multiLevelType w:val="multilevel"/>
    <w:tmpl w:val="00000016"/>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lang w:val="el-GR"/>
      </w:rPr>
    </w:lvl>
  </w:abstractNum>
  <w:abstractNum w:abstractNumId="16"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hint="default"/>
        <w:lang w:val="en-US"/>
      </w:rPr>
    </w:lvl>
  </w:abstractNum>
  <w:abstractNum w:abstractNumId="17"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szCs w:val="24"/>
      </w:rPr>
    </w:lvl>
  </w:abstractNum>
  <w:abstractNum w:abstractNumId="18"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9" w15:restartNumberingAfterBreak="0">
    <w:nsid w:val="03EF2452"/>
    <w:multiLevelType w:val="multilevel"/>
    <w:tmpl w:val="0B6A5602"/>
    <w:lvl w:ilvl="0">
      <w:start w:val="1"/>
      <w:numFmt w:val="decimal"/>
      <w:lvlText w:val="%1."/>
      <w:lvlJc w:val="left"/>
      <w:pPr>
        <w:tabs>
          <w:tab w:val="num" w:pos="3272"/>
        </w:tabs>
        <w:ind w:left="3272" w:hanging="720"/>
      </w:pPr>
      <w:rPr>
        <w:rFonts w:hint="default"/>
      </w:rPr>
    </w:lvl>
    <w:lvl w:ilvl="1">
      <w:start w:val="1"/>
      <w:numFmt w:val="decimal"/>
      <w:pStyle w:val="20"/>
      <w:lvlText w:val="%1.%2"/>
      <w:lvlJc w:val="left"/>
      <w:pPr>
        <w:tabs>
          <w:tab w:val="num" w:pos="4406"/>
        </w:tabs>
        <w:ind w:left="4406"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20B7351"/>
    <w:multiLevelType w:val="hybridMultilevel"/>
    <w:tmpl w:val="66D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27" w15:restartNumberingAfterBreak="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28"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29"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30"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31"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3"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4"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35"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38"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39"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0" w15:restartNumberingAfterBreak="0">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1"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2"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43"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42"/>
  </w:num>
  <w:num w:numId="2">
    <w:abstractNumId w:val="25"/>
  </w:num>
  <w:num w:numId="3">
    <w:abstractNumId w:val="41"/>
  </w:num>
  <w:num w:numId="4">
    <w:abstractNumId w:val="29"/>
  </w:num>
  <w:num w:numId="5">
    <w:abstractNumId w:val="27"/>
  </w:num>
  <w:num w:numId="6">
    <w:abstractNumId w:val="19"/>
  </w:num>
  <w:num w:numId="7">
    <w:abstractNumId w:val="32"/>
  </w:num>
  <w:num w:numId="8">
    <w:abstractNumId w:val="23"/>
  </w:num>
  <w:num w:numId="9">
    <w:abstractNumId w:val="28"/>
  </w:num>
  <w:num w:numId="10">
    <w:abstractNumId w:val="39"/>
  </w:num>
  <w:num w:numId="11">
    <w:abstractNumId w:val="35"/>
  </w:num>
  <w:num w:numId="12">
    <w:abstractNumId w:val="31"/>
  </w:num>
  <w:num w:numId="13">
    <w:abstractNumId w:val="7"/>
  </w:num>
  <w:num w:numId="14">
    <w:abstractNumId w:val="40"/>
  </w:num>
  <w:num w:numId="15">
    <w:abstractNumId w:val="20"/>
  </w:num>
  <w:num w:numId="16">
    <w:abstractNumId w:val="30"/>
  </w:num>
  <w:num w:numId="17">
    <w:abstractNumId w:val="37"/>
  </w:num>
  <w:num w:numId="18">
    <w:abstractNumId w:val="21"/>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6"/>
  </w:num>
  <w:num w:numId="27">
    <w:abstractNumId w:val="38"/>
  </w:num>
  <w:num w:numId="28">
    <w:abstractNumId w:val="45"/>
  </w:num>
  <w:num w:numId="29">
    <w:abstractNumId w:val="34"/>
  </w:num>
  <w:num w:numId="30">
    <w:abstractNumId w:val="33"/>
  </w:num>
  <w:num w:numId="31">
    <w:abstractNumId w:val="36"/>
  </w:num>
  <w:num w:numId="32">
    <w:abstractNumId w:val="44"/>
  </w:num>
  <w:num w:numId="33">
    <w:abstractNumId w:val="18"/>
  </w:num>
  <w:num w:numId="34">
    <w:abstractNumId w:val="43"/>
  </w:num>
  <w:num w:numId="35">
    <w:abstractNumId w:val="22"/>
  </w:num>
  <w:num w:numId="36">
    <w:abstractNumId w:val="8"/>
  </w:num>
  <w:num w:numId="37">
    <w:abstractNumId w:val="2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GrammaticalErrors/>
  <w:proofState w:spelling="clean"/>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1B4"/>
    <w:rsid w:val="00000568"/>
    <w:rsid w:val="000008DA"/>
    <w:rsid w:val="000009CB"/>
    <w:rsid w:val="00002F76"/>
    <w:rsid w:val="00003200"/>
    <w:rsid w:val="00003F08"/>
    <w:rsid w:val="000040AC"/>
    <w:rsid w:val="00004701"/>
    <w:rsid w:val="000049D7"/>
    <w:rsid w:val="00004F7F"/>
    <w:rsid w:val="000051AB"/>
    <w:rsid w:val="00005BBE"/>
    <w:rsid w:val="0001086C"/>
    <w:rsid w:val="00011167"/>
    <w:rsid w:val="00011AE7"/>
    <w:rsid w:val="00011CB8"/>
    <w:rsid w:val="00012242"/>
    <w:rsid w:val="0001367E"/>
    <w:rsid w:val="000137AE"/>
    <w:rsid w:val="00014B3E"/>
    <w:rsid w:val="00014C76"/>
    <w:rsid w:val="000170ED"/>
    <w:rsid w:val="000201B9"/>
    <w:rsid w:val="00020EF4"/>
    <w:rsid w:val="00020F66"/>
    <w:rsid w:val="0002189A"/>
    <w:rsid w:val="00022C4C"/>
    <w:rsid w:val="00022E02"/>
    <w:rsid w:val="000230C1"/>
    <w:rsid w:val="0002548E"/>
    <w:rsid w:val="000254AF"/>
    <w:rsid w:val="00026D4A"/>
    <w:rsid w:val="000275E7"/>
    <w:rsid w:val="000324E5"/>
    <w:rsid w:val="000325DE"/>
    <w:rsid w:val="00032BA9"/>
    <w:rsid w:val="00032D59"/>
    <w:rsid w:val="000331C1"/>
    <w:rsid w:val="0003340B"/>
    <w:rsid w:val="000336FC"/>
    <w:rsid w:val="00033AA1"/>
    <w:rsid w:val="000349AD"/>
    <w:rsid w:val="000356BF"/>
    <w:rsid w:val="00036652"/>
    <w:rsid w:val="00041E1F"/>
    <w:rsid w:val="000422AB"/>
    <w:rsid w:val="000449DF"/>
    <w:rsid w:val="00044A89"/>
    <w:rsid w:val="00045B25"/>
    <w:rsid w:val="00045E90"/>
    <w:rsid w:val="0004600A"/>
    <w:rsid w:val="00046895"/>
    <w:rsid w:val="00050412"/>
    <w:rsid w:val="00050561"/>
    <w:rsid w:val="00050D52"/>
    <w:rsid w:val="000521DC"/>
    <w:rsid w:val="00053E25"/>
    <w:rsid w:val="00053E91"/>
    <w:rsid w:val="000540DD"/>
    <w:rsid w:val="0005513E"/>
    <w:rsid w:val="000565F8"/>
    <w:rsid w:val="00056612"/>
    <w:rsid w:val="00057F6A"/>
    <w:rsid w:val="000615E1"/>
    <w:rsid w:val="00061E0B"/>
    <w:rsid w:val="000622A4"/>
    <w:rsid w:val="0006392B"/>
    <w:rsid w:val="000650B1"/>
    <w:rsid w:val="00066866"/>
    <w:rsid w:val="00066B3B"/>
    <w:rsid w:val="00066B86"/>
    <w:rsid w:val="00066D9A"/>
    <w:rsid w:val="000677B5"/>
    <w:rsid w:val="00067F0C"/>
    <w:rsid w:val="0007090C"/>
    <w:rsid w:val="000727DB"/>
    <w:rsid w:val="00073139"/>
    <w:rsid w:val="000739C1"/>
    <w:rsid w:val="00073E13"/>
    <w:rsid w:val="000749D8"/>
    <w:rsid w:val="000751D7"/>
    <w:rsid w:val="000751EE"/>
    <w:rsid w:val="00076240"/>
    <w:rsid w:val="00076405"/>
    <w:rsid w:val="000764B3"/>
    <w:rsid w:val="00077006"/>
    <w:rsid w:val="00077199"/>
    <w:rsid w:val="00077640"/>
    <w:rsid w:val="00077F42"/>
    <w:rsid w:val="00080D94"/>
    <w:rsid w:val="00082329"/>
    <w:rsid w:val="00083105"/>
    <w:rsid w:val="00083235"/>
    <w:rsid w:val="00083CFB"/>
    <w:rsid w:val="00085560"/>
    <w:rsid w:val="00086086"/>
    <w:rsid w:val="0008645A"/>
    <w:rsid w:val="00086585"/>
    <w:rsid w:val="00086657"/>
    <w:rsid w:val="000872EE"/>
    <w:rsid w:val="0008758A"/>
    <w:rsid w:val="00090A89"/>
    <w:rsid w:val="0009199F"/>
    <w:rsid w:val="00092AE4"/>
    <w:rsid w:val="000946C9"/>
    <w:rsid w:val="00094FC9"/>
    <w:rsid w:val="000960AB"/>
    <w:rsid w:val="00096550"/>
    <w:rsid w:val="000968D6"/>
    <w:rsid w:val="000972AC"/>
    <w:rsid w:val="000977A9"/>
    <w:rsid w:val="000A0244"/>
    <w:rsid w:val="000A1B60"/>
    <w:rsid w:val="000A1BDA"/>
    <w:rsid w:val="000A28BE"/>
    <w:rsid w:val="000A3365"/>
    <w:rsid w:val="000A37AE"/>
    <w:rsid w:val="000A4A78"/>
    <w:rsid w:val="000A4D18"/>
    <w:rsid w:val="000A51AA"/>
    <w:rsid w:val="000A5B9C"/>
    <w:rsid w:val="000A6CDB"/>
    <w:rsid w:val="000A6CE4"/>
    <w:rsid w:val="000A6D51"/>
    <w:rsid w:val="000A6D9D"/>
    <w:rsid w:val="000A7DAA"/>
    <w:rsid w:val="000B1EBD"/>
    <w:rsid w:val="000B24B6"/>
    <w:rsid w:val="000B34DB"/>
    <w:rsid w:val="000B3D6C"/>
    <w:rsid w:val="000B3E73"/>
    <w:rsid w:val="000C01D4"/>
    <w:rsid w:val="000C279C"/>
    <w:rsid w:val="000C40CC"/>
    <w:rsid w:val="000C7382"/>
    <w:rsid w:val="000C7B6B"/>
    <w:rsid w:val="000D1FBB"/>
    <w:rsid w:val="000D24EC"/>
    <w:rsid w:val="000D2D27"/>
    <w:rsid w:val="000D383A"/>
    <w:rsid w:val="000D3E86"/>
    <w:rsid w:val="000D436F"/>
    <w:rsid w:val="000D4F34"/>
    <w:rsid w:val="000D4FFA"/>
    <w:rsid w:val="000D5E53"/>
    <w:rsid w:val="000D7A55"/>
    <w:rsid w:val="000E0CEC"/>
    <w:rsid w:val="000E1372"/>
    <w:rsid w:val="000E1DF7"/>
    <w:rsid w:val="000E2275"/>
    <w:rsid w:val="000E241A"/>
    <w:rsid w:val="000E31DE"/>
    <w:rsid w:val="000E372F"/>
    <w:rsid w:val="000E6E42"/>
    <w:rsid w:val="000E7848"/>
    <w:rsid w:val="000E7B10"/>
    <w:rsid w:val="000E7D84"/>
    <w:rsid w:val="000F02F8"/>
    <w:rsid w:val="000F120C"/>
    <w:rsid w:val="000F145D"/>
    <w:rsid w:val="000F1C8A"/>
    <w:rsid w:val="000F219B"/>
    <w:rsid w:val="000F4305"/>
    <w:rsid w:val="000F5374"/>
    <w:rsid w:val="000F5B7D"/>
    <w:rsid w:val="000F78C3"/>
    <w:rsid w:val="000F7A55"/>
    <w:rsid w:val="000F7E5A"/>
    <w:rsid w:val="001001D4"/>
    <w:rsid w:val="001013EA"/>
    <w:rsid w:val="0010144F"/>
    <w:rsid w:val="00101D80"/>
    <w:rsid w:val="00104004"/>
    <w:rsid w:val="00104692"/>
    <w:rsid w:val="0010482C"/>
    <w:rsid w:val="001064BE"/>
    <w:rsid w:val="001067BF"/>
    <w:rsid w:val="00107079"/>
    <w:rsid w:val="001070C2"/>
    <w:rsid w:val="00107362"/>
    <w:rsid w:val="00107995"/>
    <w:rsid w:val="00107D86"/>
    <w:rsid w:val="00110FE1"/>
    <w:rsid w:val="00111528"/>
    <w:rsid w:val="001123CC"/>
    <w:rsid w:val="00113E33"/>
    <w:rsid w:val="00113F08"/>
    <w:rsid w:val="00114B5E"/>
    <w:rsid w:val="00115C36"/>
    <w:rsid w:val="00115F39"/>
    <w:rsid w:val="0011629A"/>
    <w:rsid w:val="001166FA"/>
    <w:rsid w:val="0011736C"/>
    <w:rsid w:val="00117F2B"/>
    <w:rsid w:val="001223D6"/>
    <w:rsid w:val="0012268C"/>
    <w:rsid w:val="0012272F"/>
    <w:rsid w:val="001237C6"/>
    <w:rsid w:val="00123F50"/>
    <w:rsid w:val="001257AB"/>
    <w:rsid w:val="00125BD1"/>
    <w:rsid w:val="00125E3C"/>
    <w:rsid w:val="00126DB9"/>
    <w:rsid w:val="00126E4C"/>
    <w:rsid w:val="00130D5A"/>
    <w:rsid w:val="001328C1"/>
    <w:rsid w:val="00134018"/>
    <w:rsid w:val="001342AA"/>
    <w:rsid w:val="001367D2"/>
    <w:rsid w:val="001368D3"/>
    <w:rsid w:val="00136B1A"/>
    <w:rsid w:val="00136F46"/>
    <w:rsid w:val="00137C19"/>
    <w:rsid w:val="001407F9"/>
    <w:rsid w:val="00140974"/>
    <w:rsid w:val="0014111D"/>
    <w:rsid w:val="00141237"/>
    <w:rsid w:val="0014367A"/>
    <w:rsid w:val="0014406E"/>
    <w:rsid w:val="00144F42"/>
    <w:rsid w:val="00145DCC"/>
    <w:rsid w:val="001464E2"/>
    <w:rsid w:val="0014701F"/>
    <w:rsid w:val="00147045"/>
    <w:rsid w:val="001474D1"/>
    <w:rsid w:val="00147821"/>
    <w:rsid w:val="00147D3B"/>
    <w:rsid w:val="0015011A"/>
    <w:rsid w:val="00150874"/>
    <w:rsid w:val="00150AA0"/>
    <w:rsid w:val="00151587"/>
    <w:rsid w:val="00151ECD"/>
    <w:rsid w:val="00154D6F"/>
    <w:rsid w:val="001551DB"/>
    <w:rsid w:val="0015635C"/>
    <w:rsid w:val="00156C2A"/>
    <w:rsid w:val="00156E25"/>
    <w:rsid w:val="00157C3D"/>
    <w:rsid w:val="00160D3A"/>
    <w:rsid w:val="0016197B"/>
    <w:rsid w:val="001637DB"/>
    <w:rsid w:val="0016404D"/>
    <w:rsid w:val="001641A0"/>
    <w:rsid w:val="00165A7C"/>
    <w:rsid w:val="00166223"/>
    <w:rsid w:val="001666BB"/>
    <w:rsid w:val="00166783"/>
    <w:rsid w:val="00166A51"/>
    <w:rsid w:val="001711FF"/>
    <w:rsid w:val="00171C92"/>
    <w:rsid w:val="00171D8B"/>
    <w:rsid w:val="001722F9"/>
    <w:rsid w:val="001754BC"/>
    <w:rsid w:val="00176601"/>
    <w:rsid w:val="001809AC"/>
    <w:rsid w:val="0018104C"/>
    <w:rsid w:val="00181C35"/>
    <w:rsid w:val="001827B0"/>
    <w:rsid w:val="0018294B"/>
    <w:rsid w:val="001834C1"/>
    <w:rsid w:val="00183FEC"/>
    <w:rsid w:val="001845B3"/>
    <w:rsid w:val="00184603"/>
    <w:rsid w:val="00184E19"/>
    <w:rsid w:val="001865D5"/>
    <w:rsid w:val="001878B1"/>
    <w:rsid w:val="00187B56"/>
    <w:rsid w:val="00190872"/>
    <w:rsid w:val="00191EDB"/>
    <w:rsid w:val="001920B4"/>
    <w:rsid w:val="001926A4"/>
    <w:rsid w:val="00192E35"/>
    <w:rsid w:val="001935CD"/>
    <w:rsid w:val="00194189"/>
    <w:rsid w:val="00194385"/>
    <w:rsid w:val="001964C7"/>
    <w:rsid w:val="001A052C"/>
    <w:rsid w:val="001A0C16"/>
    <w:rsid w:val="001A158A"/>
    <w:rsid w:val="001A2495"/>
    <w:rsid w:val="001A4001"/>
    <w:rsid w:val="001A4307"/>
    <w:rsid w:val="001A457C"/>
    <w:rsid w:val="001A4BA5"/>
    <w:rsid w:val="001A4EB4"/>
    <w:rsid w:val="001A502B"/>
    <w:rsid w:val="001A6696"/>
    <w:rsid w:val="001B04AC"/>
    <w:rsid w:val="001B1297"/>
    <w:rsid w:val="001B251E"/>
    <w:rsid w:val="001B2F1E"/>
    <w:rsid w:val="001B388F"/>
    <w:rsid w:val="001B4515"/>
    <w:rsid w:val="001B4693"/>
    <w:rsid w:val="001B68B3"/>
    <w:rsid w:val="001B7462"/>
    <w:rsid w:val="001B750A"/>
    <w:rsid w:val="001C1321"/>
    <w:rsid w:val="001C13CE"/>
    <w:rsid w:val="001C180F"/>
    <w:rsid w:val="001C297F"/>
    <w:rsid w:val="001C32A5"/>
    <w:rsid w:val="001C36FA"/>
    <w:rsid w:val="001C4150"/>
    <w:rsid w:val="001C5ADD"/>
    <w:rsid w:val="001C5C82"/>
    <w:rsid w:val="001D20E7"/>
    <w:rsid w:val="001D2764"/>
    <w:rsid w:val="001D3039"/>
    <w:rsid w:val="001D449A"/>
    <w:rsid w:val="001D6741"/>
    <w:rsid w:val="001D72A0"/>
    <w:rsid w:val="001E01A3"/>
    <w:rsid w:val="001E0521"/>
    <w:rsid w:val="001E1AA2"/>
    <w:rsid w:val="001E1E2A"/>
    <w:rsid w:val="001E1EE1"/>
    <w:rsid w:val="001E2734"/>
    <w:rsid w:val="001E2FF0"/>
    <w:rsid w:val="001E30AA"/>
    <w:rsid w:val="001E3579"/>
    <w:rsid w:val="001E4171"/>
    <w:rsid w:val="001E48C7"/>
    <w:rsid w:val="001E58A0"/>
    <w:rsid w:val="001E7BCC"/>
    <w:rsid w:val="001E7D37"/>
    <w:rsid w:val="001F0F72"/>
    <w:rsid w:val="001F158A"/>
    <w:rsid w:val="001F37F4"/>
    <w:rsid w:val="001F51E5"/>
    <w:rsid w:val="001F6962"/>
    <w:rsid w:val="001F6DF7"/>
    <w:rsid w:val="002001CA"/>
    <w:rsid w:val="00200266"/>
    <w:rsid w:val="00200EAD"/>
    <w:rsid w:val="00201024"/>
    <w:rsid w:val="00201652"/>
    <w:rsid w:val="00202314"/>
    <w:rsid w:val="00204D56"/>
    <w:rsid w:val="00205686"/>
    <w:rsid w:val="00206234"/>
    <w:rsid w:val="00206475"/>
    <w:rsid w:val="0020648B"/>
    <w:rsid w:val="0020701F"/>
    <w:rsid w:val="002075DE"/>
    <w:rsid w:val="002102AF"/>
    <w:rsid w:val="002104EE"/>
    <w:rsid w:val="0021117E"/>
    <w:rsid w:val="00211711"/>
    <w:rsid w:val="00211B9F"/>
    <w:rsid w:val="00211C0E"/>
    <w:rsid w:val="00211C68"/>
    <w:rsid w:val="0021250E"/>
    <w:rsid w:val="00213B04"/>
    <w:rsid w:val="0021433E"/>
    <w:rsid w:val="00214CCE"/>
    <w:rsid w:val="002151E8"/>
    <w:rsid w:val="00215738"/>
    <w:rsid w:val="002162A0"/>
    <w:rsid w:val="00216ED7"/>
    <w:rsid w:val="002202B6"/>
    <w:rsid w:val="00220AF8"/>
    <w:rsid w:val="00221C8A"/>
    <w:rsid w:val="00221E0F"/>
    <w:rsid w:val="00222594"/>
    <w:rsid w:val="002225D1"/>
    <w:rsid w:val="002228F1"/>
    <w:rsid w:val="00222C9B"/>
    <w:rsid w:val="0022481F"/>
    <w:rsid w:val="0022565C"/>
    <w:rsid w:val="00227762"/>
    <w:rsid w:val="00227860"/>
    <w:rsid w:val="00230518"/>
    <w:rsid w:val="00231140"/>
    <w:rsid w:val="00231C24"/>
    <w:rsid w:val="0023228E"/>
    <w:rsid w:val="00232E03"/>
    <w:rsid w:val="002333DB"/>
    <w:rsid w:val="002339AA"/>
    <w:rsid w:val="002340F5"/>
    <w:rsid w:val="00234791"/>
    <w:rsid w:val="00235DD3"/>
    <w:rsid w:val="00236104"/>
    <w:rsid w:val="002369BA"/>
    <w:rsid w:val="00236D03"/>
    <w:rsid w:val="0024005A"/>
    <w:rsid w:val="00240C1D"/>
    <w:rsid w:val="00241132"/>
    <w:rsid w:val="002426E3"/>
    <w:rsid w:val="00242BA0"/>
    <w:rsid w:val="00243113"/>
    <w:rsid w:val="002434AC"/>
    <w:rsid w:val="00243804"/>
    <w:rsid w:val="002448A4"/>
    <w:rsid w:val="00244932"/>
    <w:rsid w:val="00244CCE"/>
    <w:rsid w:val="00245A2F"/>
    <w:rsid w:val="0024683E"/>
    <w:rsid w:val="00246849"/>
    <w:rsid w:val="002469C2"/>
    <w:rsid w:val="00246A67"/>
    <w:rsid w:val="00246F54"/>
    <w:rsid w:val="002473B8"/>
    <w:rsid w:val="00247893"/>
    <w:rsid w:val="002510AF"/>
    <w:rsid w:val="002513F6"/>
    <w:rsid w:val="00254B84"/>
    <w:rsid w:val="00254D4E"/>
    <w:rsid w:val="00255AD4"/>
    <w:rsid w:val="00256BD6"/>
    <w:rsid w:val="00257869"/>
    <w:rsid w:val="00257B0B"/>
    <w:rsid w:val="00261B1B"/>
    <w:rsid w:val="00261BA1"/>
    <w:rsid w:val="00263488"/>
    <w:rsid w:val="00263808"/>
    <w:rsid w:val="00263854"/>
    <w:rsid w:val="00265F9F"/>
    <w:rsid w:val="002665A5"/>
    <w:rsid w:val="00266E5B"/>
    <w:rsid w:val="00270B42"/>
    <w:rsid w:val="00271B2A"/>
    <w:rsid w:val="00271DA3"/>
    <w:rsid w:val="002737CC"/>
    <w:rsid w:val="00273A4B"/>
    <w:rsid w:val="00273E1F"/>
    <w:rsid w:val="00273EC3"/>
    <w:rsid w:val="00274651"/>
    <w:rsid w:val="00274A34"/>
    <w:rsid w:val="002752FD"/>
    <w:rsid w:val="00275432"/>
    <w:rsid w:val="0027578E"/>
    <w:rsid w:val="0027587E"/>
    <w:rsid w:val="00276300"/>
    <w:rsid w:val="002818FB"/>
    <w:rsid w:val="0028426E"/>
    <w:rsid w:val="002843E9"/>
    <w:rsid w:val="00286F25"/>
    <w:rsid w:val="002879FB"/>
    <w:rsid w:val="00287D42"/>
    <w:rsid w:val="0029012E"/>
    <w:rsid w:val="00290211"/>
    <w:rsid w:val="0029165C"/>
    <w:rsid w:val="0029260F"/>
    <w:rsid w:val="00293175"/>
    <w:rsid w:val="0029376D"/>
    <w:rsid w:val="0029383B"/>
    <w:rsid w:val="002940C1"/>
    <w:rsid w:val="002954A9"/>
    <w:rsid w:val="00295A91"/>
    <w:rsid w:val="002965AA"/>
    <w:rsid w:val="002968B1"/>
    <w:rsid w:val="00296955"/>
    <w:rsid w:val="00297800"/>
    <w:rsid w:val="002A0F59"/>
    <w:rsid w:val="002A1B35"/>
    <w:rsid w:val="002A21AF"/>
    <w:rsid w:val="002A25E1"/>
    <w:rsid w:val="002A2915"/>
    <w:rsid w:val="002A2EA1"/>
    <w:rsid w:val="002A483A"/>
    <w:rsid w:val="002A4CE5"/>
    <w:rsid w:val="002A52FC"/>
    <w:rsid w:val="002A5DAA"/>
    <w:rsid w:val="002A615A"/>
    <w:rsid w:val="002A679A"/>
    <w:rsid w:val="002B0907"/>
    <w:rsid w:val="002B132B"/>
    <w:rsid w:val="002B1987"/>
    <w:rsid w:val="002B19EE"/>
    <w:rsid w:val="002B1E54"/>
    <w:rsid w:val="002B28AC"/>
    <w:rsid w:val="002B2D67"/>
    <w:rsid w:val="002B2E25"/>
    <w:rsid w:val="002B3121"/>
    <w:rsid w:val="002B3138"/>
    <w:rsid w:val="002B3502"/>
    <w:rsid w:val="002B479B"/>
    <w:rsid w:val="002B5ED8"/>
    <w:rsid w:val="002B63C8"/>
    <w:rsid w:val="002B7CA8"/>
    <w:rsid w:val="002C1321"/>
    <w:rsid w:val="002C135D"/>
    <w:rsid w:val="002C356F"/>
    <w:rsid w:val="002C3975"/>
    <w:rsid w:val="002C5AA4"/>
    <w:rsid w:val="002C61D0"/>
    <w:rsid w:val="002C6685"/>
    <w:rsid w:val="002C76AE"/>
    <w:rsid w:val="002C7814"/>
    <w:rsid w:val="002D0134"/>
    <w:rsid w:val="002D26C8"/>
    <w:rsid w:val="002D4D51"/>
    <w:rsid w:val="002D54B8"/>
    <w:rsid w:val="002D64CB"/>
    <w:rsid w:val="002D70EC"/>
    <w:rsid w:val="002D7172"/>
    <w:rsid w:val="002D7356"/>
    <w:rsid w:val="002E2371"/>
    <w:rsid w:val="002E2CC7"/>
    <w:rsid w:val="002E2F7F"/>
    <w:rsid w:val="002E35E1"/>
    <w:rsid w:val="002E5454"/>
    <w:rsid w:val="002E54A4"/>
    <w:rsid w:val="002E71E2"/>
    <w:rsid w:val="002F057E"/>
    <w:rsid w:val="002F0580"/>
    <w:rsid w:val="002F081F"/>
    <w:rsid w:val="002F11AC"/>
    <w:rsid w:val="002F1549"/>
    <w:rsid w:val="002F233D"/>
    <w:rsid w:val="002F2CCA"/>
    <w:rsid w:val="002F45B1"/>
    <w:rsid w:val="002F4763"/>
    <w:rsid w:val="002F4F52"/>
    <w:rsid w:val="002F5683"/>
    <w:rsid w:val="002F569E"/>
    <w:rsid w:val="002F6CBF"/>
    <w:rsid w:val="002F724A"/>
    <w:rsid w:val="003002AE"/>
    <w:rsid w:val="00300A93"/>
    <w:rsid w:val="00300D1E"/>
    <w:rsid w:val="00300D9D"/>
    <w:rsid w:val="00301E99"/>
    <w:rsid w:val="00302653"/>
    <w:rsid w:val="00303299"/>
    <w:rsid w:val="003037EB"/>
    <w:rsid w:val="0030388E"/>
    <w:rsid w:val="00303F5F"/>
    <w:rsid w:val="00304C48"/>
    <w:rsid w:val="00304FEA"/>
    <w:rsid w:val="00305CD1"/>
    <w:rsid w:val="0030679A"/>
    <w:rsid w:val="00306CAE"/>
    <w:rsid w:val="00307FBA"/>
    <w:rsid w:val="00310735"/>
    <w:rsid w:val="003112B4"/>
    <w:rsid w:val="00311629"/>
    <w:rsid w:val="003121EA"/>
    <w:rsid w:val="003128EA"/>
    <w:rsid w:val="0031353B"/>
    <w:rsid w:val="00313E61"/>
    <w:rsid w:val="00314537"/>
    <w:rsid w:val="00314E69"/>
    <w:rsid w:val="00315B3B"/>
    <w:rsid w:val="00316882"/>
    <w:rsid w:val="00317D14"/>
    <w:rsid w:val="00320959"/>
    <w:rsid w:val="003214C4"/>
    <w:rsid w:val="003216A1"/>
    <w:rsid w:val="00321E14"/>
    <w:rsid w:val="003221D5"/>
    <w:rsid w:val="0032311B"/>
    <w:rsid w:val="00323C3D"/>
    <w:rsid w:val="00324D2C"/>
    <w:rsid w:val="0032526D"/>
    <w:rsid w:val="003259D0"/>
    <w:rsid w:val="00325DFA"/>
    <w:rsid w:val="0032627A"/>
    <w:rsid w:val="00326A8C"/>
    <w:rsid w:val="00327E6C"/>
    <w:rsid w:val="00330782"/>
    <w:rsid w:val="0033121F"/>
    <w:rsid w:val="0033133B"/>
    <w:rsid w:val="00332981"/>
    <w:rsid w:val="00333B93"/>
    <w:rsid w:val="00334DE5"/>
    <w:rsid w:val="003359CE"/>
    <w:rsid w:val="00335DAF"/>
    <w:rsid w:val="003367D9"/>
    <w:rsid w:val="00336FC1"/>
    <w:rsid w:val="00337062"/>
    <w:rsid w:val="00337655"/>
    <w:rsid w:val="00340E05"/>
    <w:rsid w:val="003412C1"/>
    <w:rsid w:val="00341877"/>
    <w:rsid w:val="003418C2"/>
    <w:rsid w:val="0034207C"/>
    <w:rsid w:val="00342135"/>
    <w:rsid w:val="00344EB8"/>
    <w:rsid w:val="0034520E"/>
    <w:rsid w:val="00351218"/>
    <w:rsid w:val="003512DF"/>
    <w:rsid w:val="00352320"/>
    <w:rsid w:val="00352D9A"/>
    <w:rsid w:val="0035362E"/>
    <w:rsid w:val="00353A28"/>
    <w:rsid w:val="00353B34"/>
    <w:rsid w:val="00356FCA"/>
    <w:rsid w:val="00357D78"/>
    <w:rsid w:val="0036003F"/>
    <w:rsid w:val="003601EA"/>
    <w:rsid w:val="00360341"/>
    <w:rsid w:val="003609E7"/>
    <w:rsid w:val="00361C85"/>
    <w:rsid w:val="00362EDD"/>
    <w:rsid w:val="0036396B"/>
    <w:rsid w:val="00364A47"/>
    <w:rsid w:val="00364EE6"/>
    <w:rsid w:val="003652ED"/>
    <w:rsid w:val="00365968"/>
    <w:rsid w:val="00366D3E"/>
    <w:rsid w:val="00367126"/>
    <w:rsid w:val="00367524"/>
    <w:rsid w:val="00367A24"/>
    <w:rsid w:val="00370721"/>
    <w:rsid w:val="003713FC"/>
    <w:rsid w:val="003721D0"/>
    <w:rsid w:val="00373BBA"/>
    <w:rsid w:val="00374C82"/>
    <w:rsid w:val="0037612C"/>
    <w:rsid w:val="00376361"/>
    <w:rsid w:val="00376FBC"/>
    <w:rsid w:val="0037776D"/>
    <w:rsid w:val="00377DEB"/>
    <w:rsid w:val="0038062B"/>
    <w:rsid w:val="003815DF"/>
    <w:rsid w:val="00382958"/>
    <w:rsid w:val="003829A7"/>
    <w:rsid w:val="00382CF9"/>
    <w:rsid w:val="00382F0D"/>
    <w:rsid w:val="0038327C"/>
    <w:rsid w:val="003833F0"/>
    <w:rsid w:val="00383C98"/>
    <w:rsid w:val="0038456C"/>
    <w:rsid w:val="0038554F"/>
    <w:rsid w:val="003860E3"/>
    <w:rsid w:val="0038672A"/>
    <w:rsid w:val="00386E06"/>
    <w:rsid w:val="003879A6"/>
    <w:rsid w:val="003879C9"/>
    <w:rsid w:val="00390320"/>
    <w:rsid w:val="00390779"/>
    <w:rsid w:val="00393C26"/>
    <w:rsid w:val="00393E33"/>
    <w:rsid w:val="00394628"/>
    <w:rsid w:val="003947BA"/>
    <w:rsid w:val="00394EE0"/>
    <w:rsid w:val="00394F20"/>
    <w:rsid w:val="003954E7"/>
    <w:rsid w:val="00396008"/>
    <w:rsid w:val="00396D23"/>
    <w:rsid w:val="003A0A5A"/>
    <w:rsid w:val="003A127F"/>
    <w:rsid w:val="003A1710"/>
    <w:rsid w:val="003A1DA8"/>
    <w:rsid w:val="003A1E7B"/>
    <w:rsid w:val="003A1FBF"/>
    <w:rsid w:val="003A2DE5"/>
    <w:rsid w:val="003A4FBF"/>
    <w:rsid w:val="003A5B23"/>
    <w:rsid w:val="003A6056"/>
    <w:rsid w:val="003A7CB5"/>
    <w:rsid w:val="003B01D4"/>
    <w:rsid w:val="003B059F"/>
    <w:rsid w:val="003B05D1"/>
    <w:rsid w:val="003B06D7"/>
    <w:rsid w:val="003B10AA"/>
    <w:rsid w:val="003B1B09"/>
    <w:rsid w:val="003B25F7"/>
    <w:rsid w:val="003B32D9"/>
    <w:rsid w:val="003B3D31"/>
    <w:rsid w:val="003B5DDA"/>
    <w:rsid w:val="003B6312"/>
    <w:rsid w:val="003B6602"/>
    <w:rsid w:val="003B6AD8"/>
    <w:rsid w:val="003C00CD"/>
    <w:rsid w:val="003C049A"/>
    <w:rsid w:val="003C04DF"/>
    <w:rsid w:val="003C0D24"/>
    <w:rsid w:val="003C1C73"/>
    <w:rsid w:val="003C1FA8"/>
    <w:rsid w:val="003C23DC"/>
    <w:rsid w:val="003C5813"/>
    <w:rsid w:val="003C669C"/>
    <w:rsid w:val="003C6A27"/>
    <w:rsid w:val="003C780F"/>
    <w:rsid w:val="003D00C0"/>
    <w:rsid w:val="003D11F0"/>
    <w:rsid w:val="003D2271"/>
    <w:rsid w:val="003D30DF"/>
    <w:rsid w:val="003D336B"/>
    <w:rsid w:val="003D41D8"/>
    <w:rsid w:val="003D423E"/>
    <w:rsid w:val="003D4B94"/>
    <w:rsid w:val="003D6264"/>
    <w:rsid w:val="003D6B46"/>
    <w:rsid w:val="003D6C28"/>
    <w:rsid w:val="003D6DBB"/>
    <w:rsid w:val="003D6DC3"/>
    <w:rsid w:val="003E0345"/>
    <w:rsid w:val="003E139F"/>
    <w:rsid w:val="003E160D"/>
    <w:rsid w:val="003E1D44"/>
    <w:rsid w:val="003E2792"/>
    <w:rsid w:val="003E2EF0"/>
    <w:rsid w:val="003E4CBB"/>
    <w:rsid w:val="003E533A"/>
    <w:rsid w:val="003E54FE"/>
    <w:rsid w:val="003E56FA"/>
    <w:rsid w:val="003E59DF"/>
    <w:rsid w:val="003E6ABB"/>
    <w:rsid w:val="003E6B7B"/>
    <w:rsid w:val="003E6DBE"/>
    <w:rsid w:val="003E7858"/>
    <w:rsid w:val="003F005D"/>
    <w:rsid w:val="003F00E3"/>
    <w:rsid w:val="003F1948"/>
    <w:rsid w:val="003F1BD0"/>
    <w:rsid w:val="003F1E90"/>
    <w:rsid w:val="003F2156"/>
    <w:rsid w:val="003F2186"/>
    <w:rsid w:val="003F22AA"/>
    <w:rsid w:val="003F2501"/>
    <w:rsid w:val="003F2F63"/>
    <w:rsid w:val="003F44FE"/>
    <w:rsid w:val="003F5410"/>
    <w:rsid w:val="003F5704"/>
    <w:rsid w:val="003F67C3"/>
    <w:rsid w:val="003F6DDF"/>
    <w:rsid w:val="003F74DA"/>
    <w:rsid w:val="00400045"/>
    <w:rsid w:val="00400284"/>
    <w:rsid w:val="004010DD"/>
    <w:rsid w:val="00401426"/>
    <w:rsid w:val="00401CB3"/>
    <w:rsid w:val="00402656"/>
    <w:rsid w:val="00402CEB"/>
    <w:rsid w:val="00403ACC"/>
    <w:rsid w:val="00404296"/>
    <w:rsid w:val="00405D68"/>
    <w:rsid w:val="0040610E"/>
    <w:rsid w:val="00406201"/>
    <w:rsid w:val="00406286"/>
    <w:rsid w:val="00407650"/>
    <w:rsid w:val="004101B1"/>
    <w:rsid w:val="0041064E"/>
    <w:rsid w:val="00412FDE"/>
    <w:rsid w:val="004144B3"/>
    <w:rsid w:val="00414994"/>
    <w:rsid w:val="00415A30"/>
    <w:rsid w:val="00415F1B"/>
    <w:rsid w:val="00416EE0"/>
    <w:rsid w:val="0041729F"/>
    <w:rsid w:val="00417F88"/>
    <w:rsid w:val="0042015C"/>
    <w:rsid w:val="0042030A"/>
    <w:rsid w:val="0042034F"/>
    <w:rsid w:val="00421E9E"/>
    <w:rsid w:val="00422115"/>
    <w:rsid w:val="0042294E"/>
    <w:rsid w:val="00423C0D"/>
    <w:rsid w:val="0042416A"/>
    <w:rsid w:val="0042690B"/>
    <w:rsid w:val="0042698D"/>
    <w:rsid w:val="00433CFA"/>
    <w:rsid w:val="00433EC0"/>
    <w:rsid w:val="00434AC8"/>
    <w:rsid w:val="00436079"/>
    <w:rsid w:val="00436BF1"/>
    <w:rsid w:val="00436F16"/>
    <w:rsid w:val="00437B60"/>
    <w:rsid w:val="00440A3F"/>
    <w:rsid w:val="00441666"/>
    <w:rsid w:val="004419CE"/>
    <w:rsid w:val="00442337"/>
    <w:rsid w:val="004424FE"/>
    <w:rsid w:val="00443A2E"/>
    <w:rsid w:val="004453E3"/>
    <w:rsid w:val="00445A8F"/>
    <w:rsid w:val="00446EB3"/>
    <w:rsid w:val="00451532"/>
    <w:rsid w:val="00451984"/>
    <w:rsid w:val="00451DB1"/>
    <w:rsid w:val="0045397B"/>
    <w:rsid w:val="00453DE1"/>
    <w:rsid w:val="00454379"/>
    <w:rsid w:val="00454EF8"/>
    <w:rsid w:val="00455DF4"/>
    <w:rsid w:val="004564DC"/>
    <w:rsid w:val="00457063"/>
    <w:rsid w:val="00457660"/>
    <w:rsid w:val="004579DB"/>
    <w:rsid w:val="004602C3"/>
    <w:rsid w:val="00460A0B"/>
    <w:rsid w:val="00460B04"/>
    <w:rsid w:val="00460C3E"/>
    <w:rsid w:val="00461AC5"/>
    <w:rsid w:val="00463DD0"/>
    <w:rsid w:val="004652AE"/>
    <w:rsid w:val="004665B7"/>
    <w:rsid w:val="00466B7F"/>
    <w:rsid w:val="00467503"/>
    <w:rsid w:val="00470657"/>
    <w:rsid w:val="0047076A"/>
    <w:rsid w:val="00470C49"/>
    <w:rsid w:val="00470C6C"/>
    <w:rsid w:val="0047257B"/>
    <w:rsid w:val="004727BD"/>
    <w:rsid w:val="004733FA"/>
    <w:rsid w:val="00474986"/>
    <w:rsid w:val="00474FEC"/>
    <w:rsid w:val="00475D32"/>
    <w:rsid w:val="0047711B"/>
    <w:rsid w:val="004776D6"/>
    <w:rsid w:val="004811E3"/>
    <w:rsid w:val="0048165C"/>
    <w:rsid w:val="00482F8A"/>
    <w:rsid w:val="00483D0B"/>
    <w:rsid w:val="00483F3A"/>
    <w:rsid w:val="004843EC"/>
    <w:rsid w:val="0048566F"/>
    <w:rsid w:val="00485EFC"/>
    <w:rsid w:val="004866CC"/>
    <w:rsid w:val="00491F94"/>
    <w:rsid w:val="0049213C"/>
    <w:rsid w:val="00492819"/>
    <w:rsid w:val="00494DEA"/>
    <w:rsid w:val="004957ED"/>
    <w:rsid w:val="00495CBB"/>
    <w:rsid w:val="00495DA0"/>
    <w:rsid w:val="004960DB"/>
    <w:rsid w:val="00496834"/>
    <w:rsid w:val="00496FEF"/>
    <w:rsid w:val="0049702E"/>
    <w:rsid w:val="00497489"/>
    <w:rsid w:val="0049750F"/>
    <w:rsid w:val="00497B32"/>
    <w:rsid w:val="004A1F74"/>
    <w:rsid w:val="004A31F5"/>
    <w:rsid w:val="004A4E30"/>
    <w:rsid w:val="004B0D2F"/>
    <w:rsid w:val="004B18F2"/>
    <w:rsid w:val="004B1D67"/>
    <w:rsid w:val="004B1DF3"/>
    <w:rsid w:val="004B6A1A"/>
    <w:rsid w:val="004B6F18"/>
    <w:rsid w:val="004B7167"/>
    <w:rsid w:val="004C0F40"/>
    <w:rsid w:val="004C233C"/>
    <w:rsid w:val="004C4671"/>
    <w:rsid w:val="004C4A1C"/>
    <w:rsid w:val="004C4A8F"/>
    <w:rsid w:val="004C4D5F"/>
    <w:rsid w:val="004C4E26"/>
    <w:rsid w:val="004C4EDA"/>
    <w:rsid w:val="004C5E6E"/>
    <w:rsid w:val="004C5F4C"/>
    <w:rsid w:val="004D028D"/>
    <w:rsid w:val="004D0360"/>
    <w:rsid w:val="004D0679"/>
    <w:rsid w:val="004D0714"/>
    <w:rsid w:val="004D12A5"/>
    <w:rsid w:val="004D1C4D"/>
    <w:rsid w:val="004D2746"/>
    <w:rsid w:val="004D27E8"/>
    <w:rsid w:val="004D3B6E"/>
    <w:rsid w:val="004D4F71"/>
    <w:rsid w:val="004D5F89"/>
    <w:rsid w:val="004D6093"/>
    <w:rsid w:val="004D677F"/>
    <w:rsid w:val="004D7C98"/>
    <w:rsid w:val="004E1699"/>
    <w:rsid w:val="004E24D0"/>
    <w:rsid w:val="004E2855"/>
    <w:rsid w:val="004E3746"/>
    <w:rsid w:val="004E4079"/>
    <w:rsid w:val="004E4456"/>
    <w:rsid w:val="004E4B06"/>
    <w:rsid w:val="004E51DD"/>
    <w:rsid w:val="004E613D"/>
    <w:rsid w:val="004E657B"/>
    <w:rsid w:val="004E696A"/>
    <w:rsid w:val="004E7280"/>
    <w:rsid w:val="004E7338"/>
    <w:rsid w:val="004E7576"/>
    <w:rsid w:val="004F0142"/>
    <w:rsid w:val="004F08CF"/>
    <w:rsid w:val="004F0A95"/>
    <w:rsid w:val="004F0FBD"/>
    <w:rsid w:val="004F19A5"/>
    <w:rsid w:val="004F2CCE"/>
    <w:rsid w:val="004F2FF9"/>
    <w:rsid w:val="004F39A3"/>
    <w:rsid w:val="004F400A"/>
    <w:rsid w:val="004F4190"/>
    <w:rsid w:val="004F44EB"/>
    <w:rsid w:val="004F5F12"/>
    <w:rsid w:val="004F61C4"/>
    <w:rsid w:val="004F6B55"/>
    <w:rsid w:val="004F7C59"/>
    <w:rsid w:val="00500812"/>
    <w:rsid w:val="00500B9D"/>
    <w:rsid w:val="00500BEB"/>
    <w:rsid w:val="00500D71"/>
    <w:rsid w:val="00501754"/>
    <w:rsid w:val="00501E23"/>
    <w:rsid w:val="00502078"/>
    <w:rsid w:val="005023F2"/>
    <w:rsid w:val="0050241D"/>
    <w:rsid w:val="00502FD0"/>
    <w:rsid w:val="00505652"/>
    <w:rsid w:val="00506E34"/>
    <w:rsid w:val="005076F1"/>
    <w:rsid w:val="00510D73"/>
    <w:rsid w:val="005115E1"/>
    <w:rsid w:val="00514983"/>
    <w:rsid w:val="00515FDC"/>
    <w:rsid w:val="005175BF"/>
    <w:rsid w:val="00517D89"/>
    <w:rsid w:val="00517F93"/>
    <w:rsid w:val="00520C40"/>
    <w:rsid w:val="00520EBB"/>
    <w:rsid w:val="00521566"/>
    <w:rsid w:val="00521D47"/>
    <w:rsid w:val="005228CD"/>
    <w:rsid w:val="00522DDA"/>
    <w:rsid w:val="005234E1"/>
    <w:rsid w:val="00524E9F"/>
    <w:rsid w:val="00525B3C"/>
    <w:rsid w:val="00526693"/>
    <w:rsid w:val="005269B9"/>
    <w:rsid w:val="00530909"/>
    <w:rsid w:val="00530F9B"/>
    <w:rsid w:val="00531FB6"/>
    <w:rsid w:val="00532536"/>
    <w:rsid w:val="00532975"/>
    <w:rsid w:val="00534956"/>
    <w:rsid w:val="00537A92"/>
    <w:rsid w:val="00541062"/>
    <w:rsid w:val="00542CCB"/>
    <w:rsid w:val="005441A1"/>
    <w:rsid w:val="0054422B"/>
    <w:rsid w:val="0054492C"/>
    <w:rsid w:val="00544AC9"/>
    <w:rsid w:val="00544E4B"/>
    <w:rsid w:val="0054523A"/>
    <w:rsid w:val="005454B7"/>
    <w:rsid w:val="00545B66"/>
    <w:rsid w:val="0054648D"/>
    <w:rsid w:val="0054757F"/>
    <w:rsid w:val="005507D5"/>
    <w:rsid w:val="00551251"/>
    <w:rsid w:val="00551AC0"/>
    <w:rsid w:val="00552E8D"/>
    <w:rsid w:val="005535FD"/>
    <w:rsid w:val="00553B88"/>
    <w:rsid w:val="00553E79"/>
    <w:rsid w:val="00554CF4"/>
    <w:rsid w:val="00556706"/>
    <w:rsid w:val="00556B36"/>
    <w:rsid w:val="00560368"/>
    <w:rsid w:val="00561302"/>
    <w:rsid w:val="00562354"/>
    <w:rsid w:val="00563337"/>
    <w:rsid w:val="005636D0"/>
    <w:rsid w:val="00563CDC"/>
    <w:rsid w:val="005642C1"/>
    <w:rsid w:val="005657D2"/>
    <w:rsid w:val="0056608C"/>
    <w:rsid w:val="005668F7"/>
    <w:rsid w:val="00566C70"/>
    <w:rsid w:val="00566F7A"/>
    <w:rsid w:val="0056798F"/>
    <w:rsid w:val="00570C4E"/>
    <w:rsid w:val="00570E46"/>
    <w:rsid w:val="0057237E"/>
    <w:rsid w:val="005724F6"/>
    <w:rsid w:val="00572E94"/>
    <w:rsid w:val="00573819"/>
    <w:rsid w:val="00574324"/>
    <w:rsid w:val="00574EF9"/>
    <w:rsid w:val="005765D1"/>
    <w:rsid w:val="00576645"/>
    <w:rsid w:val="0057711B"/>
    <w:rsid w:val="005776AD"/>
    <w:rsid w:val="00577AED"/>
    <w:rsid w:val="00580236"/>
    <w:rsid w:val="00581B91"/>
    <w:rsid w:val="00582669"/>
    <w:rsid w:val="0058403B"/>
    <w:rsid w:val="005841BD"/>
    <w:rsid w:val="005847B8"/>
    <w:rsid w:val="00585681"/>
    <w:rsid w:val="00586ADB"/>
    <w:rsid w:val="00587AA4"/>
    <w:rsid w:val="00591E3A"/>
    <w:rsid w:val="00591F81"/>
    <w:rsid w:val="00592C85"/>
    <w:rsid w:val="00593C98"/>
    <w:rsid w:val="00594812"/>
    <w:rsid w:val="00596CE8"/>
    <w:rsid w:val="005974F1"/>
    <w:rsid w:val="0059754A"/>
    <w:rsid w:val="00597EE3"/>
    <w:rsid w:val="005A03A6"/>
    <w:rsid w:val="005A2771"/>
    <w:rsid w:val="005A2997"/>
    <w:rsid w:val="005A3B70"/>
    <w:rsid w:val="005A508F"/>
    <w:rsid w:val="005A543E"/>
    <w:rsid w:val="005B0446"/>
    <w:rsid w:val="005B0F88"/>
    <w:rsid w:val="005B11EC"/>
    <w:rsid w:val="005B1445"/>
    <w:rsid w:val="005B227B"/>
    <w:rsid w:val="005B2670"/>
    <w:rsid w:val="005B2F92"/>
    <w:rsid w:val="005B3900"/>
    <w:rsid w:val="005B39DB"/>
    <w:rsid w:val="005B3BA8"/>
    <w:rsid w:val="005B567E"/>
    <w:rsid w:val="005B6A05"/>
    <w:rsid w:val="005B7242"/>
    <w:rsid w:val="005B72AB"/>
    <w:rsid w:val="005B7893"/>
    <w:rsid w:val="005C1733"/>
    <w:rsid w:val="005C2506"/>
    <w:rsid w:val="005C28F6"/>
    <w:rsid w:val="005C2C8D"/>
    <w:rsid w:val="005C3711"/>
    <w:rsid w:val="005C47A1"/>
    <w:rsid w:val="005C4AAC"/>
    <w:rsid w:val="005C563F"/>
    <w:rsid w:val="005C573A"/>
    <w:rsid w:val="005C7608"/>
    <w:rsid w:val="005C77EC"/>
    <w:rsid w:val="005C7BE6"/>
    <w:rsid w:val="005D0E6E"/>
    <w:rsid w:val="005D1247"/>
    <w:rsid w:val="005D2112"/>
    <w:rsid w:val="005D2859"/>
    <w:rsid w:val="005D2DD4"/>
    <w:rsid w:val="005D31BC"/>
    <w:rsid w:val="005D3C22"/>
    <w:rsid w:val="005D45C9"/>
    <w:rsid w:val="005D4B46"/>
    <w:rsid w:val="005D5C58"/>
    <w:rsid w:val="005D5E64"/>
    <w:rsid w:val="005D61F6"/>
    <w:rsid w:val="005D74D6"/>
    <w:rsid w:val="005E06F4"/>
    <w:rsid w:val="005E40FC"/>
    <w:rsid w:val="005E48D3"/>
    <w:rsid w:val="005E6174"/>
    <w:rsid w:val="005E713C"/>
    <w:rsid w:val="005E7F3C"/>
    <w:rsid w:val="005F07D8"/>
    <w:rsid w:val="005F2054"/>
    <w:rsid w:val="005F26B0"/>
    <w:rsid w:val="005F2AE3"/>
    <w:rsid w:val="005F4449"/>
    <w:rsid w:val="005F55D0"/>
    <w:rsid w:val="005F747F"/>
    <w:rsid w:val="005F7DFA"/>
    <w:rsid w:val="005F7ED6"/>
    <w:rsid w:val="006000B6"/>
    <w:rsid w:val="0060010D"/>
    <w:rsid w:val="00601351"/>
    <w:rsid w:val="0060285C"/>
    <w:rsid w:val="00602A7D"/>
    <w:rsid w:val="00603417"/>
    <w:rsid w:val="00603E7A"/>
    <w:rsid w:val="00604123"/>
    <w:rsid w:val="00604434"/>
    <w:rsid w:val="00604D22"/>
    <w:rsid w:val="00605690"/>
    <w:rsid w:val="006059F4"/>
    <w:rsid w:val="00605F99"/>
    <w:rsid w:val="006060D7"/>
    <w:rsid w:val="0060662B"/>
    <w:rsid w:val="00606B0B"/>
    <w:rsid w:val="00606FF7"/>
    <w:rsid w:val="006074A6"/>
    <w:rsid w:val="00607A3D"/>
    <w:rsid w:val="006100F2"/>
    <w:rsid w:val="00610208"/>
    <w:rsid w:val="00610AF6"/>
    <w:rsid w:val="00611572"/>
    <w:rsid w:val="00611DCF"/>
    <w:rsid w:val="006135F7"/>
    <w:rsid w:val="00613D48"/>
    <w:rsid w:val="006143CF"/>
    <w:rsid w:val="00614C42"/>
    <w:rsid w:val="00614E1C"/>
    <w:rsid w:val="00615269"/>
    <w:rsid w:val="00616E50"/>
    <w:rsid w:val="00620354"/>
    <w:rsid w:val="00620777"/>
    <w:rsid w:val="00620799"/>
    <w:rsid w:val="00620D5F"/>
    <w:rsid w:val="00621148"/>
    <w:rsid w:val="00621342"/>
    <w:rsid w:val="00621D0C"/>
    <w:rsid w:val="00621D88"/>
    <w:rsid w:val="006230A9"/>
    <w:rsid w:val="0062328C"/>
    <w:rsid w:val="00624531"/>
    <w:rsid w:val="0062491D"/>
    <w:rsid w:val="006257DF"/>
    <w:rsid w:val="00625B8D"/>
    <w:rsid w:val="006264D1"/>
    <w:rsid w:val="00626CA7"/>
    <w:rsid w:val="00627302"/>
    <w:rsid w:val="006273AA"/>
    <w:rsid w:val="006300A6"/>
    <w:rsid w:val="00630515"/>
    <w:rsid w:val="00630750"/>
    <w:rsid w:val="00630B56"/>
    <w:rsid w:val="006324AC"/>
    <w:rsid w:val="00632F01"/>
    <w:rsid w:val="006335E7"/>
    <w:rsid w:val="00633685"/>
    <w:rsid w:val="00633853"/>
    <w:rsid w:val="006344B4"/>
    <w:rsid w:val="00634DF1"/>
    <w:rsid w:val="0063568A"/>
    <w:rsid w:val="0063575B"/>
    <w:rsid w:val="0064275C"/>
    <w:rsid w:val="00643042"/>
    <w:rsid w:val="006432E0"/>
    <w:rsid w:val="0064425F"/>
    <w:rsid w:val="00644B7F"/>
    <w:rsid w:val="00644FEC"/>
    <w:rsid w:val="00646AE4"/>
    <w:rsid w:val="00646B6D"/>
    <w:rsid w:val="00646C00"/>
    <w:rsid w:val="006470DC"/>
    <w:rsid w:val="006479B6"/>
    <w:rsid w:val="00647D50"/>
    <w:rsid w:val="00650996"/>
    <w:rsid w:val="0065108F"/>
    <w:rsid w:val="00651134"/>
    <w:rsid w:val="00651211"/>
    <w:rsid w:val="00652012"/>
    <w:rsid w:val="00652115"/>
    <w:rsid w:val="00652404"/>
    <w:rsid w:val="006534F3"/>
    <w:rsid w:val="00653764"/>
    <w:rsid w:val="006551CF"/>
    <w:rsid w:val="00655B8F"/>
    <w:rsid w:val="006569AF"/>
    <w:rsid w:val="00656F1F"/>
    <w:rsid w:val="00657CC0"/>
    <w:rsid w:val="00657CC2"/>
    <w:rsid w:val="0066193A"/>
    <w:rsid w:val="00661B4A"/>
    <w:rsid w:val="00661B86"/>
    <w:rsid w:val="00663A1C"/>
    <w:rsid w:val="00663E25"/>
    <w:rsid w:val="00663EA5"/>
    <w:rsid w:val="00665583"/>
    <w:rsid w:val="00666068"/>
    <w:rsid w:val="006663E6"/>
    <w:rsid w:val="00666664"/>
    <w:rsid w:val="00666FB5"/>
    <w:rsid w:val="006674B5"/>
    <w:rsid w:val="00667DD7"/>
    <w:rsid w:val="00670B7A"/>
    <w:rsid w:val="00671260"/>
    <w:rsid w:val="006713B0"/>
    <w:rsid w:val="00671479"/>
    <w:rsid w:val="00672907"/>
    <w:rsid w:val="00672E60"/>
    <w:rsid w:val="00673757"/>
    <w:rsid w:val="00674AF1"/>
    <w:rsid w:val="00676622"/>
    <w:rsid w:val="0068107F"/>
    <w:rsid w:val="006810F0"/>
    <w:rsid w:val="006816FB"/>
    <w:rsid w:val="006821C3"/>
    <w:rsid w:val="006824DD"/>
    <w:rsid w:val="006836E2"/>
    <w:rsid w:val="00683F16"/>
    <w:rsid w:val="006844FB"/>
    <w:rsid w:val="0068462C"/>
    <w:rsid w:val="00684B36"/>
    <w:rsid w:val="00684BA3"/>
    <w:rsid w:val="00685AEF"/>
    <w:rsid w:val="00685BA7"/>
    <w:rsid w:val="00686B20"/>
    <w:rsid w:val="006900FF"/>
    <w:rsid w:val="006901D7"/>
    <w:rsid w:val="00690498"/>
    <w:rsid w:val="006913FA"/>
    <w:rsid w:val="00692B4E"/>
    <w:rsid w:val="00692E2D"/>
    <w:rsid w:val="0069392B"/>
    <w:rsid w:val="00694E7A"/>
    <w:rsid w:val="00695B57"/>
    <w:rsid w:val="0069721A"/>
    <w:rsid w:val="006973EA"/>
    <w:rsid w:val="006A1158"/>
    <w:rsid w:val="006A12DF"/>
    <w:rsid w:val="006A198C"/>
    <w:rsid w:val="006A19E0"/>
    <w:rsid w:val="006A2C74"/>
    <w:rsid w:val="006A2DEF"/>
    <w:rsid w:val="006A3188"/>
    <w:rsid w:val="006A3AB6"/>
    <w:rsid w:val="006A3B2B"/>
    <w:rsid w:val="006A4C81"/>
    <w:rsid w:val="006A54E3"/>
    <w:rsid w:val="006A57D0"/>
    <w:rsid w:val="006A59D3"/>
    <w:rsid w:val="006A60D6"/>
    <w:rsid w:val="006A6327"/>
    <w:rsid w:val="006A6C2D"/>
    <w:rsid w:val="006A6F36"/>
    <w:rsid w:val="006A7BDA"/>
    <w:rsid w:val="006A7F3F"/>
    <w:rsid w:val="006B0EB6"/>
    <w:rsid w:val="006B16FC"/>
    <w:rsid w:val="006B190C"/>
    <w:rsid w:val="006B222F"/>
    <w:rsid w:val="006B4E52"/>
    <w:rsid w:val="006B50E0"/>
    <w:rsid w:val="006B5ED4"/>
    <w:rsid w:val="006B61B5"/>
    <w:rsid w:val="006B65B5"/>
    <w:rsid w:val="006C0D05"/>
    <w:rsid w:val="006C0DE4"/>
    <w:rsid w:val="006C1129"/>
    <w:rsid w:val="006C13DB"/>
    <w:rsid w:val="006C384A"/>
    <w:rsid w:val="006C3A41"/>
    <w:rsid w:val="006C3B0C"/>
    <w:rsid w:val="006C440C"/>
    <w:rsid w:val="006C4696"/>
    <w:rsid w:val="006C552C"/>
    <w:rsid w:val="006C5B60"/>
    <w:rsid w:val="006C5D8D"/>
    <w:rsid w:val="006C5F08"/>
    <w:rsid w:val="006C639F"/>
    <w:rsid w:val="006C6F51"/>
    <w:rsid w:val="006C6F89"/>
    <w:rsid w:val="006D05B8"/>
    <w:rsid w:val="006D13FE"/>
    <w:rsid w:val="006D175B"/>
    <w:rsid w:val="006D19C9"/>
    <w:rsid w:val="006D1C85"/>
    <w:rsid w:val="006D1ED9"/>
    <w:rsid w:val="006D2E7C"/>
    <w:rsid w:val="006D3B90"/>
    <w:rsid w:val="006D4873"/>
    <w:rsid w:val="006D5B15"/>
    <w:rsid w:val="006D6309"/>
    <w:rsid w:val="006D63B7"/>
    <w:rsid w:val="006D65D8"/>
    <w:rsid w:val="006D7110"/>
    <w:rsid w:val="006D71FF"/>
    <w:rsid w:val="006D7EAD"/>
    <w:rsid w:val="006E1C6F"/>
    <w:rsid w:val="006E237E"/>
    <w:rsid w:val="006E4414"/>
    <w:rsid w:val="006E4AE2"/>
    <w:rsid w:val="006E6FCC"/>
    <w:rsid w:val="006F0A89"/>
    <w:rsid w:val="006F0EBB"/>
    <w:rsid w:val="006F0F38"/>
    <w:rsid w:val="006F0FE1"/>
    <w:rsid w:val="006F1C27"/>
    <w:rsid w:val="006F2842"/>
    <w:rsid w:val="006F2B1F"/>
    <w:rsid w:val="006F31D2"/>
    <w:rsid w:val="006F34CD"/>
    <w:rsid w:val="006F3DD7"/>
    <w:rsid w:val="006F403B"/>
    <w:rsid w:val="006F408B"/>
    <w:rsid w:val="006F4280"/>
    <w:rsid w:val="006F4B8B"/>
    <w:rsid w:val="006F5862"/>
    <w:rsid w:val="006F6101"/>
    <w:rsid w:val="006F6A5D"/>
    <w:rsid w:val="006F73FC"/>
    <w:rsid w:val="00700EA0"/>
    <w:rsid w:val="00701F70"/>
    <w:rsid w:val="00702F02"/>
    <w:rsid w:val="0070380E"/>
    <w:rsid w:val="00703911"/>
    <w:rsid w:val="00703B1B"/>
    <w:rsid w:val="00703CD0"/>
    <w:rsid w:val="007045A4"/>
    <w:rsid w:val="007057AB"/>
    <w:rsid w:val="00706D21"/>
    <w:rsid w:val="00706F15"/>
    <w:rsid w:val="00710202"/>
    <w:rsid w:val="00710C9F"/>
    <w:rsid w:val="00710CD8"/>
    <w:rsid w:val="00710EF7"/>
    <w:rsid w:val="0071167C"/>
    <w:rsid w:val="00711D64"/>
    <w:rsid w:val="0071209A"/>
    <w:rsid w:val="00712AE2"/>
    <w:rsid w:val="00712DB2"/>
    <w:rsid w:val="00713584"/>
    <w:rsid w:val="0071399D"/>
    <w:rsid w:val="00713E97"/>
    <w:rsid w:val="007155FE"/>
    <w:rsid w:val="0071620B"/>
    <w:rsid w:val="00716C58"/>
    <w:rsid w:val="00717193"/>
    <w:rsid w:val="00717269"/>
    <w:rsid w:val="0072013F"/>
    <w:rsid w:val="00721C71"/>
    <w:rsid w:val="00721C80"/>
    <w:rsid w:val="007222D8"/>
    <w:rsid w:val="00724829"/>
    <w:rsid w:val="00724F1A"/>
    <w:rsid w:val="0072576F"/>
    <w:rsid w:val="007258EA"/>
    <w:rsid w:val="00726E9F"/>
    <w:rsid w:val="00727351"/>
    <w:rsid w:val="0072794C"/>
    <w:rsid w:val="0073139A"/>
    <w:rsid w:val="00732489"/>
    <w:rsid w:val="007324EC"/>
    <w:rsid w:val="007325E7"/>
    <w:rsid w:val="00732D2D"/>
    <w:rsid w:val="007335A8"/>
    <w:rsid w:val="0073418B"/>
    <w:rsid w:val="0073423A"/>
    <w:rsid w:val="00735874"/>
    <w:rsid w:val="00736C20"/>
    <w:rsid w:val="0073714A"/>
    <w:rsid w:val="00737616"/>
    <w:rsid w:val="00737B3F"/>
    <w:rsid w:val="00737E9E"/>
    <w:rsid w:val="007408F2"/>
    <w:rsid w:val="007417E2"/>
    <w:rsid w:val="007419B6"/>
    <w:rsid w:val="00741FD5"/>
    <w:rsid w:val="00745377"/>
    <w:rsid w:val="0074644B"/>
    <w:rsid w:val="007466FB"/>
    <w:rsid w:val="00747162"/>
    <w:rsid w:val="007502C1"/>
    <w:rsid w:val="00750C97"/>
    <w:rsid w:val="00750E5E"/>
    <w:rsid w:val="00750F43"/>
    <w:rsid w:val="007510C2"/>
    <w:rsid w:val="00751D8C"/>
    <w:rsid w:val="00752242"/>
    <w:rsid w:val="0075298D"/>
    <w:rsid w:val="007544ED"/>
    <w:rsid w:val="007549C9"/>
    <w:rsid w:val="00755F38"/>
    <w:rsid w:val="0076180B"/>
    <w:rsid w:val="0076207E"/>
    <w:rsid w:val="0076285B"/>
    <w:rsid w:val="0076531C"/>
    <w:rsid w:val="00765385"/>
    <w:rsid w:val="007664AE"/>
    <w:rsid w:val="007665A6"/>
    <w:rsid w:val="0077128A"/>
    <w:rsid w:val="00771318"/>
    <w:rsid w:val="007722B8"/>
    <w:rsid w:val="0077274D"/>
    <w:rsid w:val="00772804"/>
    <w:rsid w:val="00772F97"/>
    <w:rsid w:val="0077367F"/>
    <w:rsid w:val="007739C2"/>
    <w:rsid w:val="00774363"/>
    <w:rsid w:val="00774998"/>
    <w:rsid w:val="007749FB"/>
    <w:rsid w:val="00774CAB"/>
    <w:rsid w:val="00775353"/>
    <w:rsid w:val="00775AEB"/>
    <w:rsid w:val="00775C0A"/>
    <w:rsid w:val="00775F97"/>
    <w:rsid w:val="00777331"/>
    <w:rsid w:val="00777B4E"/>
    <w:rsid w:val="00777F1B"/>
    <w:rsid w:val="00780060"/>
    <w:rsid w:val="007804F0"/>
    <w:rsid w:val="0078137B"/>
    <w:rsid w:val="0078159C"/>
    <w:rsid w:val="007846AF"/>
    <w:rsid w:val="007847CC"/>
    <w:rsid w:val="00784B59"/>
    <w:rsid w:val="007864D5"/>
    <w:rsid w:val="00787F0D"/>
    <w:rsid w:val="00790067"/>
    <w:rsid w:val="007900E6"/>
    <w:rsid w:val="0079143D"/>
    <w:rsid w:val="00791DE8"/>
    <w:rsid w:val="0079270D"/>
    <w:rsid w:val="00793017"/>
    <w:rsid w:val="00793081"/>
    <w:rsid w:val="00793ED6"/>
    <w:rsid w:val="00795B25"/>
    <w:rsid w:val="00797A23"/>
    <w:rsid w:val="007A0278"/>
    <w:rsid w:val="007A10DE"/>
    <w:rsid w:val="007A1CBB"/>
    <w:rsid w:val="007A3362"/>
    <w:rsid w:val="007A3A36"/>
    <w:rsid w:val="007A4B18"/>
    <w:rsid w:val="007A4CFC"/>
    <w:rsid w:val="007A5E03"/>
    <w:rsid w:val="007A653F"/>
    <w:rsid w:val="007A722C"/>
    <w:rsid w:val="007B1A7B"/>
    <w:rsid w:val="007B2B80"/>
    <w:rsid w:val="007B2CA1"/>
    <w:rsid w:val="007B329D"/>
    <w:rsid w:val="007B36AE"/>
    <w:rsid w:val="007B4B5F"/>
    <w:rsid w:val="007B5BD9"/>
    <w:rsid w:val="007B63E3"/>
    <w:rsid w:val="007B6708"/>
    <w:rsid w:val="007B7E73"/>
    <w:rsid w:val="007C03D8"/>
    <w:rsid w:val="007C096E"/>
    <w:rsid w:val="007C1139"/>
    <w:rsid w:val="007C161E"/>
    <w:rsid w:val="007C1DA8"/>
    <w:rsid w:val="007C40B9"/>
    <w:rsid w:val="007C410F"/>
    <w:rsid w:val="007C43EC"/>
    <w:rsid w:val="007C47AD"/>
    <w:rsid w:val="007C49A9"/>
    <w:rsid w:val="007C5086"/>
    <w:rsid w:val="007C57EE"/>
    <w:rsid w:val="007D0DB8"/>
    <w:rsid w:val="007D1730"/>
    <w:rsid w:val="007D1E0B"/>
    <w:rsid w:val="007D2BE8"/>
    <w:rsid w:val="007D2C5E"/>
    <w:rsid w:val="007D2F6E"/>
    <w:rsid w:val="007D3774"/>
    <w:rsid w:val="007D3FAB"/>
    <w:rsid w:val="007D50CE"/>
    <w:rsid w:val="007D5AA9"/>
    <w:rsid w:val="007D5AB0"/>
    <w:rsid w:val="007D5DD2"/>
    <w:rsid w:val="007D691F"/>
    <w:rsid w:val="007E06E2"/>
    <w:rsid w:val="007E25DC"/>
    <w:rsid w:val="007E393F"/>
    <w:rsid w:val="007E4491"/>
    <w:rsid w:val="007E4EC2"/>
    <w:rsid w:val="007E5847"/>
    <w:rsid w:val="007E5926"/>
    <w:rsid w:val="007E5A95"/>
    <w:rsid w:val="007E66DA"/>
    <w:rsid w:val="007E6D54"/>
    <w:rsid w:val="007F283A"/>
    <w:rsid w:val="007F3411"/>
    <w:rsid w:val="007F3669"/>
    <w:rsid w:val="007F376C"/>
    <w:rsid w:val="007F38D9"/>
    <w:rsid w:val="007F3E0C"/>
    <w:rsid w:val="007F4153"/>
    <w:rsid w:val="007F420F"/>
    <w:rsid w:val="007F47C4"/>
    <w:rsid w:val="007F75DF"/>
    <w:rsid w:val="00800BD1"/>
    <w:rsid w:val="0080128E"/>
    <w:rsid w:val="00801290"/>
    <w:rsid w:val="00801C40"/>
    <w:rsid w:val="00802AAE"/>
    <w:rsid w:val="00802BD3"/>
    <w:rsid w:val="00804940"/>
    <w:rsid w:val="00804B09"/>
    <w:rsid w:val="008056B7"/>
    <w:rsid w:val="00807160"/>
    <w:rsid w:val="00807657"/>
    <w:rsid w:val="008078B0"/>
    <w:rsid w:val="00810BFA"/>
    <w:rsid w:val="00812347"/>
    <w:rsid w:val="00815E3B"/>
    <w:rsid w:val="0081680B"/>
    <w:rsid w:val="00816BF4"/>
    <w:rsid w:val="00816F50"/>
    <w:rsid w:val="00821130"/>
    <w:rsid w:val="0082125E"/>
    <w:rsid w:val="00821AE8"/>
    <w:rsid w:val="008221FC"/>
    <w:rsid w:val="008227F4"/>
    <w:rsid w:val="00823ECB"/>
    <w:rsid w:val="0082461D"/>
    <w:rsid w:val="00824861"/>
    <w:rsid w:val="00824C96"/>
    <w:rsid w:val="008262E2"/>
    <w:rsid w:val="00826611"/>
    <w:rsid w:val="00826986"/>
    <w:rsid w:val="00826DF2"/>
    <w:rsid w:val="00826EA0"/>
    <w:rsid w:val="00827514"/>
    <w:rsid w:val="00830EDF"/>
    <w:rsid w:val="00831151"/>
    <w:rsid w:val="00831200"/>
    <w:rsid w:val="0083152F"/>
    <w:rsid w:val="00831CA8"/>
    <w:rsid w:val="00832D9A"/>
    <w:rsid w:val="00832DC7"/>
    <w:rsid w:val="00832EBC"/>
    <w:rsid w:val="00833502"/>
    <w:rsid w:val="00833650"/>
    <w:rsid w:val="00834827"/>
    <w:rsid w:val="00834EDA"/>
    <w:rsid w:val="00834FB6"/>
    <w:rsid w:val="00835477"/>
    <w:rsid w:val="00836ACB"/>
    <w:rsid w:val="00836DFC"/>
    <w:rsid w:val="00836FD6"/>
    <w:rsid w:val="0083766E"/>
    <w:rsid w:val="00837EA1"/>
    <w:rsid w:val="00840059"/>
    <w:rsid w:val="008403D5"/>
    <w:rsid w:val="00840550"/>
    <w:rsid w:val="00840B43"/>
    <w:rsid w:val="00842E45"/>
    <w:rsid w:val="0084344D"/>
    <w:rsid w:val="00846589"/>
    <w:rsid w:val="00847132"/>
    <w:rsid w:val="008474C5"/>
    <w:rsid w:val="00847957"/>
    <w:rsid w:val="00847FD0"/>
    <w:rsid w:val="008500CF"/>
    <w:rsid w:val="0085175B"/>
    <w:rsid w:val="0085345D"/>
    <w:rsid w:val="0085366F"/>
    <w:rsid w:val="00854D12"/>
    <w:rsid w:val="00854E63"/>
    <w:rsid w:val="008565C8"/>
    <w:rsid w:val="008573CB"/>
    <w:rsid w:val="008613A4"/>
    <w:rsid w:val="008614BB"/>
    <w:rsid w:val="008614F8"/>
    <w:rsid w:val="008627A6"/>
    <w:rsid w:val="008633E6"/>
    <w:rsid w:val="008642E3"/>
    <w:rsid w:val="00865143"/>
    <w:rsid w:val="0086576C"/>
    <w:rsid w:val="008657CE"/>
    <w:rsid w:val="00866023"/>
    <w:rsid w:val="008662EC"/>
    <w:rsid w:val="00867857"/>
    <w:rsid w:val="008678D4"/>
    <w:rsid w:val="00867B8E"/>
    <w:rsid w:val="00867BE6"/>
    <w:rsid w:val="00867D6E"/>
    <w:rsid w:val="00867EE7"/>
    <w:rsid w:val="00870A95"/>
    <w:rsid w:val="00871725"/>
    <w:rsid w:val="008719C4"/>
    <w:rsid w:val="008737FA"/>
    <w:rsid w:val="00873DCE"/>
    <w:rsid w:val="008741CF"/>
    <w:rsid w:val="00874F3E"/>
    <w:rsid w:val="00875ABF"/>
    <w:rsid w:val="00876AA2"/>
    <w:rsid w:val="0087752E"/>
    <w:rsid w:val="0088159C"/>
    <w:rsid w:val="00881AA2"/>
    <w:rsid w:val="0088223A"/>
    <w:rsid w:val="00886025"/>
    <w:rsid w:val="00891012"/>
    <w:rsid w:val="008917F0"/>
    <w:rsid w:val="00891C1A"/>
    <w:rsid w:val="00891DF8"/>
    <w:rsid w:val="00893E11"/>
    <w:rsid w:val="008941EA"/>
    <w:rsid w:val="00895926"/>
    <w:rsid w:val="00895B84"/>
    <w:rsid w:val="00897497"/>
    <w:rsid w:val="00897F72"/>
    <w:rsid w:val="008A0129"/>
    <w:rsid w:val="008A0879"/>
    <w:rsid w:val="008A2084"/>
    <w:rsid w:val="008A30F6"/>
    <w:rsid w:val="008A4ACB"/>
    <w:rsid w:val="008A4E10"/>
    <w:rsid w:val="008A5E5F"/>
    <w:rsid w:val="008A6B7A"/>
    <w:rsid w:val="008A7597"/>
    <w:rsid w:val="008A77D4"/>
    <w:rsid w:val="008B1944"/>
    <w:rsid w:val="008B1F09"/>
    <w:rsid w:val="008B216F"/>
    <w:rsid w:val="008B231D"/>
    <w:rsid w:val="008B4437"/>
    <w:rsid w:val="008B45FE"/>
    <w:rsid w:val="008B48CA"/>
    <w:rsid w:val="008B6F04"/>
    <w:rsid w:val="008C071B"/>
    <w:rsid w:val="008C0E22"/>
    <w:rsid w:val="008C33F3"/>
    <w:rsid w:val="008C3A54"/>
    <w:rsid w:val="008C4449"/>
    <w:rsid w:val="008C477F"/>
    <w:rsid w:val="008C4D43"/>
    <w:rsid w:val="008C5FC7"/>
    <w:rsid w:val="008D0275"/>
    <w:rsid w:val="008D0B13"/>
    <w:rsid w:val="008D0D8D"/>
    <w:rsid w:val="008D1137"/>
    <w:rsid w:val="008D1187"/>
    <w:rsid w:val="008D293F"/>
    <w:rsid w:val="008D448D"/>
    <w:rsid w:val="008D65B1"/>
    <w:rsid w:val="008D6DEE"/>
    <w:rsid w:val="008D6F2C"/>
    <w:rsid w:val="008D7AC9"/>
    <w:rsid w:val="008E0058"/>
    <w:rsid w:val="008E0DB6"/>
    <w:rsid w:val="008E1318"/>
    <w:rsid w:val="008E1D43"/>
    <w:rsid w:val="008E221A"/>
    <w:rsid w:val="008E250E"/>
    <w:rsid w:val="008E26BC"/>
    <w:rsid w:val="008E2CFE"/>
    <w:rsid w:val="008E347B"/>
    <w:rsid w:val="008E4B1E"/>
    <w:rsid w:val="008E5784"/>
    <w:rsid w:val="008E634D"/>
    <w:rsid w:val="008E6D3C"/>
    <w:rsid w:val="008E73DB"/>
    <w:rsid w:val="008E7C10"/>
    <w:rsid w:val="008F0A4C"/>
    <w:rsid w:val="008F11E8"/>
    <w:rsid w:val="008F19DF"/>
    <w:rsid w:val="008F1B3A"/>
    <w:rsid w:val="008F1BF9"/>
    <w:rsid w:val="008F1D24"/>
    <w:rsid w:val="008F362D"/>
    <w:rsid w:val="008F4620"/>
    <w:rsid w:val="008F4A50"/>
    <w:rsid w:val="008F4AF2"/>
    <w:rsid w:val="008F63EC"/>
    <w:rsid w:val="008F6C01"/>
    <w:rsid w:val="008F7151"/>
    <w:rsid w:val="00900033"/>
    <w:rsid w:val="00900487"/>
    <w:rsid w:val="00901CAF"/>
    <w:rsid w:val="00902214"/>
    <w:rsid w:val="009023FD"/>
    <w:rsid w:val="00902A8A"/>
    <w:rsid w:val="00903635"/>
    <w:rsid w:val="00905CAC"/>
    <w:rsid w:val="00906012"/>
    <w:rsid w:val="00906051"/>
    <w:rsid w:val="0091015C"/>
    <w:rsid w:val="009101DD"/>
    <w:rsid w:val="00911747"/>
    <w:rsid w:val="00911BB7"/>
    <w:rsid w:val="00912E5C"/>
    <w:rsid w:val="0091415A"/>
    <w:rsid w:val="009144C0"/>
    <w:rsid w:val="00914EE1"/>
    <w:rsid w:val="009156E1"/>
    <w:rsid w:val="00916BD8"/>
    <w:rsid w:val="00917C42"/>
    <w:rsid w:val="009201AC"/>
    <w:rsid w:val="009203FA"/>
    <w:rsid w:val="0092167C"/>
    <w:rsid w:val="00921871"/>
    <w:rsid w:val="00922166"/>
    <w:rsid w:val="009246BE"/>
    <w:rsid w:val="00924FBB"/>
    <w:rsid w:val="009250F3"/>
    <w:rsid w:val="0092600C"/>
    <w:rsid w:val="009310D0"/>
    <w:rsid w:val="009331DF"/>
    <w:rsid w:val="00934305"/>
    <w:rsid w:val="00934601"/>
    <w:rsid w:val="00934D97"/>
    <w:rsid w:val="0093567C"/>
    <w:rsid w:val="00935E78"/>
    <w:rsid w:val="0093654B"/>
    <w:rsid w:val="009368B0"/>
    <w:rsid w:val="0093768B"/>
    <w:rsid w:val="00937691"/>
    <w:rsid w:val="00937A48"/>
    <w:rsid w:val="00940509"/>
    <w:rsid w:val="0094087E"/>
    <w:rsid w:val="00940D26"/>
    <w:rsid w:val="009416E3"/>
    <w:rsid w:val="00943DA4"/>
    <w:rsid w:val="00944C2C"/>
    <w:rsid w:val="00945498"/>
    <w:rsid w:val="0094589A"/>
    <w:rsid w:val="009461A6"/>
    <w:rsid w:val="0094662F"/>
    <w:rsid w:val="00950E7A"/>
    <w:rsid w:val="00951C34"/>
    <w:rsid w:val="00952D33"/>
    <w:rsid w:val="00953DD4"/>
    <w:rsid w:val="0095465E"/>
    <w:rsid w:val="00955392"/>
    <w:rsid w:val="00955B56"/>
    <w:rsid w:val="00956A5E"/>
    <w:rsid w:val="00957585"/>
    <w:rsid w:val="009578C2"/>
    <w:rsid w:val="00957FDE"/>
    <w:rsid w:val="00960C85"/>
    <w:rsid w:val="00960CA1"/>
    <w:rsid w:val="009611A1"/>
    <w:rsid w:val="00961A51"/>
    <w:rsid w:val="00963EFD"/>
    <w:rsid w:val="0096400C"/>
    <w:rsid w:val="009640EB"/>
    <w:rsid w:val="00966261"/>
    <w:rsid w:val="00966332"/>
    <w:rsid w:val="009674AE"/>
    <w:rsid w:val="00967524"/>
    <w:rsid w:val="009702FE"/>
    <w:rsid w:val="009716C6"/>
    <w:rsid w:val="00971C2E"/>
    <w:rsid w:val="00971DC2"/>
    <w:rsid w:val="009735AF"/>
    <w:rsid w:val="009736C5"/>
    <w:rsid w:val="009736D2"/>
    <w:rsid w:val="00973AE3"/>
    <w:rsid w:val="00973FA8"/>
    <w:rsid w:val="009757D3"/>
    <w:rsid w:val="00975859"/>
    <w:rsid w:val="00975952"/>
    <w:rsid w:val="00976FEE"/>
    <w:rsid w:val="0097729C"/>
    <w:rsid w:val="00980258"/>
    <w:rsid w:val="00981C3B"/>
    <w:rsid w:val="009833C9"/>
    <w:rsid w:val="009837DE"/>
    <w:rsid w:val="00983808"/>
    <w:rsid w:val="00983C54"/>
    <w:rsid w:val="00984085"/>
    <w:rsid w:val="0098436A"/>
    <w:rsid w:val="0098477F"/>
    <w:rsid w:val="00984B50"/>
    <w:rsid w:val="00984D67"/>
    <w:rsid w:val="00985157"/>
    <w:rsid w:val="00986868"/>
    <w:rsid w:val="009877E3"/>
    <w:rsid w:val="009910EC"/>
    <w:rsid w:val="00991241"/>
    <w:rsid w:val="00991B70"/>
    <w:rsid w:val="00991BF5"/>
    <w:rsid w:val="0099251C"/>
    <w:rsid w:val="009927CC"/>
    <w:rsid w:val="00992842"/>
    <w:rsid w:val="00993BA7"/>
    <w:rsid w:val="00995152"/>
    <w:rsid w:val="00995886"/>
    <w:rsid w:val="00995AA8"/>
    <w:rsid w:val="00996DCF"/>
    <w:rsid w:val="009A0225"/>
    <w:rsid w:val="009A0374"/>
    <w:rsid w:val="009A0662"/>
    <w:rsid w:val="009A09BF"/>
    <w:rsid w:val="009A2936"/>
    <w:rsid w:val="009A2D39"/>
    <w:rsid w:val="009A39CB"/>
    <w:rsid w:val="009A4409"/>
    <w:rsid w:val="009A4B0E"/>
    <w:rsid w:val="009A5564"/>
    <w:rsid w:val="009A55F4"/>
    <w:rsid w:val="009A79FC"/>
    <w:rsid w:val="009B1384"/>
    <w:rsid w:val="009B1FA2"/>
    <w:rsid w:val="009B287D"/>
    <w:rsid w:val="009B31F0"/>
    <w:rsid w:val="009B57FD"/>
    <w:rsid w:val="009B6CCA"/>
    <w:rsid w:val="009C0CED"/>
    <w:rsid w:val="009C0EF8"/>
    <w:rsid w:val="009C1A3C"/>
    <w:rsid w:val="009C242F"/>
    <w:rsid w:val="009C2666"/>
    <w:rsid w:val="009C4E52"/>
    <w:rsid w:val="009C4F69"/>
    <w:rsid w:val="009C5129"/>
    <w:rsid w:val="009C52C5"/>
    <w:rsid w:val="009C6214"/>
    <w:rsid w:val="009C63FD"/>
    <w:rsid w:val="009C68D1"/>
    <w:rsid w:val="009D00B3"/>
    <w:rsid w:val="009D0F30"/>
    <w:rsid w:val="009D18A8"/>
    <w:rsid w:val="009D2F86"/>
    <w:rsid w:val="009D3C02"/>
    <w:rsid w:val="009D4466"/>
    <w:rsid w:val="009D6E71"/>
    <w:rsid w:val="009D70CE"/>
    <w:rsid w:val="009E02BD"/>
    <w:rsid w:val="009E235F"/>
    <w:rsid w:val="009E2EC0"/>
    <w:rsid w:val="009E2FEE"/>
    <w:rsid w:val="009E3E08"/>
    <w:rsid w:val="009E409B"/>
    <w:rsid w:val="009E4F6C"/>
    <w:rsid w:val="009E5090"/>
    <w:rsid w:val="009E700F"/>
    <w:rsid w:val="009E731B"/>
    <w:rsid w:val="009E7BB4"/>
    <w:rsid w:val="009F015F"/>
    <w:rsid w:val="009F0187"/>
    <w:rsid w:val="009F02DA"/>
    <w:rsid w:val="009F3DED"/>
    <w:rsid w:val="009F6596"/>
    <w:rsid w:val="009F6D71"/>
    <w:rsid w:val="009F788A"/>
    <w:rsid w:val="00A008A0"/>
    <w:rsid w:val="00A00BC9"/>
    <w:rsid w:val="00A012EB"/>
    <w:rsid w:val="00A01DF4"/>
    <w:rsid w:val="00A03470"/>
    <w:rsid w:val="00A039BF"/>
    <w:rsid w:val="00A049F6"/>
    <w:rsid w:val="00A04EDE"/>
    <w:rsid w:val="00A0526A"/>
    <w:rsid w:val="00A06EAE"/>
    <w:rsid w:val="00A075EE"/>
    <w:rsid w:val="00A07CAB"/>
    <w:rsid w:val="00A108DA"/>
    <w:rsid w:val="00A10A0E"/>
    <w:rsid w:val="00A110AF"/>
    <w:rsid w:val="00A11CC2"/>
    <w:rsid w:val="00A137C5"/>
    <w:rsid w:val="00A138E5"/>
    <w:rsid w:val="00A1510B"/>
    <w:rsid w:val="00A158DD"/>
    <w:rsid w:val="00A169D9"/>
    <w:rsid w:val="00A16DD4"/>
    <w:rsid w:val="00A1720A"/>
    <w:rsid w:val="00A20835"/>
    <w:rsid w:val="00A22007"/>
    <w:rsid w:val="00A2285B"/>
    <w:rsid w:val="00A23657"/>
    <w:rsid w:val="00A263D8"/>
    <w:rsid w:val="00A270F6"/>
    <w:rsid w:val="00A308AA"/>
    <w:rsid w:val="00A31173"/>
    <w:rsid w:val="00A3206F"/>
    <w:rsid w:val="00A32D64"/>
    <w:rsid w:val="00A357FA"/>
    <w:rsid w:val="00A35B0B"/>
    <w:rsid w:val="00A361DB"/>
    <w:rsid w:val="00A36B2A"/>
    <w:rsid w:val="00A37CDD"/>
    <w:rsid w:val="00A37D64"/>
    <w:rsid w:val="00A419D2"/>
    <w:rsid w:val="00A42225"/>
    <w:rsid w:val="00A42A46"/>
    <w:rsid w:val="00A42CFB"/>
    <w:rsid w:val="00A4428D"/>
    <w:rsid w:val="00A445C0"/>
    <w:rsid w:val="00A445F5"/>
    <w:rsid w:val="00A4539F"/>
    <w:rsid w:val="00A453D1"/>
    <w:rsid w:val="00A46904"/>
    <w:rsid w:val="00A47241"/>
    <w:rsid w:val="00A47297"/>
    <w:rsid w:val="00A51872"/>
    <w:rsid w:val="00A51C08"/>
    <w:rsid w:val="00A54144"/>
    <w:rsid w:val="00A547B4"/>
    <w:rsid w:val="00A548EE"/>
    <w:rsid w:val="00A54BC0"/>
    <w:rsid w:val="00A57AB4"/>
    <w:rsid w:val="00A613C3"/>
    <w:rsid w:val="00A61730"/>
    <w:rsid w:val="00A61E90"/>
    <w:rsid w:val="00A62E48"/>
    <w:rsid w:val="00A636F7"/>
    <w:rsid w:val="00A6376F"/>
    <w:rsid w:val="00A63F70"/>
    <w:rsid w:val="00A658D8"/>
    <w:rsid w:val="00A65959"/>
    <w:rsid w:val="00A66A91"/>
    <w:rsid w:val="00A67B05"/>
    <w:rsid w:val="00A700D6"/>
    <w:rsid w:val="00A701B1"/>
    <w:rsid w:val="00A7031B"/>
    <w:rsid w:val="00A71AAC"/>
    <w:rsid w:val="00A724B8"/>
    <w:rsid w:val="00A72DE1"/>
    <w:rsid w:val="00A7302B"/>
    <w:rsid w:val="00A73284"/>
    <w:rsid w:val="00A735A0"/>
    <w:rsid w:val="00A73C9B"/>
    <w:rsid w:val="00A75090"/>
    <w:rsid w:val="00A751E2"/>
    <w:rsid w:val="00A75EE8"/>
    <w:rsid w:val="00A80082"/>
    <w:rsid w:val="00A80446"/>
    <w:rsid w:val="00A819E0"/>
    <w:rsid w:val="00A86155"/>
    <w:rsid w:val="00A8674D"/>
    <w:rsid w:val="00A872FD"/>
    <w:rsid w:val="00A90EF3"/>
    <w:rsid w:val="00A91562"/>
    <w:rsid w:val="00A91695"/>
    <w:rsid w:val="00A93929"/>
    <w:rsid w:val="00A93940"/>
    <w:rsid w:val="00A939EA"/>
    <w:rsid w:val="00A93EFC"/>
    <w:rsid w:val="00A94129"/>
    <w:rsid w:val="00A941F0"/>
    <w:rsid w:val="00A944D8"/>
    <w:rsid w:val="00A94B0E"/>
    <w:rsid w:val="00A9553D"/>
    <w:rsid w:val="00A95B96"/>
    <w:rsid w:val="00A95DFB"/>
    <w:rsid w:val="00A97D82"/>
    <w:rsid w:val="00AA0E66"/>
    <w:rsid w:val="00AA19DA"/>
    <w:rsid w:val="00AA1F63"/>
    <w:rsid w:val="00AA2CCA"/>
    <w:rsid w:val="00AA303A"/>
    <w:rsid w:val="00AA492E"/>
    <w:rsid w:val="00AA4A48"/>
    <w:rsid w:val="00AA5548"/>
    <w:rsid w:val="00AA6C04"/>
    <w:rsid w:val="00AA735A"/>
    <w:rsid w:val="00AA788E"/>
    <w:rsid w:val="00AA79CF"/>
    <w:rsid w:val="00AB0751"/>
    <w:rsid w:val="00AB0D7E"/>
    <w:rsid w:val="00AB13DE"/>
    <w:rsid w:val="00AB182F"/>
    <w:rsid w:val="00AB1AB2"/>
    <w:rsid w:val="00AB2FFC"/>
    <w:rsid w:val="00AB3019"/>
    <w:rsid w:val="00AB4123"/>
    <w:rsid w:val="00AB4943"/>
    <w:rsid w:val="00AB5376"/>
    <w:rsid w:val="00AB719B"/>
    <w:rsid w:val="00AC0627"/>
    <w:rsid w:val="00AC0EFE"/>
    <w:rsid w:val="00AC4132"/>
    <w:rsid w:val="00AC4A98"/>
    <w:rsid w:val="00AC4E24"/>
    <w:rsid w:val="00AC590B"/>
    <w:rsid w:val="00AC5EDE"/>
    <w:rsid w:val="00AC6E8D"/>
    <w:rsid w:val="00AC791C"/>
    <w:rsid w:val="00AC7991"/>
    <w:rsid w:val="00AD2F5F"/>
    <w:rsid w:val="00AD41A9"/>
    <w:rsid w:val="00AD44FA"/>
    <w:rsid w:val="00AD52A9"/>
    <w:rsid w:val="00AD7923"/>
    <w:rsid w:val="00AE037B"/>
    <w:rsid w:val="00AE16E9"/>
    <w:rsid w:val="00AE2335"/>
    <w:rsid w:val="00AE3B69"/>
    <w:rsid w:val="00AE4680"/>
    <w:rsid w:val="00AE4931"/>
    <w:rsid w:val="00AE5766"/>
    <w:rsid w:val="00AE5BE8"/>
    <w:rsid w:val="00AE6085"/>
    <w:rsid w:val="00AE6533"/>
    <w:rsid w:val="00AE6D39"/>
    <w:rsid w:val="00AE6E3F"/>
    <w:rsid w:val="00AE788D"/>
    <w:rsid w:val="00AF1138"/>
    <w:rsid w:val="00AF1463"/>
    <w:rsid w:val="00AF1A12"/>
    <w:rsid w:val="00AF20DD"/>
    <w:rsid w:val="00AF326A"/>
    <w:rsid w:val="00AF4688"/>
    <w:rsid w:val="00AF487C"/>
    <w:rsid w:val="00AF51F9"/>
    <w:rsid w:val="00AF5D85"/>
    <w:rsid w:val="00AF6206"/>
    <w:rsid w:val="00AF639B"/>
    <w:rsid w:val="00AF6754"/>
    <w:rsid w:val="00AF7A74"/>
    <w:rsid w:val="00B00626"/>
    <w:rsid w:val="00B010FF"/>
    <w:rsid w:val="00B01FF0"/>
    <w:rsid w:val="00B039D0"/>
    <w:rsid w:val="00B03DF4"/>
    <w:rsid w:val="00B03DF6"/>
    <w:rsid w:val="00B0454E"/>
    <w:rsid w:val="00B04A98"/>
    <w:rsid w:val="00B054BB"/>
    <w:rsid w:val="00B05D2B"/>
    <w:rsid w:val="00B05D3C"/>
    <w:rsid w:val="00B060C9"/>
    <w:rsid w:val="00B060E4"/>
    <w:rsid w:val="00B06469"/>
    <w:rsid w:val="00B07105"/>
    <w:rsid w:val="00B11157"/>
    <w:rsid w:val="00B11895"/>
    <w:rsid w:val="00B11BCB"/>
    <w:rsid w:val="00B11DA9"/>
    <w:rsid w:val="00B1215F"/>
    <w:rsid w:val="00B12E45"/>
    <w:rsid w:val="00B14AB5"/>
    <w:rsid w:val="00B179BA"/>
    <w:rsid w:val="00B20575"/>
    <w:rsid w:val="00B209C0"/>
    <w:rsid w:val="00B22320"/>
    <w:rsid w:val="00B22D42"/>
    <w:rsid w:val="00B23439"/>
    <w:rsid w:val="00B235EB"/>
    <w:rsid w:val="00B24140"/>
    <w:rsid w:val="00B242B4"/>
    <w:rsid w:val="00B245AE"/>
    <w:rsid w:val="00B2552F"/>
    <w:rsid w:val="00B25644"/>
    <w:rsid w:val="00B25FAF"/>
    <w:rsid w:val="00B30C05"/>
    <w:rsid w:val="00B31A5B"/>
    <w:rsid w:val="00B31FA6"/>
    <w:rsid w:val="00B32737"/>
    <w:rsid w:val="00B32A0B"/>
    <w:rsid w:val="00B33115"/>
    <w:rsid w:val="00B343B5"/>
    <w:rsid w:val="00B34BCE"/>
    <w:rsid w:val="00B3563F"/>
    <w:rsid w:val="00B37ACA"/>
    <w:rsid w:val="00B4067C"/>
    <w:rsid w:val="00B423FD"/>
    <w:rsid w:val="00B428A3"/>
    <w:rsid w:val="00B43DC9"/>
    <w:rsid w:val="00B44AB8"/>
    <w:rsid w:val="00B44F53"/>
    <w:rsid w:val="00B45259"/>
    <w:rsid w:val="00B452DB"/>
    <w:rsid w:val="00B45BC5"/>
    <w:rsid w:val="00B45D3C"/>
    <w:rsid w:val="00B46D2B"/>
    <w:rsid w:val="00B47B5E"/>
    <w:rsid w:val="00B47D72"/>
    <w:rsid w:val="00B47D88"/>
    <w:rsid w:val="00B505EA"/>
    <w:rsid w:val="00B514F9"/>
    <w:rsid w:val="00B51B54"/>
    <w:rsid w:val="00B5268D"/>
    <w:rsid w:val="00B5291A"/>
    <w:rsid w:val="00B5337A"/>
    <w:rsid w:val="00B533FA"/>
    <w:rsid w:val="00B53838"/>
    <w:rsid w:val="00B5404D"/>
    <w:rsid w:val="00B55354"/>
    <w:rsid w:val="00B5744B"/>
    <w:rsid w:val="00B57A99"/>
    <w:rsid w:val="00B602AA"/>
    <w:rsid w:val="00B60910"/>
    <w:rsid w:val="00B610AD"/>
    <w:rsid w:val="00B654D1"/>
    <w:rsid w:val="00B67A6F"/>
    <w:rsid w:val="00B70D5D"/>
    <w:rsid w:val="00B7160A"/>
    <w:rsid w:val="00B72F48"/>
    <w:rsid w:val="00B72F81"/>
    <w:rsid w:val="00B73032"/>
    <w:rsid w:val="00B733B4"/>
    <w:rsid w:val="00B74DB8"/>
    <w:rsid w:val="00B76890"/>
    <w:rsid w:val="00B76AB2"/>
    <w:rsid w:val="00B76B16"/>
    <w:rsid w:val="00B76DB9"/>
    <w:rsid w:val="00B77352"/>
    <w:rsid w:val="00B775BB"/>
    <w:rsid w:val="00B77A86"/>
    <w:rsid w:val="00B77D46"/>
    <w:rsid w:val="00B8053F"/>
    <w:rsid w:val="00B81E74"/>
    <w:rsid w:val="00B828FE"/>
    <w:rsid w:val="00B83886"/>
    <w:rsid w:val="00B83DF8"/>
    <w:rsid w:val="00B85130"/>
    <w:rsid w:val="00B8523A"/>
    <w:rsid w:val="00B8538C"/>
    <w:rsid w:val="00B85A54"/>
    <w:rsid w:val="00B85B9A"/>
    <w:rsid w:val="00B86347"/>
    <w:rsid w:val="00B86488"/>
    <w:rsid w:val="00B86733"/>
    <w:rsid w:val="00B87271"/>
    <w:rsid w:val="00B913FE"/>
    <w:rsid w:val="00B92178"/>
    <w:rsid w:val="00B92214"/>
    <w:rsid w:val="00B92572"/>
    <w:rsid w:val="00B9288F"/>
    <w:rsid w:val="00B92AB0"/>
    <w:rsid w:val="00B92E0F"/>
    <w:rsid w:val="00B9386D"/>
    <w:rsid w:val="00B946B4"/>
    <w:rsid w:val="00B96805"/>
    <w:rsid w:val="00B975C5"/>
    <w:rsid w:val="00B97D63"/>
    <w:rsid w:val="00BA0361"/>
    <w:rsid w:val="00BA06B2"/>
    <w:rsid w:val="00BA0E5C"/>
    <w:rsid w:val="00BA1703"/>
    <w:rsid w:val="00BA257A"/>
    <w:rsid w:val="00BA2935"/>
    <w:rsid w:val="00BA33AF"/>
    <w:rsid w:val="00BA38B6"/>
    <w:rsid w:val="00BA3B1A"/>
    <w:rsid w:val="00BA4414"/>
    <w:rsid w:val="00BA532D"/>
    <w:rsid w:val="00BA5AA7"/>
    <w:rsid w:val="00BA5BB2"/>
    <w:rsid w:val="00BA62E3"/>
    <w:rsid w:val="00BA6712"/>
    <w:rsid w:val="00BB0BEC"/>
    <w:rsid w:val="00BB0D84"/>
    <w:rsid w:val="00BB1DE4"/>
    <w:rsid w:val="00BB21C4"/>
    <w:rsid w:val="00BB25CD"/>
    <w:rsid w:val="00BB2C2E"/>
    <w:rsid w:val="00BB34D1"/>
    <w:rsid w:val="00BB35E5"/>
    <w:rsid w:val="00BB424A"/>
    <w:rsid w:val="00BB47E0"/>
    <w:rsid w:val="00BB49A5"/>
    <w:rsid w:val="00BB608D"/>
    <w:rsid w:val="00BB6D4B"/>
    <w:rsid w:val="00BB6E74"/>
    <w:rsid w:val="00BC05A9"/>
    <w:rsid w:val="00BC0A48"/>
    <w:rsid w:val="00BC0A62"/>
    <w:rsid w:val="00BC17C9"/>
    <w:rsid w:val="00BC2BBE"/>
    <w:rsid w:val="00BC2EA3"/>
    <w:rsid w:val="00BC3009"/>
    <w:rsid w:val="00BC39B8"/>
    <w:rsid w:val="00BC4CAD"/>
    <w:rsid w:val="00BC5105"/>
    <w:rsid w:val="00BC5A97"/>
    <w:rsid w:val="00BC5D0D"/>
    <w:rsid w:val="00BC6ADB"/>
    <w:rsid w:val="00BD1661"/>
    <w:rsid w:val="00BD18E2"/>
    <w:rsid w:val="00BD2652"/>
    <w:rsid w:val="00BD42A4"/>
    <w:rsid w:val="00BD4BA2"/>
    <w:rsid w:val="00BD5C72"/>
    <w:rsid w:val="00BD6FCC"/>
    <w:rsid w:val="00BD7085"/>
    <w:rsid w:val="00BE12F3"/>
    <w:rsid w:val="00BE143A"/>
    <w:rsid w:val="00BE1D8E"/>
    <w:rsid w:val="00BE3770"/>
    <w:rsid w:val="00BE49BC"/>
    <w:rsid w:val="00BE5D21"/>
    <w:rsid w:val="00BF0BF4"/>
    <w:rsid w:val="00BF1392"/>
    <w:rsid w:val="00BF1A81"/>
    <w:rsid w:val="00BF1DCA"/>
    <w:rsid w:val="00BF2306"/>
    <w:rsid w:val="00BF2410"/>
    <w:rsid w:val="00BF252B"/>
    <w:rsid w:val="00BF25CE"/>
    <w:rsid w:val="00BF2DDC"/>
    <w:rsid w:val="00BF32AB"/>
    <w:rsid w:val="00BF3392"/>
    <w:rsid w:val="00BF34BE"/>
    <w:rsid w:val="00BF4601"/>
    <w:rsid w:val="00BF5D93"/>
    <w:rsid w:val="00BF6885"/>
    <w:rsid w:val="00BF7867"/>
    <w:rsid w:val="00C002EE"/>
    <w:rsid w:val="00C009C6"/>
    <w:rsid w:val="00C00CD9"/>
    <w:rsid w:val="00C0197F"/>
    <w:rsid w:val="00C01BCF"/>
    <w:rsid w:val="00C0314A"/>
    <w:rsid w:val="00C033DB"/>
    <w:rsid w:val="00C03A5E"/>
    <w:rsid w:val="00C040E4"/>
    <w:rsid w:val="00C04C23"/>
    <w:rsid w:val="00C04DB2"/>
    <w:rsid w:val="00C06EBD"/>
    <w:rsid w:val="00C077A9"/>
    <w:rsid w:val="00C07EFD"/>
    <w:rsid w:val="00C103F7"/>
    <w:rsid w:val="00C10D8D"/>
    <w:rsid w:val="00C11428"/>
    <w:rsid w:val="00C118AB"/>
    <w:rsid w:val="00C11927"/>
    <w:rsid w:val="00C11A50"/>
    <w:rsid w:val="00C11BBB"/>
    <w:rsid w:val="00C1263A"/>
    <w:rsid w:val="00C15CB6"/>
    <w:rsid w:val="00C17095"/>
    <w:rsid w:val="00C172EE"/>
    <w:rsid w:val="00C17931"/>
    <w:rsid w:val="00C17FE3"/>
    <w:rsid w:val="00C2065B"/>
    <w:rsid w:val="00C209BB"/>
    <w:rsid w:val="00C21007"/>
    <w:rsid w:val="00C21CF9"/>
    <w:rsid w:val="00C22750"/>
    <w:rsid w:val="00C22782"/>
    <w:rsid w:val="00C22F84"/>
    <w:rsid w:val="00C2373F"/>
    <w:rsid w:val="00C237A6"/>
    <w:rsid w:val="00C250E5"/>
    <w:rsid w:val="00C26A27"/>
    <w:rsid w:val="00C26C2C"/>
    <w:rsid w:val="00C27132"/>
    <w:rsid w:val="00C27DB9"/>
    <w:rsid w:val="00C304C2"/>
    <w:rsid w:val="00C305D7"/>
    <w:rsid w:val="00C316AB"/>
    <w:rsid w:val="00C321C7"/>
    <w:rsid w:val="00C332A1"/>
    <w:rsid w:val="00C33779"/>
    <w:rsid w:val="00C34108"/>
    <w:rsid w:val="00C34807"/>
    <w:rsid w:val="00C3489F"/>
    <w:rsid w:val="00C348D0"/>
    <w:rsid w:val="00C3580C"/>
    <w:rsid w:val="00C367F6"/>
    <w:rsid w:val="00C36E40"/>
    <w:rsid w:val="00C379C4"/>
    <w:rsid w:val="00C37BA1"/>
    <w:rsid w:val="00C41154"/>
    <w:rsid w:val="00C41338"/>
    <w:rsid w:val="00C41EC2"/>
    <w:rsid w:val="00C423C6"/>
    <w:rsid w:val="00C435F0"/>
    <w:rsid w:val="00C45C79"/>
    <w:rsid w:val="00C473FF"/>
    <w:rsid w:val="00C47880"/>
    <w:rsid w:val="00C5040D"/>
    <w:rsid w:val="00C51A31"/>
    <w:rsid w:val="00C51FBB"/>
    <w:rsid w:val="00C527AC"/>
    <w:rsid w:val="00C55BCB"/>
    <w:rsid w:val="00C56B7F"/>
    <w:rsid w:val="00C601C3"/>
    <w:rsid w:val="00C60243"/>
    <w:rsid w:val="00C60FA6"/>
    <w:rsid w:val="00C6254D"/>
    <w:rsid w:val="00C6491E"/>
    <w:rsid w:val="00C6726C"/>
    <w:rsid w:val="00C71091"/>
    <w:rsid w:val="00C72AE2"/>
    <w:rsid w:val="00C741C2"/>
    <w:rsid w:val="00C75050"/>
    <w:rsid w:val="00C75565"/>
    <w:rsid w:val="00C7582C"/>
    <w:rsid w:val="00C75ECD"/>
    <w:rsid w:val="00C75F37"/>
    <w:rsid w:val="00C76DCB"/>
    <w:rsid w:val="00C770B5"/>
    <w:rsid w:val="00C770F5"/>
    <w:rsid w:val="00C77D22"/>
    <w:rsid w:val="00C805ED"/>
    <w:rsid w:val="00C8141F"/>
    <w:rsid w:val="00C815ED"/>
    <w:rsid w:val="00C81B48"/>
    <w:rsid w:val="00C81ECE"/>
    <w:rsid w:val="00C81F99"/>
    <w:rsid w:val="00C82138"/>
    <w:rsid w:val="00C82235"/>
    <w:rsid w:val="00C83D2D"/>
    <w:rsid w:val="00C83D3B"/>
    <w:rsid w:val="00C8562B"/>
    <w:rsid w:val="00C85752"/>
    <w:rsid w:val="00C85A1C"/>
    <w:rsid w:val="00C875F5"/>
    <w:rsid w:val="00C91131"/>
    <w:rsid w:val="00C917A9"/>
    <w:rsid w:val="00C91A0B"/>
    <w:rsid w:val="00C91A5F"/>
    <w:rsid w:val="00C93165"/>
    <w:rsid w:val="00C932D2"/>
    <w:rsid w:val="00C937F5"/>
    <w:rsid w:val="00C9468C"/>
    <w:rsid w:val="00C946C4"/>
    <w:rsid w:val="00C9551F"/>
    <w:rsid w:val="00C95914"/>
    <w:rsid w:val="00C95B1C"/>
    <w:rsid w:val="00C97429"/>
    <w:rsid w:val="00CA028F"/>
    <w:rsid w:val="00CA0B41"/>
    <w:rsid w:val="00CA2512"/>
    <w:rsid w:val="00CA253D"/>
    <w:rsid w:val="00CA3076"/>
    <w:rsid w:val="00CA371A"/>
    <w:rsid w:val="00CA42B9"/>
    <w:rsid w:val="00CA4A5C"/>
    <w:rsid w:val="00CA5059"/>
    <w:rsid w:val="00CA5A85"/>
    <w:rsid w:val="00CA5C49"/>
    <w:rsid w:val="00CA5CEC"/>
    <w:rsid w:val="00CA6B4C"/>
    <w:rsid w:val="00CB01A1"/>
    <w:rsid w:val="00CB0212"/>
    <w:rsid w:val="00CB0251"/>
    <w:rsid w:val="00CB125B"/>
    <w:rsid w:val="00CB130B"/>
    <w:rsid w:val="00CB14BB"/>
    <w:rsid w:val="00CB2C68"/>
    <w:rsid w:val="00CB376A"/>
    <w:rsid w:val="00CB5DAD"/>
    <w:rsid w:val="00CB60D1"/>
    <w:rsid w:val="00CB69AD"/>
    <w:rsid w:val="00CB6DEF"/>
    <w:rsid w:val="00CB6E8B"/>
    <w:rsid w:val="00CB7148"/>
    <w:rsid w:val="00CB733F"/>
    <w:rsid w:val="00CB766E"/>
    <w:rsid w:val="00CB7B0D"/>
    <w:rsid w:val="00CC149C"/>
    <w:rsid w:val="00CC2508"/>
    <w:rsid w:val="00CC3079"/>
    <w:rsid w:val="00CC3449"/>
    <w:rsid w:val="00CC55DC"/>
    <w:rsid w:val="00CC61DC"/>
    <w:rsid w:val="00CC7660"/>
    <w:rsid w:val="00CD09B7"/>
    <w:rsid w:val="00CD127A"/>
    <w:rsid w:val="00CD1948"/>
    <w:rsid w:val="00CD1BF4"/>
    <w:rsid w:val="00CD331F"/>
    <w:rsid w:val="00CD3952"/>
    <w:rsid w:val="00CD3A98"/>
    <w:rsid w:val="00CD42BE"/>
    <w:rsid w:val="00CD4F8F"/>
    <w:rsid w:val="00CD4FC8"/>
    <w:rsid w:val="00CD5BBC"/>
    <w:rsid w:val="00CD77B4"/>
    <w:rsid w:val="00CD7A95"/>
    <w:rsid w:val="00CE0371"/>
    <w:rsid w:val="00CE108C"/>
    <w:rsid w:val="00CE14E3"/>
    <w:rsid w:val="00CE1682"/>
    <w:rsid w:val="00CE2294"/>
    <w:rsid w:val="00CE2E44"/>
    <w:rsid w:val="00CE38C9"/>
    <w:rsid w:val="00CE40E1"/>
    <w:rsid w:val="00CF00C1"/>
    <w:rsid w:val="00CF0E11"/>
    <w:rsid w:val="00CF16CA"/>
    <w:rsid w:val="00CF2B2B"/>
    <w:rsid w:val="00CF348C"/>
    <w:rsid w:val="00CF35CB"/>
    <w:rsid w:val="00CF39B4"/>
    <w:rsid w:val="00CF3B8F"/>
    <w:rsid w:val="00CF54F0"/>
    <w:rsid w:val="00CF5F6F"/>
    <w:rsid w:val="00CF61AE"/>
    <w:rsid w:val="00CF6F8B"/>
    <w:rsid w:val="00D00030"/>
    <w:rsid w:val="00D0183B"/>
    <w:rsid w:val="00D03BD3"/>
    <w:rsid w:val="00D03C6B"/>
    <w:rsid w:val="00D0495E"/>
    <w:rsid w:val="00D0691D"/>
    <w:rsid w:val="00D10459"/>
    <w:rsid w:val="00D1198F"/>
    <w:rsid w:val="00D12493"/>
    <w:rsid w:val="00D12AB5"/>
    <w:rsid w:val="00D14C74"/>
    <w:rsid w:val="00D14F97"/>
    <w:rsid w:val="00D15DDE"/>
    <w:rsid w:val="00D1614E"/>
    <w:rsid w:val="00D16BA4"/>
    <w:rsid w:val="00D16C89"/>
    <w:rsid w:val="00D16EA3"/>
    <w:rsid w:val="00D17A95"/>
    <w:rsid w:val="00D2039F"/>
    <w:rsid w:val="00D2041A"/>
    <w:rsid w:val="00D2060F"/>
    <w:rsid w:val="00D207CB"/>
    <w:rsid w:val="00D20F0A"/>
    <w:rsid w:val="00D21A8D"/>
    <w:rsid w:val="00D23418"/>
    <w:rsid w:val="00D25585"/>
    <w:rsid w:val="00D26588"/>
    <w:rsid w:val="00D27550"/>
    <w:rsid w:val="00D30CC5"/>
    <w:rsid w:val="00D32C1D"/>
    <w:rsid w:val="00D33815"/>
    <w:rsid w:val="00D33B7B"/>
    <w:rsid w:val="00D349CD"/>
    <w:rsid w:val="00D35B8A"/>
    <w:rsid w:val="00D36BBD"/>
    <w:rsid w:val="00D36F53"/>
    <w:rsid w:val="00D37241"/>
    <w:rsid w:val="00D37833"/>
    <w:rsid w:val="00D37885"/>
    <w:rsid w:val="00D41E4E"/>
    <w:rsid w:val="00D43F70"/>
    <w:rsid w:val="00D447B6"/>
    <w:rsid w:val="00D4515C"/>
    <w:rsid w:val="00D4560F"/>
    <w:rsid w:val="00D45A62"/>
    <w:rsid w:val="00D462C5"/>
    <w:rsid w:val="00D468AB"/>
    <w:rsid w:val="00D471D5"/>
    <w:rsid w:val="00D47522"/>
    <w:rsid w:val="00D4794A"/>
    <w:rsid w:val="00D4798D"/>
    <w:rsid w:val="00D50447"/>
    <w:rsid w:val="00D50E57"/>
    <w:rsid w:val="00D5196F"/>
    <w:rsid w:val="00D51DE1"/>
    <w:rsid w:val="00D5462B"/>
    <w:rsid w:val="00D55895"/>
    <w:rsid w:val="00D5651F"/>
    <w:rsid w:val="00D5659D"/>
    <w:rsid w:val="00D56731"/>
    <w:rsid w:val="00D56ABC"/>
    <w:rsid w:val="00D6015A"/>
    <w:rsid w:val="00D60CC0"/>
    <w:rsid w:val="00D61F06"/>
    <w:rsid w:val="00D6312B"/>
    <w:rsid w:val="00D63938"/>
    <w:rsid w:val="00D64392"/>
    <w:rsid w:val="00D66C1A"/>
    <w:rsid w:val="00D66D56"/>
    <w:rsid w:val="00D66EBD"/>
    <w:rsid w:val="00D67626"/>
    <w:rsid w:val="00D6766A"/>
    <w:rsid w:val="00D71929"/>
    <w:rsid w:val="00D71E59"/>
    <w:rsid w:val="00D7212D"/>
    <w:rsid w:val="00D73BE9"/>
    <w:rsid w:val="00D77403"/>
    <w:rsid w:val="00D81969"/>
    <w:rsid w:val="00D819DF"/>
    <w:rsid w:val="00D81B66"/>
    <w:rsid w:val="00D825C0"/>
    <w:rsid w:val="00D82C0F"/>
    <w:rsid w:val="00D82C4C"/>
    <w:rsid w:val="00D82FCF"/>
    <w:rsid w:val="00D83CAD"/>
    <w:rsid w:val="00D84117"/>
    <w:rsid w:val="00D84985"/>
    <w:rsid w:val="00D85604"/>
    <w:rsid w:val="00D85EDB"/>
    <w:rsid w:val="00D86A87"/>
    <w:rsid w:val="00D86B6F"/>
    <w:rsid w:val="00D86D0B"/>
    <w:rsid w:val="00D9025F"/>
    <w:rsid w:val="00D90A5D"/>
    <w:rsid w:val="00D91098"/>
    <w:rsid w:val="00D91694"/>
    <w:rsid w:val="00D9196C"/>
    <w:rsid w:val="00D93883"/>
    <w:rsid w:val="00DA1139"/>
    <w:rsid w:val="00DA158F"/>
    <w:rsid w:val="00DA3D7A"/>
    <w:rsid w:val="00DA5773"/>
    <w:rsid w:val="00DA5FCE"/>
    <w:rsid w:val="00DA6016"/>
    <w:rsid w:val="00DB0595"/>
    <w:rsid w:val="00DB0A81"/>
    <w:rsid w:val="00DB3644"/>
    <w:rsid w:val="00DB384A"/>
    <w:rsid w:val="00DB3FE7"/>
    <w:rsid w:val="00DB429C"/>
    <w:rsid w:val="00DB43BC"/>
    <w:rsid w:val="00DB472E"/>
    <w:rsid w:val="00DB5487"/>
    <w:rsid w:val="00DB5935"/>
    <w:rsid w:val="00DB5BC5"/>
    <w:rsid w:val="00DB6B83"/>
    <w:rsid w:val="00DB6E09"/>
    <w:rsid w:val="00DB6F3C"/>
    <w:rsid w:val="00DC01F6"/>
    <w:rsid w:val="00DC0373"/>
    <w:rsid w:val="00DC1F8E"/>
    <w:rsid w:val="00DC3251"/>
    <w:rsid w:val="00DC48DA"/>
    <w:rsid w:val="00DC5528"/>
    <w:rsid w:val="00DC5B58"/>
    <w:rsid w:val="00DC5BA1"/>
    <w:rsid w:val="00DC674F"/>
    <w:rsid w:val="00DC71AC"/>
    <w:rsid w:val="00DC749D"/>
    <w:rsid w:val="00DC7885"/>
    <w:rsid w:val="00DC7F1C"/>
    <w:rsid w:val="00DD0442"/>
    <w:rsid w:val="00DD0B85"/>
    <w:rsid w:val="00DD0C25"/>
    <w:rsid w:val="00DD0EA4"/>
    <w:rsid w:val="00DD19A7"/>
    <w:rsid w:val="00DD22E0"/>
    <w:rsid w:val="00DD3784"/>
    <w:rsid w:val="00DD4667"/>
    <w:rsid w:val="00DD4736"/>
    <w:rsid w:val="00DD534F"/>
    <w:rsid w:val="00DD5A0B"/>
    <w:rsid w:val="00DD5BFF"/>
    <w:rsid w:val="00DD65B7"/>
    <w:rsid w:val="00DD712D"/>
    <w:rsid w:val="00DD72A1"/>
    <w:rsid w:val="00DD754E"/>
    <w:rsid w:val="00DE13AF"/>
    <w:rsid w:val="00DE2845"/>
    <w:rsid w:val="00DE2969"/>
    <w:rsid w:val="00DE2C08"/>
    <w:rsid w:val="00DE4738"/>
    <w:rsid w:val="00DE5A48"/>
    <w:rsid w:val="00DE647B"/>
    <w:rsid w:val="00DE66A5"/>
    <w:rsid w:val="00DE6EB7"/>
    <w:rsid w:val="00DE756A"/>
    <w:rsid w:val="00DE788E"/>
    <w:rsid w:val="00DF0A49"/>
    <w:rsid w:val="00DF2221"/>
    <w:rsid w:val="00DF30A7"/>
    <w:rsid w:val="00DF46E1"/>
    <w:rsid w:val="00DF48FD"/>
    <w:rsid w:val="00DF553C"/>
    <w:rsid w:val="00DF5A24"/>
    <w:rsid w:val="00DF634D"/>
    <w:rsid w:val="00DF6B50"/>
    <w:rsid w:val="00DF7EAF"/>
    <w:rsid w:val="00DF7EF8"/>
    <w:rsid w:val="00E0009F"/>
    <w:rsid w:val="00E03A68"/>
    <w:rsid w:val="00E046B9"/>
    <w:rsid w:val="00E04761"/>
    <w:rsid w:val="00E04CA0"/>
    <w:rsid w:val="00E04EF7"/>
    <w:rsid w:val="00E05A70"/>
    <w:rsid w:val="00E05B64"/>
    <w:rsid w:val="00E0605B"/>
    <w:rsid w:val="00E06607"/>
    <w:rsid w:val="00E06867"/>
    <w:rsid w:val="00E06A33"/>
    <w:rsid w:val="00E072C2"/>
    <w:rsid w:val="00E1055A"/>
    <w:rsid w:val="00E109B2"/>
    <w:rsid w:val="00E11F18"/>
    <w:rsid w:val="00E1253F"/>
    <w:rsid w:val="00E14746"/>
    <w:rsid w:val="00E1522F"/>
    <w:rsid w:val="00E167A4"/>
    <w:rsid w:val="00E16C01"/>
    <w:rsid w:val="00E16E34"/>
    <w:rsid w:val="00E16FA1"/>
    <w:rsid w:val="00E1799B"/>
    <w:rsid w:val="00E21442"/>
    <w:rsid w:val="00E220BB"/>
    <w:rsid w:val="00E22314"/>
    <w:rsid w:val="00E23BC2"/>
    <w:rsid w:val="00E242FE"/>
    <w:rsid w:val="00E24FF4"/>
    <w:rsid w:val="00E25651"/>
    <w:rsid w:val="00E260CA"/>
    <w:rsid w:val="00E267AC"/>
    <w:rsid w:val="00E30897"/>
    <w:rsid w:val="00E32DB7"/>
    <w:rsid w:val="00E35147"/>
    <w:rsid w:val="00E35D76"/>
    <w:rsid w:val="00E367FE"/>
    <w:rsid w:val="00E3757A"/>
    <w:rsid w:val="00E408DD"/>
    <w:rsid w:val="00E41722"/>
    <w:rsid w:val="00E41B69"/>
    <w:rsid w:val="00E41D92"/>
    <w:rsid w:val="00E43393"/>
    <w:rsid w:val="00E43790"/>
    <w:rsid w:val="00E43B01"/>
    <w:rsid w:val="00E43FEC"/>
    <w:rsid w:val="00E45386"/>
    <w:rsid w:val="00E46B61"/>
    <w:rsid w:val="00E50A41"/>
    <w:rsid w:val="00E50CE5"/>
    <w:rsid w:val="00E53AB3"/>
    <w:rsid w:val="00E53F7A"/>
    <w:rsid w:val="00E5522B"/>
    <w:rsid w:val="00E55B08"/>
    <w:rsid w:val="00E5612B"/>
    <w:rsid w:val="00E60338"/>
    <w:rsid w:val="00E63071"/>
    <w:rsid w:val="00E64292"/>
    <w:rsid w:val="00E64793"/>
    <w:rsid w:val="00E647BD"/>
    <w:rsid w:val="00E64D8A"/>
    <w:rsid w:val="00E64EC0"/>
    <w:rsid w:val="00E66204"/>
    <w:rsid w:val="00E66E24"/>
    <w:rsid w:val="00E67D75"/>
    <w:rsid w:val="00E71027"/>
    <w:rsid w:val="00E711C2"/>
    <w:rsid w:val="00E71553"/>
    <w:rsid w:val="00E72007"/>
    <w:rsid w:val="00E72440"/>
    <w:rsid w:val="00E72D39"/>
    <w:rsid w:val="00E72F8B"/>
    <w:rsid w:val="00E7311A"/>
    <w:rsid w:val="00E735C6"/>
    <w:rsid w:val="00E740BA"/>
    <w:rsid w:val="00E74520"/>
    <w:rsid w:val="00E74B53"/>
    <w:rsid w:val="00E7634C"/>
    <w:rsid w:val="00E767C0"/>
    <w:rsid w:val="00E76894"/>
    <w:rsid w:val="00E77D1D"/>
    <w:rsid w:val="00E80FB0"/>
    <w:rsid w:val="00E824FB"/>
    <w:rsid w:val="00E82907"/>
    <w:rsid w:val="00E82AC7"/>
    <w:rsid w:val="00E82F32"/>
    <w:rsid w:val="00E83A04"/>
    <w:rsid w:val="00E840E7"/>
    <w:rsid w:val="00E8448E"/>
    <w:rsid w:val="00E84926"/>
    <w:rsid w:val="00E84C3C"/>
    <w:rsid w:val="00E84E6A"/>
    <w:rsid w:val="00E84F61"/>
    <w:rsid w:val="00E860C8"/>
    <w:rsid w:val="00E8646E"/>
    <w:rsid w:val="00E865B3"/>
    <w:rsid w:val="00E869CD"/>
    <w:rsid w:val="00E87440"/>
    <w:rsid w:val="00E87F67"/>
    <w:rsid w:val="00E9058E"/>
    <w:rsid w:val="00E90AD8"/>
    <w:rsid w:val="00E92D8A"/>
    <w:rsid w:val="00E9421B"/>
    <w:rsid w:val="00E9455C"/>
    <w:rsid w:val="00E95DAD"/>
    <w:rsid w:val="00E9760C"/>
    <w:rsid w:val="00EA0CA7"/>
    <w:rsid w:val="00EA1E7F"/>
    <w:rsid w:val="00EA3CA7"/>
    <w:rsid w:val="00EA4E7A"/>
    <w:rsid w:val="00EA56E8"/>
    <w:rsid w:val="00EA5785"/>
    <w:rsid w:val="00EA60CB"/>
    <w:rsid w:val="00EA6DD4"/>
    <w:rsid w:val="00EA765A"/>
    <w:rsid w:val="00EB03E0"/>
    <w:rsid w:val="00EB0F66"/>
    <w:rsid w:val="00EB1923"/>
    <w:rsid w:val="00EB1B45"/>
    <w:rsid w:val="00EB1D0D"/>
    <w:rsid w:val="00EB2566"/>
    <w:rsid w:val="00EB2ADF"/>
    <w:rsid w:val="00EB3CAE"/>
    <w:rsid w:val="00EB4840"/>
    <w:rsid w:val="00EB4D32"/>
    <w:rsid w:val="00EB53C2"/>
    <w:rsid w:val="00EB5A1E"/>
    <w:rsid w:val="00EB5C41"/>
    <w:rsid w:val="00EB5E3E"/>
    <w:rsid w:val="00EB6607"/>
    <w:rsid w:val="00EC31B4"/>
    <w:rsid w:val="00EC378E"/>
    <w:rsid w:val="00EC6411"/>
    <w:rsid w:val="00EC6DE5"/>
    <w:rsid w:val="00ED0FF0"/>
    <w:rsid w:val="00ED10D2"/>
    <w:rsid w:val="00ED33A2"/>
    <w:rsid w:val="00ED3549"/>
    <w:rsid w:val="00ED5843"/>
    <w:rsid w:val="00ED5D4E"/>
    <w:rsid w:val="00ED613C"/>
    <w:rsid w:val="00ED621E"/>
    <w:rsid w:val="00ED6381"/>
    <w:rsid w:val="00ED642F"/>
    <w:rsid w:val="00ED6E4C"/>
    <w:rsid w:val="00EE0DC3"/>
    <w:rsid w:val="00EE1540"/>
    <w:rsid w:val="00EE296B"/>
    <w:rsid w:val="00EE2A9B"/>
    <w:rsid w:val="00EE2C29"/>
    <w:rsid w:val="00EE33DB"/>
    <w:rsid w:val="00EE4467"/>
    <w:rsid w:val="00EE4F21"/>
    <w:rsid w:val="00EE5306"/>
    <w:rsid w:val="00EE560F"/>
    <w:rsid w:val="00EE5EC8"/>
    <w:rsid w:val="00EE621B"/>
    <w:rsid w:val="00EE6C4C"/>
    <w:rsid w:val="00EE76F7"/>
    <w:rsid w:val="00EF001D"/>
    <w:rsid w:val="00EF051A"/>
    <w:rsid w:val="00EF0C6A"/>
    <w:rsid w:val="00EF31BC"/>
    <w:rsid w:val="00EF350B"/>
    <w:rsid w:val="00EF45F2"/>
    <w:rsid w:val="00EF4652"/>
    <w:rsid w:val="00EF544B"/>
    <w:rsid w:val="00EF5E62"/>
    <w:rsid w:val="00EF65BE"/>
    <w:rsid w:val="00EF7524"/>
    <w:rsid w:val="00F0014B"/>
    <w:rsid w:val="00F006D2"/>
    <w:rsid w:val="00F0070D"/>
    <w:rsid w:val="00F00B60"/>
    <w:rsid w:val="00F01DD3"/>
    <w:rsid w:val="00F02559"/>
    <w:rsid w:val="00F02A11"/>
    <w:rsid w:val="00F03BBD"/>
    <w:rsid w:val="00F03C2F"/>
    <w:rsid w:val="00F05638"/>
    <w:rsid w:val="00F06D73"/>
    <w:rsid w:val="00F124B0"/>
    <w:rsid w:val="00F12631"/>
    <w:rsid w:val="00F134DD"/>
    <w:rsid w:val="00F1424B"/>
    <w:rsid w:val="00F150C9"/>
    <w:rsid w:val="00F150E4"/>
    <w:rsid w:val="00F16269"/>
    <w:rsid w:val="00F16BD4"/>
    <w:rsid w:val="00F17672"/>
    <w:rsid w:val="00F17A91"/>
    <w:rsid w:val="00F17FDB"/>
    <w:rsid w:val="00F2061B"/>
    <w:rsid w:val="00F20BDD"/>
    <w:rsid w:val="00F21666"/>
    <w:rsid w:val="00F23C6E"/>
    <w:rsid w:val="00F24127"/>
    <w:rsid w:val="00F2441C"/>
    <w:rsid w:val="00F24881"/>
    <w:rsid w:val="00F2557C"/>
    <w:rsid w:val="00F2569F"/>
    <w:rsid w:val="00F270D8"/>
    <w:rsid w:val="00F30521"/>
    <w:rsid w:val="00F3098F"/>
    <w:rsid w:val="00F30F84"/>
    <w:rsid w:val="00F31191"/>
    <w:rsid w:val="00F3134E"/>
    <w:rsid w:val="00F32042"/>
    <w:rsid w:val="00F3372A"/>
    <w:rsid w:val="00F34410"/>
    <w:rsid w:val="00F34936"/>
    <w:rsid w:val="00F35525"/>
    <w:rsid w:val="00F355AE"/>
    <w:rsid w:val="00F35E30"/>
    <w:rsid w:val="00F36534"/>
    <w:rsid w:val="00F3767E"/>
    <w:rsid w:val="00F37E47"/>
    <w:rsid w:val="00F413D9"/>
    <w:rsid w:val="00F41F46"/>
    <w:rsid w:val="00F43F15"/>
    <w:rsid w:val="00F44A11"/>
    <w:rsid w:val="00F45456"/>
    <w:rsid w:val="00F4592F"/>
    <w:rsid w:val="00F465E0"/>
    <w:rsid w:val="00F504C6"/>
    <w:rsid w:val="00F507BA"/>
    <w:rsid w:val="00F50D36"/>
    <w:rsid w:val="00F50D37"/>
    <w:rsid w:val="00F51B84"/>
    <w:rsid w:val="00F5211F"/>
    <w:rsid w:val="00F5320A"/>
    <w:rsid w:val="00F537C1"/>
    <w:rsid w:val="00F53EFA"/>
    <w:rsid w:val="00F54651"/>
    <w:rsid w:val="00F54E27"/>
    <w:rsid w:val="00F55ED1"/>
    <w:rsid w:val="00F572E2"/>
    <w:rsid w:val="00F576B4"/>
    <w:rsid w:val="00F57A8E"/>
    <w:rsid w:val="00F60725"/>
    <w:rsid w:val="00F61757"/>
    <w:rsid w:val="00F62024"/>
    <w:rsid w:val="00F633BA"/>
    <w:rsid w:val="00F63440"/>
    <w:rsid w:val="00F646D7"/>
    <w:rsid w:val="00F64BFC"/>
    <w:rsid w:val="00F65087"/>
    <w:rsid w:val="00F65329"/>
    <w:rsid w:val="00F66619"/>
    <w:rsid w:val="00F66A14"/>
    <w:rsid w:val="00F66CB6"/>
    <w:rsid w:val="00F66F93"/>
    <w:rsid w:val="00F67DC6"/>
    <w:rsid w:val="00F67E74"/>
    <w:rsid w:val="00F725B2"/>
    <w:rsid w:val="00F738BC"/>
    <w:rsid w:val="00F738D0"/>
    <w:rsid w:val="00F738D7"/>
    <w:rsid w:val="00F74B22"/>
    <w:rsid w:val="00F74F07"/>
    <w:rsid w:val="00F75AA9"/>
    <w:rsid w:val="00F75F42"/>
    <w:rsid w:val="00F76FB0"/>
    <w:rsid w:val="00F77244"/>
    <w:rsid w:val="00F772E2"/>
    <w:rsid w:val="00F779F9"/>
    <w:rsid w:val="00F80979"/>
    <w:rsid w:val="00F81D43"/>
    <w:rsid w:val="00F831DD"/>
    <w:rsid w:val="00F83233"/>
    <w:rsid w:val="00F83632"/>
    <w:rsid w:val="00F844B6"/>
    <w:rsid w:val="00F849C5"/>
    <w:rsid w:val="00F85777"/>
    <w:rsid w:val="00F86565"/>
    <w:rsid w:val="00F86C42"/>
    <w:rsid w:val="00F91F01"/>
    <w:rsid w:val="00F922CF"/>
    <w:rsid w:val="00F92394"/>
    <w:rsid w:val="00F924D8"/>
    <w:rsid w:val="00F93C36"/>
    <w:rsid w:val="00F949C6"/>
    <w:rsid w:val="00F94D23"/>
    <w:rsid w:val="00F94EB3"/>
    <w:rsid w:val="00F95292"/>
    <w:rsid w:val="00F95C61"/>
    <w:rsid w:val="00F9645A"/>
    <w:rsid w:val="00F96AB6"/>
    <w:rsid w:val="00F96C86"/>
    <w:rsid w:val="00F97014"/>
    <w:rsid w:val="00F97E78"/>
    <w:rsid w:val="00FA02B6"/>
    <w:rsid w:val="00FA0733"/>
    <w:rsid w:val="00FA0AE6"/>
    <w:rsid w:val="00FA1C8E"/>
    <w:rsid w:val="00FA30C4"/>
    <w:rsid w:val="00FA31B1"/>
    <w:rsid w:val="00FA3653"/>
    <w:rsid w:val="00FA4850"/>
    <w:rsid w:val="00FA507C"/>
    <w:rsid w:val="00FA5138"/>
    <w:rsid w:val="00FA640E"/>
    <w:rsid w:val="00FA7755"/>
    <w:rsid w:val="00FA7C6D"/>
    <w:rsid w:val="00FA7DD5"/>
    <w:rsid w:val="00FB0183"/>
    <w:rsid w:val="00FB0AF6"/>
    <w:rsid w:val="00FB20DD"/>
    <w:rsid w:val="00FB21C7"/>
    <w:rsid w:val="00FB2ED4"/>
    <w:rsid w:val="00FB3597"/>
    <w:rsid w:val="00FB3AEE"/>
    <w:rsid w:val="00FB3F58"/>
    <w:rsid w:val="00FB5172"/>
    <w:rsid w:val="00FB5203"/>
    <w:rsid w:val="00FB7F5E"/>
    <w:rsid w:val="00FC00D9"/>
    <w:rsid w:val="00FC04C1"/>
    <w:rsid w:val="00FC192F"/>
    <w:rsid w:val="00FC1B01"/>
    <w:rsid w:val="00FC3187"/>
    <w:rsid w:val="00FC3C36"/>
    <w:rsid w:val="00FC3C40"/>
    <w:rsid w:val="00FC45FF"/>
    <w:rsid w:val="00FC4606"/>
    <w:rsid w:val="00FC4915"/>
    <w:rsid w:val="00FC4BF0"/>
    <w:rsid w:val="00FC4D2E"/>
    <w:rsid w:val="00FC5179"/>
    <w:rsid w:val="00FC5840"/>
    <w:rsid w:val="00FC5A89"/>
    <w:rsid w:val="00FC74A3"/>
    <w:rsid w:val="00FD2084"/>
    <w:rsid w:val="00FD36A4"/>
    <w:rsid w:val="00FD36BF"/>
    <w:rsid w:val="00FD3E28"/>
    <w:rsid w:val="00FD464B"/>
    <w:rsid w:val="00FD566E"/>
    <w:rsid w:val="00FD6352"/>
    <w:rsid w:val="00FD78D8"/>
    <w:rsid w:val="00FD7F32"/>
    <w:rsid w:val="00FE07E6"/>
    <w:rsid w:val="00FE2272"/>
    <w:rsid w:val="00FE4B7A"/>
    <w:rsid w:val="00FE5729"/>
    <w:rsid w:val="00FE5754"/>
    <w:rsid w:val="00FE60B8"/>
    <w:rsid w:val="00FE6333"/>
    <w:rsid w:val="00FF0B92"/>
    <w:rsid w:val="00FF0C70"/>
    <w:rsid w:val="00FF21C5"/>
    <w:rsid w:val="00FF2568"/>
    <w:rsid w:val="00FF3240"/>
    <w:rsid w:val="00FF4225"/>
    <w:rsid w:val="00FF6333"/>
    <w:rsid w:val="00FF6374"/>
    <w:rsid w:val="00FF6A34"/>
    <w:rsid w:val="00FF717D"/>
    <w:rsid w:val="00FF7F47"/>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EE8AB8"/>
  <w15:docId w15:val="{99F30AEC-3AF4-4CB3-92BA-D36E41DD4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aliases w:val="Βασικό Numbering"/>
    <w:qFormat/>
    <w:rsid w:val="004D1C4D"/>
    <w:pPr>
      <w:spacing w:after="240"/>
      <w:jc w:val="both"/>
    </w:pPr>
    <w:rPr>
      <w:rFonts w:ascii="Calibri" w:hAnsi="Calibri"/>
      <w:sz w:val="24"/>
    </w:rPr>
  </w:style>
  <w:style w:type="paragraph" w:styleId="10">
    <w:name w:val="heading 1"/>
    <w:aliases w:val="1H,TF-Overskrift 1,H1,h1,H11,H12,H111,H13,H112,H14,H113,H15,H114,H16,H115,H17,H116,H18,H117,H19,H118,H110,H119,H120,H1110,NOT TO BE USED,Main Head,toc1,Section,chaptertext,Overskrift1,Hoofdstuk,H1 Char,1st level,chapter,1 No Num,Heading1"/>
    <w:next w:val="a0"/>
    <w:link w:val="1Char"/>
    <w:qFormat/>
    <w:rsid w:val="001D2764"/>
    <w:pPr>
      <w:keepNext/>
      <w:pageBreakBefore/>
      <w:spacing w:after="240" w:line="240" w:lineRule="auto"/>
      <w:outlineLvl w:val="0"/>
    </w:pPr>
    <w:rPr>
      <w:rFonts w:ascii="Calibri" w:eastAsia="Times New Roman" w:hAnsi="Calibri" w:cs="Times New Roman"/>
      <w:b/>
      <w:caps/>
      <w:sz w:val="32"/>
      <w:szCs w:val="20"/>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B03DF6"/>
    <w:pPr>
      <w:keepNext/>
      <w:numPr>
        <w:ilvl w:val="1"/>
        <w:numId w:val="6"/>
      </w:numPr>
      <w:spacing w:after="240" w:line="240" w:lineRule="auto"/>
      <w:outlineLvl w:val="1"/>
    </w:pPr>
    <w:rPr>
      <w:rFonts w:ascii="Calibri" w:eastAsia="Times New Roman" w:hAnsi="Calibri" w:cs="Times New Roman"/>
      <w:b/>
      <w:sz w:val="28"/>
      <w:szCs w:val="20"/>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11629A"/>
    <w:pPr>
      <w:keepNext/>
      <w:numPr>
        <w:ilvl w:val="2"/>
        <w:numId w:val="6"/>
      </w:numPr>
      <w:spacing w:after="240" w:line="240" w:lineRule="auto"/>
      <w:outlineLvl w:val="2"/>
    </w:pPr>
    <w:rPr>
      <w:rFonts w:ascii="Arial" w:eastAsia="Times New Roman" w:hAnsi="Arial" w:cs="Times New Roman"/>
      <w:spacing w:val="-2"/>
      <w:szCs w:val="20"/>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EC31B4"/>
    <w:pPr>
      <w:keepNext/>
      <w:numPr>
        <w:ilvl w:val="3"/>
        <w:numId w:val="6"/>
      </w:numPr>
      <w:outlineLvl w:val="3"/>
    </w:pPr>
    <w:rPr>
      <w:i/>
      <w:u w:val="single"/>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EC31B4"/>
    <w:pPr>
      <w:keepNext/>
      <w:keepLines/>
      <w:numPr>
        <w:ilvl w:val="4"/>
        <w:numId w:val="6"/>
      </w:numPr>
      <w:spacing w:line="240" w:lineRule="auto"/>
      <w:outlineLvl w:val="4"/>
    </w:pPr>
    <w:rPr>
      <w:bCs/>
      <w:i/>
      <w:iCs/>
      <w:kern w:val="14"/>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EC31B4"/>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C31B4"/>
    <w:pPr>
      <w:numPr>
        <w:ilvl w:val="6"/>
        <w:numId w:val="6"/>
      </w:numPr>
      <w:spacing w:before="240" w:after="60"/>
      <w:outlineLvl w:val="6"/>
    </w:pPr>
    <w:rPr>
      <w:sz w:val="20"/>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C31B4"/>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C31B4"/>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1H Char,TF-Overskrift 1 Char,H1 Char1,h1 Char,H11 Char,H12 Char,H111 Char,H13 Char,H112 Char,H14 Char,H113 Char,H15 Char,H114 Char,H16 Char,H115 Char,H17 Char,H116 Char,H18 Char,H117 Char,H19 Char,H118 Char,H110 Char,H119 Char"/>
    <w:basedOn w:val="a1"/>
    <w:link w:val="10"/>
    <w:rsid w:val="001D2764"/>
    <w:rPr>
      <w:rFonts w:ascii="Calibri" w:eastAsia="Times New Roman" w:hAnsi="Calibri" w:cs="Times New Roman"/>
      <w:b/>
      <w:caps/>
      <w:sz w:val="32"/>
      <w:szCs w:val="20"/>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B03DF6"/>
    <w:rPr>
      <w:rFonts w:ascii="Calibri" w:eastAsia="Times New Roman" w:hAnsi="Calibri" w:cs="Times New Roman"/>
      <w:b/>
      <w:sz w:val="28"/>
      <w:szCs w:val="20"/>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11629A"/>
    <w:rPr>
      <w:rFonts w:ascii="Arial" w:eastAsia="Times New Roman" w:hAnsi="Arial" w:cs="Times New Roman"/>
      <w:spacing w:val="-2"/>
      <w:szCs w:val="20"/>
      <w:lang w:val="en-GB"/>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EC31B4"/>
    <w:rPr>
      <w:rFonts w:ascii="Calibri" w:hAnsi="Calibri"/>
      <w:i/>
      <w:sz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C31B4"/>
    <w:rPr>
      <w:rFonts w:ascii="Calibri" w:hAnsi="Calibri"/>
      <w:bCs/>
      <w:i/>
      <w:iCs/>
      <w:kern w:val="14"/>
      <w:sz w:val="24"/>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C31B4"/>
    <w:rPr>
      <w:rFonts w:ascii="Calibri" w:hAnsi="Calibri"/>
      <w:i/>
      <w:sz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C31B4"/>
    <w:rPr>
      <w:rFonts w:ascii="Calibri" w:hAnsi="Calibri"/>
      <w:sz w:val="20"/>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C31B4"/>
    <w:rPr>
      <w:rFonts w:ascii="Calibri" w:hAnsi="Calibri"/>
      <w:b/>
      <w:i/>
      <w:sz w:val="24"/>
      <w:u w:val="single"/>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C31B4"/>
    <w:rPr>
      <w:rFonts w:ascii="Calibri" w:hAnsi="Calibri"/>
      <w:b/>
      <w:i/>
      <w:sz w:val="18"/>
    </w:rPr>
  </w:style>
  <w:style w:type="paragraph" w:styleId="a4">
    <w:name w:val="caption"/>
    <w:aliases w:val="TF,Epígrafe,cap,Caption Char1 Char,Caption Char Char Char,Caption Char1 Char Char Char1,Caption Char Char Char Char Char,Caption Char Char1 Char Char,Caption Char1 Char1 Char,Caption Char Char Char1 Char,Caption2,Caption Char1,Cjption,CZption,cp"/>
    <w:basedOn w:val="a0"/>
    <w:next w:val="a0"/>
    <w:link w:val="Char"/>
    <w:uiPriority w:val="35"/>
    <w:qFormat/>
    <w:rsid w:val="00EC31B4"/>
    <w:pPr>
      <w:keepNext/>
      <w:keepLines/>
      <w:spacing w:line="240" w:lineRule="auto"/>
      <w:jc w:val="center"/>
    </w:pPr>
    <w:rPr>
      <w:b/>
    </w:rPr>
  </w:style>
  <w:style w:type="paragraph" w:customStyle="1" w:styleId="Num">
    <w:name w:val="_Num#"/>
    <w:basedOn w:val="a0"/>
    <w:rsid w:val="00EC31B4"/>
    <w:pPr>
      <w:numPr>
        <w:ilvl w:val="1"/>
        <w:numId w:val="1"/>
      </w:numPr>
    </w:pPr>
    <w:rPr>
      <w:rFonts w:ascii="Tahoma" w:hAnsi="Tahoma"/>
    </w:rPr>
  </w:style>
  <w:style w:type="paragraph" w:customStyle="1" w:styleId="TabletextCharChar">
    <w:name w:val="Table text Char Char"/>
    <w:basedOn w:val="a0"/>
    <w:semiHidden/>
    <w:rsid w:val="00EC31B4"/>
    <w:pPr>
      <w:widowControl w:val="0"/>
    </w:pPr>
    <w:rPr>
      <w:rFonts w:ascii="Tahoma" w:hAnsi="Tahoma"/>
    </w:rPr>
  </w:style>
  <w:style w:type="paragraph" w:customStyle="1" w:styleId="Figure">
    <w:name w:val="Figure"/>
    <w:aliases w:val="fig"/>
    <w:basedOn w:val="a4"/>
    <w:rsid w:val="00EC31B4"/>
    <w:pPr>
      <w:spacing w:after="60"/>
    </w:pPr>
  </w:style>
  <w:style w:type="paragraph" w:styleId="11">
    <w:name w:val="toc 1"/>
    <w:basedOn w:val="a0"/>
    <w:next w:val="a0"/>
    <w:uiPriority w:val="39"/>
    <w:rsid w:val="00EC31B4"/>
    <w:pPr>
      <w:keepNext/>
      <w:tabs>
        <w:tab w:val="left" w:pos="720"/>
        <w:tab w:val="right" w:leader="dot" w:pos="9000"/>
      </w:tabs>
      <w:spacing w:before="240" w:after="0" w:line="240" w:lineRule="auto"/>
      <w:ind w:left="720" w:right="562" w:hanging="720"/>
    </w:pPr>
    <w:rPr>
      <w:b/>
      <w:caps/>
      <w:noProof/>
      <w:sz w:val="26"/>
    </w:rPr>
  </w:style>
  <w:style w:type="paragraph" w:styleId="32">
    <w:name w:val="toc 3"/>
    <w:basedOn w:val="a0"/>
    <w:next w:val="a0"/>
    <w:autoRedefine/>
    <w:uiPriority w:val="39"/>
    <w:rsid w:val="00EC31B4"/>
    <w:pPr>
      <w:tabs>
        <w:tab w:val="left" w:pos="1200"/>
        <w:tab w:val="left" w:pos="1985"/>
        <w:tab w:val="right" w:leader="dot" w:pos="8302"/>
      </w:tabs>
      <w:spacing w:before="120" w:after="0"/>
      <w:ind w:left="482"/>
    </w:pPr>
    <w:rPr>
      <w:rFonts w:cs="Arial"/>
      <w:noProof/>
    </w:rPr>
  </w:style>
  <w:style w:type="paragraph" w:styleId="43">
    <w:name w:val="toc 4"/>
    <w:basedOn w:val="a0"/>
    <w:next w:val="a0"/>
    <w:autoRedefine/>
    <w:uiPriority w:val="39"/>
    <w:rsid w:val="00EC31B4"/>
    <w:pPr>
      <w:spacing w:before="120" w:after="0"/>
      <w:ind w:left="720"/>
    </w:pPr>
  </w:style>
  <w:style w:type="paragraph" w:styleId="a5">
    <w:name w:val="footer"/>
    <w:aliases w:val="_υποσέλιδο,ft,fo,Footer1,f1,Fakelos_Enotita_Sel,f,_?p?s???d?"/>
    <w:basedOn w:val="a6"/>
    <w:link w:val="Char0"/>
    <w:rsid w:val="00EC31B4"/>
  </w:style>
  <w:style w:type="character" w:customStyle="1" w:styleId="Char0">
    <w:name w:val="Υποσέλιδο Char"/>
    <w:aliases w:val="_υποσέλιδο Char,ft Char,fo Char,Footer1 Char,f1 Char,Fakelos_Enotita_Sel Char,f Char,_?p?s???d? Char"/>
    <w:basedOn w:val="a1"/>
    <w:link w:val="a5"/>
    <w:rsid w:val="00EC31B4"/>
    <w:rPr>
      <w:i/>
      <w:color w:val="808080"/>
      <w:spacing w:val="-4"/>
      <w:kern w:val="20"/>
      <w:sz w:val="20"/>
    </w:rPr>
  </w:style>
  <w:style w:type="paragraph" w:styleId="a6">
    <w:name w:val="header"/>
    <w:aliases w:val="hd,encabezado,Headertext"/>
    <w:basedOn w:val="a0"/>
    <w:link w:val="Char1"/>
    <w:rsid w:val="00EC31B4"/>
    <w:pPr>
      <w:spacing w:after="0"/>
    </w:pPr>
    <w:rPr>
      <w:i/>
      <w:color w:val="808080"/>
      <w:spacing w:val="-4"/>
      <w:kern w:val="20"/>
      <w:sz w:val="20"/>
    </w:rPr>
  </w:style>
  <w:style w:type="character" w:customStyle="1" w:styleId="Char1">
    <w:name w:val="Κεφαλίδα Char"/>
    <w:aliases w:val="hd Char,encabezado Char,Headertext Char"/>
    <w:basedOn w:val="a1"/>
    <w:link w:val="a6"/>
    <w:rsid w:val="00EC31B4"/>
    <w:rPr>
      <w:i/>
      <w:color w:val="808080"/>
      <w:spacing w:val="-4"/>
      <w:kern w:val="20"/>
      <w:sz w:val="20"/>
    </w:rPr>
  </w:style>
  <w:style w:type="character" w:styleId="a7">
    <w:name w:val="footnote reference"/>
    <w:aliases w:val="Appel note de bas de p,Nota,fr,o,Style 6,(NECG) Footnote Reference,Footnote,Footnote symbol,Footnote symbol Char,Footnote Char Char,Footnote number,Footnote reference number,note TESI"/>
    <w:uiPriority w:val="99"/>
    <w:qFormat/>
    <w:rsid w:val="00EC31B4"/>
    <w:rPr>
      <w:vertAlign w:val="superscript"/>
    </w:rPr>
  </w:style>
  <w:style w:type="paragraph" w:styleId="a8">
    <w:name w:val="footnote text"/>
    <w:aliases w:val="Footnote Text3,Footnote Text12,ALTS FOOTNOTE12,Footnote Text Char112,Footnote Text Char Char Char12,Footnote Text Char1 Char Char Char Char12,Footnote Text Char1 Char Char Char12,ALTS FOOTNOTE3,Footnote Text 2,fn Char Char,fn"/>
    <w:basedOn w:val="a0"/>
    <w:link w:val="Char2"/>
    <w:uiPriority w:val="99"/>
    <w:qFormat/>
    <w:rsid w:val="00EC31B4"/>
    <w:pPr>
      <w:tabs>
        <w:tab w:val="left" w:pos="360"/>
      </w:tabs>
      <w:spacing w:after="0" w:line="240" w:lineRule="auto"/>
      <w:ind w:left="357" w:hanging="357"/>
    </w:pPr>
    <w:rPr>
      <w:sz w:val="16"/>
    </w:rPr>
  </w:style>
  <w:style w:type="character" w:customStyle="1" w:styleId="Char2">
    <w:name w:val="Κείμενο υποσημείωσης Char"/>
    <w:aliases w:val="Footnote Text3 Char,Footnote Text12 Char,ALTS FOOTNOTE12 Char,Footnote Text Char112 Char,Footnote Text Char Char Char12 Char,Footnote Text Char1 Char Char Char Char12 Char,Footnote Text Char1 Char Char Char12 Char,fn Char"/>
    <w:basedOn w:val="a1"/>
    <w:link w:val="a8"/>
    <w:uiPriority w:val="99"/>
    <w:qFormat/>
    <w:rsid w:val="00EC31B4"/>
    <w:rPr>
      <w:sz w:val="16"/>
    </w:rPr>
  </w:style>
  <w:style w:type="paragraph" w:styleId="a9">
    <w:name w:val="List Bullet"/>
    <w:basedOn w:val="a0"/>
    <w:rsid w:val="00EC31B4"/>
    <w:pPr>
      <w:tabs>
        <w:tab w:val="num" w:pos="720"/>
      </w:tabs>
      <w:ind w:left="720" w:hanging="720"/>
    </w:pPr>
  </w:style>
  <w:style w:type="character" w:styleId="aa">
    <w:name w:val="page number"/>
    <w:basedOn w:val="a1"/>
    <w:rsid w:val="00EC31B4"/>
  </w:style>
  <w:style w:type="paragraph" w:styleId="21">
    <w:name w:val="List Bullet 2"/>
    <w:basedOn w:val="a0"/>
    <w:rsid w:val="00EC31B4"/>
    <w:pPr>
      <w:numPr>
        <w:numId w:val="5"/>
      </w:numPr>
    </w:pPr>
  </w:style>
  <w:style w:type="paragraph" w:styleId="22">
    <w:name w:val="toc 2"/>
    <w:basedOn w:val="a0"/>
    <w:next w:val="a0"/>
    <w:uiPriority w:val="39"/>
    <w:rsid w:val="00EC31B4"/>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EC31B4"/>
    <w:pPr>
      <w:keepNext/>
      <w:keepLines/>
      <w:pageBreakBefore/>
      <w:numPr>
        <w:numId w:val="2"/>
      </w:numPr>
      <w:spacing w:line="240" w:lineRule="auto"/>
      <w:outlineLvl w:val="0"/>
    </w:pPr>
    <w:rPr>
      <w:b/>
      <w:caps/>
      <w:sz w:val="28"/>
    </w:rPr>
  </w:style>
  <w:style w:type="paragraph" w:customStyle="1" w:styleId="Appendix2">
    <w:name w:val="Appendix 2"/>
    <w:basedOn w:val="a0"/>
    <w:next w:val="a0"/>
    <w:rsid w:val="00EC31B4"/>
    <w:pPr>
      <w:keepNext/>
      <w:keepLines/>
      <w:numPr>
        <w:ilvl w:val="1"/>
        <w:numId w:val="2"/>
      </w:numPr>
      <w:spacing w:line="240" w:lineRule="auto"/>
      <w:outlineLvl w:val="1"/>
    </w:pPr>
    <w:rPr>
      <w:b/>
      <w:sz w:val="26"/>
    </w:rPr>
  </w:style>
  <w:style w:type="paragraph" w:customStyle="1" w:styleId="Appendix3">
    <w:name w:val="Appendix 3"/>
    <w:basedOn w:val="Appendix2"/>
    <w:next w:val="a0"/>
    <w:rsid w:val="00EC31B4"/>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EC31B4"/>
    <w:pPr>
      <w:keepNext/>
      <w:keepLines/>
      <w:numPr>
        <w:ilvl w:val="3"/>
        <w:numId w:val="2"/>
      </w:numPr>
      <w:spacing w:line="240" w:lineRule="auto"/>
      <w:outlineLvl w:val="3"/>
    </w:pPr>
    <w:rPr>
      <w:i/>
    </w:rPr>
  </w:style>
  <w:style w:type="paragraph" w:customStyle="1" w:styleId="Top">
    <w:name w:val="Top"/>
    <w:rsid w:val="00EC31B4"/>
    <w:pPr>
      <w:keepNext/>
      <w:spacing w:after="0" w:line="240" w:lineRule="auto"/>
    </w:pPr>
    <w:rPr>
      <w:rFonts w:ascii="Arial" w:eastAsia="Times New Roman" w:hAnsi="Arial" w:cs="Times New Roman"/>
      <w:noProof/>
      <w:spacing w:val="-25"/>
      <w:sz w:val="50"/>
      <w:szCs w:val="20"/>
      <w:lang w:val="en-GB"/>
    </w:rPr>
  </w:style>
  <w:style w:type="paragraph" w:customStyle="1" w:styleId="ExecutiveSummary">
    <w:name w:val="Executive Summary"/>
    <w:basedOn w:val="a0"/>
    <w:rsid w:val="00EC31B4"/>
    <w:pPr>
      <w:numPr>
        <w:numId w:val="3"/>
      </w:numPr>
    </w:pPr>
  </w:style>
  <w:style w:type="paragraph" w:styleId="ab">
    <w:name w:val="envelope address"/>
    <w:basedOn w:val="a0"/>
    <w:rsid w:val="00EC31B4"/>
    <w:pPr>
      <w:framePr w:w="7920" w:h="1980" w:hRule="exact" w:hSpace="180" w:wrap="auto" w:hAnchor="page" w:xAlign="center" w:yAlign="bottom"/>
      <w:spacing w:after="0"/>
      <w:ind w:left="2880"/>
    </w:pPr>
  </w:style>
  <w:style w:type="paragraph" w:customStyle="1" w:styleId="Table">
    <w:name w:val="Table"/>
    <w:basedOn w:val="a0"/>
    <w:rsid w:val="00EC31B4"/>
    <w:pPr>
      <w:keepNext/>
      <w:keepLines/>
      <w:spacing w:after="0" w:line="240" w:lineRule="auto"/>
    </w:pPr>
  </w:style>
  <w:style w:type="paragraph" w:customStyle="1" w:styleId="TableLastNote">
    <w:name w:val="Table Last Note"/>
    <w:basedOn w:val="a0"/>
    <w:rsid w:val="00EC31B4"/>
    <w:pPr>
      <w:keepLines/>
      <w:tabs>
        <w:tab w:val="left" w:pos="720"/>
      </w:tabs>
      <w:spacing w:line="240" w:lineRule="auto"/>
      <w:ind w:left="720" w:hanging="360"/>
    </w:pPr>
    <w:rPr>
      <w:i/>
      <w:sz w:val="16"/>
    </w:rPr>
  </w:style>
  <w:style w:type="paragraph" w:customStyle="1" w:styleId="TableNotes">
    <w:name w:val="Table Notes"/>
    <w:basedOn w:val="a0"/>
    <w:rsid w:val="00EC31B4"/>
    <w:pPr>
      <w:keepNext/>
      <w:keepLines/>
      <w:tabs>
        <w:tab w:val="left" w:pos="720"/>
      </w:tabs>
      <w:spacing w:after="0" w:line="240" w:lineRule="auto"/>
      <w:ind w:left="720" w:hanging="360"/>
    </w:pPr>
    <w:rPr>
      <w:i/>
      <w:sz w:val="16"/>
    </w:rPr>
  </w:style>
  <w:style w:type="paragraph" w:customStyle="1" w:styleId="CV2">
    <w:name w:val="CV 2"/>
    <w:next w:val="a0"/>
    <w:rsid w:val="00EC31B4"/>
    <w:pPr>
      <w:keepLines/>
      <w:pageBreakBefore/>
      <w:tabs>
        <w:tab w:val="center" w:pos="4500"/>
      </w:tabs>
      <w:spacing w:after="240" w:line="240" w:lineRule="auto"/>
      <w:jc w:val="center"/>
      <w:outlineLvl w:val="1"/>
    </w:pPr>
    <w:rPr>
      <w:rFonts w:ascii="Arial" w:eastAsia="Times New Roman" w:hAnsi="Arial" w:cs="Times New Roman"/>
      <w:b/>
      <w:caps/>
      <w:sz w:val="26"/>
      <w:szCs w:val="20"/>
      <w:lang w:val="en-GB"/>
    </w:rPr>
  </w:style>
  <w:style w:type="paragraph" w:customStyle="1" w:styleId="Recipient">
    <w:name w:val="Recipient"/>
    <w:basedOn w:val="a0"/>
    <w:rsid w:val="00EC31B4"/>
    <w:pPr>
      <w:spacing w:after="0"/>
    </w:pPr>
  </w:style>
  <w:style w:type="character" w:styleId="-">
    <w:name w:val="Hyperlink"/>
    <w:uiPriority w:val="99"/>
    <w:rsid w:val="00EC31B4"/>
    <w:rPr>
      <w:color w:val="auto"/>
    </w:rPr>
  </w:style>
  <w:style w:type="paragraph" w:customStyle="1" w:styleId="CoverTitle">
    <w:name w:val="Cover Title"/>
    <w:basedOn w:val="a0"/>
    <w:rsid w:val="00EC31B4"/>
    <w:pPr>
      <w:spacing w:after="0" w:line="240" w:lineRule="auto"/>
      <w:jc w:val="center"/>
    </w:pPr>
    <w:rPr>
      <w:b/>
      <w:sz w:val="30"/>
      <w:szCs w:val="30"/>
    </w:rPr>
  </w:style>
  <w:style w:type="paragraph" w:customStyle="1" w:styleId="CoverAddress">
    <w:name w:val="Cover Address"/>
    <w:basedOn w:val="a0"/>
    <w:rsid w:val="00EC31B4"/>
    <w:pPr>
      <w:spacing w:after="0" w:line="240" w:lineRule="auto"/>
      <w:jc w:val="center"/>
    </w:pPr>
    <w:rPr>
      <w:b/>
    </w:rPr>
  </w:style>
  <w:style w:type="paragraph" w:customStyle="1" w:styleId="Appendix">
    <w:name w:val="Appendix"/>
    <w:basedOn w:val="a0"/>
    <w:rsid w:val="00EC31B4"/>
  </w:style>
  <w:style w:type="paragraph" w:customStyle="1" w:styleId="12">
    <w:name w:val="Απόσπασμα1"/>
    <w:basedOn w:val="a0"/>
    <w:rsid w:val="00EC31B4"/>
    <w:pPr>
      <w:ind w:left="720" w:right="720"/>
    </w:pPr>
    <w:rPr>
      <w:i/>
    </w:rPr>
  </w:style>
  <w:style w:type="paragraph" w:styleId="ac">
    <w:name w:val="Document Map"/>
    <w:link w:val="Char3"/>
    <w:semiHidden/>
    <w:rsid w:val="00EC31B4"/>
    <w:pPr>
      <w:widowControl w:val="0"/>
      <w:shd w:val="clear" w:color="auto" w:fill="000080"/>
      <w:spacing w:after="0" w:line="240" w:lineRule="auto"/>
    </w:pPr>
    <w:rPr>
      <w:rFonts w:ascii="Tahoma" w:eastAsia="Times New Roman" w:hAnsi="Tahoma" w:cs="Times New Roman"/>
      <w:sz w:val="18"/>
      <w:szCs w:val="20"/>
      <w:lang w:val="en-GB" w:eastAsia="en-GB"/>
    </w:rPr>
  </w:style>
  <w:style w:type="character" w:customStyle="1" w:styleId="Char3">
    <w:name w:val="Χάρτης εγγράφου Char"/>
    <w:basedOn w:val="a1"/>
    <w:link w:val="ac"/>
    <w:semiHidden/>
    <w:rsid w:val="00EC31B4"/>
    <w:rPr>
      <w:rFonts w:ascii="Tahoma" w:eastAsia="Times New Roman" w:hAnsi="Tahoma" w:cs="Times New Roman"/>
      <w:sz w:val="18"/>
      <w:szCs w:val="20"/>
      <w:shd w:val="clear" w:color="auto" w:fill="000080"/>
      <w:lang w:val="en-GB" w:eastAsia="en-GB"/>
    </w:rPr>
  </w:style>
  <w:style w:type="character" w:styleId="-0">
    <w:name w:val="FollowedHyperlink"/>
    <w:uiPriority w:val="99"/>
    <w:rsid w:val="00EC31B4"/>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link w:val="Char4"/>
    <w:rsid w:val="00EC31B4"/>
    <w:rPr>
      <w:rFonts w:cs="Arial"/>
    </w:rPr>
  </w:style>
  <w:style w:type="character" w:customStyle="1" w:styleId="Char4">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d"/>
    <w:rsid w:val="00EC31B4"/>
    <w:rPr>
      <w:rFonts w:cs="Arial"/>
    </w:rPr>
  </w:style>
  <w:style w:type="paragraph" w:customStyle="1" w:styleId="FaxAddr">
    <w:name w:val="_FaxAddr"/>
    <w:basedOn w:val="a0"/>
    <w:rsid w:val="00EC31B4"/>
    <w:pPr>
      <w:tabs>
        <w:tab w:val="left" w:pos="1080"/>
        <w:tab w:val="left" w:pos="5040"/>
        <w:tab w:val="left" w:pos="5760"/>
      </w:tabs>
      <w:spacing w:after="0" w:line="240" w:lineRule="auto"/>
    </w:pPr>
    <w:rPr>
      <w:rFonts w:ascii="Book Antiqua" w:hAnsi="Book Antiqua"/>
      <w:b/>
    </w:rPr>
  </w:style>
  <w:style w:type="paragraph" w:customStyle="1" w:styleId="text">
    <w:name w:val="text"/>
    <w:rsid w:val="00EC31B4"/>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0" w:line="271" w:lineRule="auto"/>
      <w:jc w:val="both"/>
    </w:pPr>
    <w:rPr>
      <w:rFonts w:ascii="Palatino" w:eastAsia="Times New Roman" w:hAnsi="Palatino" w:cs="Times New Roman"/>
      <w:spacing w:val="-2"/>
      <w:szCs w:val="20"/>
      <w:lang w:val="en-GB"/>
    </w:rPr>
  </w:style>
  <w:style w:type="paragraph" w:customStyle="1" w:styleId="AddrRest">
    <w:name w:val="_AddrRest"/>
    <w:basedOn w:val="a0"/>
    <w:rsid w:val="00EC31B4"/>
    <w:pPr>
      <w:spacing w:after="300"/>
    </w:pPr>
    <w:rPr>
      <w:rFonts w:ascii="Book Antiqua" w:hAnsi="Book Antiqua"/>
      <w:spacing w:val="6"/>
      <w:kern w:val="1"/>
    </w:rPr>
  </w:style>
  <w:style w:type="paragraph" w:styleId="Web">
    <w:name w:val="Normal (Web)"/>
    <w:basedOn w:val="a0"/>
    <w:uiPriority w:val="99"/>
    <w:qFormat/>
    <w:rsid w:val="00EC31B4"/>
    <w:pPr>
      <w:spacing w:before="100" w:beforeAutospacing="1" w:after="100" w:afterAutospacing="1" w:line="240" w:lineRule="auto"/>
    </w:pPr>
    <w:rPr>
      <w:rFonts w:ascii="Times New Roman" w:hAnsi="Times New Roman"/>
      <w:szCs w:val="24"/>
    </w:rPr>
  </w:style>
  <w:style w:type="character" w:styleId="ae">
    <w:name w:val="Strong"/>
    <w:basedOn w:val="EUHeading1Char"/>
    <w:rsid w:val="0085345D"/>
    <w:rPr>
      <w:rFonts w:asciiTheme="minorHAnsi" w:hAnsiTheme="minorHAnsi"/>
      <w:b/>
      <w:bCs w:val="0"/>
      <w:sz w:val="24"/>
      <w:szCs w:val="32"/>
    </w:rPr>
  </w:style>
  <w:style w:type="character" w:styleId="af">
    <w:name w:val="Emphasis"/>
    <w:qFormat/>
    <w:rsid w:val="00EC31B4"/>
    <w:rPr>
      <w:i/>
      <w:iCs/>
    </w:rPr>
  </w:style>
  <w:style w:type="paragraph" w:styleId="af0">
    <w:name w:val="Balloon Text"/>
    <w:basedOn w:val="a0"/>
    <w:link w:val="Char5"/>
    <w:semiHidden/>
    <w:rsid w:val="00EC31B4"/>
    <w:rPr>
      <w:rFonts w:ascii="Tahoma" w:hAnsi="Tahoma" w:cs="Tahoma"/>
      <w:sz w:val="16"/>
      <w:szCs w:val="16"/>
    </w:rPr>
  </w:style>
  <w:style w:type="character" w:customStyle="1" w:styleId="Char5">
    <w:name w:val="Κείμενο πλαισίου Char"/>
    <w:basedOn w:val="a1"/>
    <w:link w:val="af0"/>
    <w:semiHidden/>
    <w:rsid w:val="00EC31B4"/>
    <w:rPr>
      <w:rFonts w:ascii="Tahoma" w:hAnsi="Tahoma" w:cs="Tahoma"/>
      <w:sz w:val="16"/>
      <w:szCs w:val="16"/>
    </w:rPr>
  </w:style>
  <w:style w:type="paragraph" w:customStyle="1" w:styleId="TableTitle">
    <w:name w:val="Table Title"/>
    <w:basedOn w:val="a0"/>
    <w:rsid w:val="00EC31B4"/>
    <w:pPr>
      <w:keepNext/>
      <w:keepLines/>
      <w:spacing w:line="240" w:lineRule="auto"/>
      <w:jc w:val="center"/>
    </w:pPr>
    <w:rPr>
      <w:b/>
    </w:rPr>
  </w:style>
  <w:style w:type="paragraph" w:styleId="13">
    <w:name w:val="index 1"/>
    <w:basedOn w:val="a0"/>
    <w:next w:val="a0"/>
    <w:autoRedefine/>
    <w:semiHidden/>
    <w:rsid w:val="00EC31B4"/>
    <w:pPr>
      <w:ind w:left="220" w:hanging="220"/>
    </w:pPr>
  </w:style>
  <w:style w:type="paragraph" w:customStyle="1" w:styleId="1">
    <w:name w:val="Στυλ Επικεφαλίδα 1"/>
    <w:aliases w:val="H1 + Πλήρης Αριστερά:  0 εκ. Δεξιά:  005 εκ."/>
    <w:basedOn w:val="10"/>
    <w:semiHidden/>
    <w:rsid w:val="00EC31B4"/>
    <w:pPr>
      <w:pageBreakBefore w:val="0"/>
      <w:numPr>
        <w:numId w:val="7"/>
      </w:numPr>
      <w:shd w:val="clear" w:color="auto" w:fill="E6E6E6"/>
      <w:tabs>
        <w:tab w:val="num" w:pos="3272"/>
      </w:tabs>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EC31B4"/>
    <w:pPr>
      <w:widowControl w:val="0"/>
      <w:numPr>
        <w:numId w:val="8"/>
      </w:numPr>
      <w:spacing w:after="0" w:line="240" w:lineRule="auto"/>
      <w:ind w:left="0" w:firstLine="0"/>
      <w:jc w:val="both"/>
    </w:pPr>
    <w:rPr>
      <w:rFonts w:ascii="Tahoma" w:eastAsia="Times New Roman" w:hAnsi="Tahoma" w:cs="Times New Roman"/>
      <w:szCs w:val="20"/>
      <w:lang w:eastAsia="el-GR"/>
    </w:rPr>
  </w:style>
  <w:style w:type="paragraph" w:customStyle="1" w:styleId="Bullets">
    <w:name w:val="_Bullets#"/>
    <w:basedOn w:val="a0"/>
    <w:autoRedefine/>
    <w:semiHidden/>
    <w:rsid w:val="00EC31B4"/>
    <w:pPr>
      <w:overflowPunct w:val="0"/>
      <w:autoSpaceDE w:val="0"/>
      <w:autoSpaceDN w:val="0"/>
      <w:adjustRightInd w:val="0"/>
      <w:spacing w:before="60" w:after="120" w:line="240" w:lineRule="auto"/>
      <w:ind w:left="643" w:hanging="283"/>
      <w:textAlignment w:val="baseline"/>
    </w:pPr>
    <w:rPr>
      <w:rFonts w:ascii="Tahoma" w:hAnsi="Tahoma" w:cs="Tahoma"/>
      <w:b/>
      <w:lang w:eastAsia="el-GR"/>
    </w:rPr>
  </w:style>
  <w:style w:type="paragraph" w:styleId="23">
    <w:name w:val="Body Text 2"/>
    <w:basedOn w:val="a0"/>
    <w:link w:val="2Char0"/>
    <w:rsid w:val="00EC31B4"/>
    <w:pPr>
      <w:spacing w:after="120" w:line="240" w:lineRule="auto"/>
    </w:pPr>
    <w:rPr>
      <w:rFonts w:ascii="Tahoma" w:hAnsi="Tahoma" w:cs="Tahoma"/>
      <w:sz w:val="20"/>
    </w:rPr>
  </w:style>
  <w:style w:type="character" w:customStyle="1" w:styleId="2Char0">
    <w:name w:val="Σώμα κείμενου 2 Char"/>
    <w:basedOn w:val="a1"/>
    <w:link w:val="23"/>
    <w:rsid w:val="00EC31B4"/>
    <w:rPr>
      <w:rFonts w:ascii="Tahoma" w:hAnsi="Tahoma" w:cs="Tahoma"/>
      <w:sz w:val="20"/>
    </w:rPr>
  </w:style>
  <w:style w:type="paragraph" w:styleId="52">
    <w:name w:val="toc 5"/>
    <w:basedOn w:val="a0"/>
    <w:next w:val="a0"/>
    <w:semiHidden/>
    <w:rsid w:val="00EC31B4"/>
    <w:pPr>
      <w:tabs>
        <w:tab w:val="right" w:pos="9639"/>
      </w:tabs>
      <w:spacing w:before="60" w:after="60" w:line="240" w:lineRule="auto"/>
      <w:ind w:left="1985" w:hanging="1134"/>
    </w:pPr>
    <w:rPr>
      <w:rFonts w:ascii="Tahoma" w:hAnsi="Tahoma"/>
      <w:sz w:val="18"/>
    </w:rPr>
  </w:style>
  <w:style w:type="paragraph" w:styleId="33">
    <w:name w:val="Body Text 3"/>
    <w:basedOn w:val="a0"/>
    <w:link w:val="3Char0"/>
    <w:rsid w:val="00EC31B4"/>
    <w:pPr>
      <w:spacing w:after="120" w:line="240" w:lineRule="auto"/>
      <w:ind w:right="170"/>
    </w:pPr>
    <w:rPr>
      <w:rFonts w:ascii="Tahoma" w:hAnsi="Tahoma"/>
    </w:rPr>
  </w:style>
  <w:style w:type="character" w:customStyle="1" w:styleId="3Char0">
    <w:name w:val="Σώμα κείμενου 3 Char"/>
    <w:basedOn w:val="a1"/>
    <w:link w:val="33"/>
    <w:rsid w:val="00EC31B4"/>
    <w:rPr>
      <w:rFonts w:ascii="Tahoma" w:hAnsi="Tahoma"/>
    </w:rPr>
  </w:style>
  <w:style w:type="paragraph" w:styleId="60">
    <w:name w:val="toc 6"/>
    <w:basedOn w:val="a0"/>
    <w:next w:val="a0"/>
    <w:autoRedefine/>
    <w:semiHidden/>
    <w:rsid w:val="00EC31B4"/>
    <w:pPr>
      <w:ind w:left="1100"/>
    </w:pPr>
  </w:style>
  <w:style w:type="paragraph" w:styleId="70">
    <w:name w:val="toc 7"/>
    <w:basedOn w:val="a0"/>
    <w:next w:val="a0"/>
    <w:autoRedefine/>
    <w:semiHidden/>
    <w:rsid w:val="00EC31B4"/>
    <w:pPr>
      <w:ind w:left="1320"/>
    </w:pPr>
  </w:style>
  <w:style w:type="paragraph" w:styleId="80">
    <w:name w:val="toc 8"/>
    <w:basedOn w:val="a0"/>
    <w:next w:val="a0"/>
    <w:autoRedefine/>
    <w:semiHidden/>
    <w:rsid w:val="00EC31B4"/>
    <w:pPr>
      <w:ind w:left="1540"/>
    </w:pPr>
  </w:style>
  <w:style w:type="paragraph" w:styleId="90">
    <w:name w:val="toc 9"/>
    <w:basedOn w:val="a0"/>
    <w:next w:val="a0"/>
    <w:autoRedefine/>
    <w:semiHidden/>
    <w:rsid w:val="00EC31B4"/>
    <w:pPr>
      <w:ind w:left="1760"/>
    </w:pPr>
  </w:style>
  <w:style w:type="paragraph" w:customStyle="1" w:styleId="Bullet2">
    <w:name w:val="Bullet 2"/>
    <w:basedOn w:val="a0"/>
    <w:rsid w:val="00EC31B4"/>
    <w:pPr>
      <w:numPr>
        <w:numId w:val="10"/>
      </w:numPr>
      <w:tabs>
        <w:tab w:val="clear" w:pos="644"/>
        <w:tab w:val="left" w:pos="851"/>
      </w:tabs>
      <w:spacing w:after="60" w:line="320" w:lineRule="atLeast"/>
      <w:ind w:left="851" w:hanging="284"/>
    </w:pPr>
    <w:rPr>
      <w:rFonts w:ascii="Times New Roman" w:hAnsi="Times New Roman"/>
    </w:rPr>
  </w:style>
  <w:style w:type="paragraph" w:customStyle="1" w:styleId="Bullet3">
    <w:name w:val="Bullet 3"/>
    <w:basedOn w:val="a0"/>
    <w:rsid w:val="00EC31B4"/>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rPr>
  </w:style>
  <w:style w:type="paragraph" w:customStyle="1" w:styleId="wfxRecipient">
    <w:name w:val="wfxRecipient"/>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ICIS">
    <w:name w:val="ICIS_απλή λίστα"/>
    <w:basedOn w:val="ICIS0"/>
    <w:rsid w:val="00EC31B4"/>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EC31B4"/>
    <w:pPr>
      <w:spacing w:before="120" w:after="120" w:line="240" w:lineRule="atLeast"/>
    </w:pPr>
    <w:rPr>
      <w:rFonts w:ascii="Tahoma" w:hAnsi="Tahoma" w:cs="Times New Roman"/>
      <w:sz w:val="20"/>
      <w:szCs w:val="20"/>
    </w:rPr>
  </w:style>
  <w:style w:type="paragraph" w:customStyle="1" w:styleId="Paragraph">
    <w:name w:val="Paragraph"/>
    <w:basedOn w:val="a0"/>
    <w:autoRedefine/>
    <w:rsid w:val="00EC31B4"/>
    <w:pPr>
      <w:tabs>
        <w:tab w:val="num" w:pos="1080"/>
      </w:tabs>
      <w:spacing w:before="120" w:after="120" w:afterAutospacing="1" w:line="312" w:lineRule="auto"/>
    </w:pPr>
    <w:rPr>
      <w:rFonts w:ascii="Tahoma" w:hAnsi="Tahoma" w:cs="Tahoma"/>
      <w:sz w:val="20"/>
      <w:lang w:eastAsia="el-GR"/>
    </w:rPr>
  </w:style>
  <w:style w:type="paragraph" w:customStyle="1" w:styleId="Bullet11">
    <w:name w:val="Bullet1"/>
    <w:basedOn w:val="Paragraph"/>
    <w:rsid w:val="00EC31B4"/>
  </w:style>
  <w:style w:type="paragraph" w:customStyle="1" w:styleId="wfxFaxNum">
    <w:name w:val="wfxFaxNum"/>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Bullet10">
    <w:name w:val="Bullet 1"/>
    <w:basedOn w:val="a0"/>
    <w:rsid w:val="00EC31B4"/>
    <w:pPr>
      <w:widowControl w:val="0"/>
      <w:numPr>
        <w:numId w:val="12"/>
      </w:numPr>
      <w:tabs>
        <w:tab w:val="left" w:pos="567"/>
      </w:tabs>
      <w:spacing w:before="60" w:after="60" w:line="240" w:lineRule="auto"/>
    </w:pPr>
    <w:rPr>
      <w:rFonts w:cs="Arial"/>
      <w:bCs/>
    </w:rPr>
  </w:style>
  <w:style w:type="paragraph" w:customStyle="1" w:styleId="BULLET1">
    <w:name w:val="BULLET 1"/>
    <w:basedOn w:val="a0"/>
    <w:rsid w:val="00EC31B4"/>
    <w:pPr>
      <w:widowControl w:val="0"/>
      <w:numPr>
        <w:numId w:val="4"/>
      </w:numPr>
      <w:tabs>
        <w:tab w:val="left" w:pos="567"/>
      </w:tabs>
      <w:spacing w:after="60" w:line="360" w:lineRule="atLeast"/>
      <w:ind w:left="568"/>
    </w:pPr>
    <w:rPr>
      <w:rFonts w:ascii="Microsoft Sans Serif" w:hAnsi="Microsoft Sans Serif" w:cs="Tahoma"/>
      <w:sz w:val="21"/>
    </w:rPr>
  </w:style>
  <w:style w:type="paragraph" w:customStyle="1" w:styleId="Bullet">
    <w:name w:val="Bullet"/>
    <w:aliases w:val="bl"/>
    <w:basedOn w:val="a0"/>
    <w:next w:val="a0"/>
    <w:autoRedefine/>
    <w:rsid w:val="00EC31B4"/>
    <w:pPr>
      <w:overflowPunct w:val="0"/>
      <w:autoSpaceDE w:val="0"/>
      <w:autoSpaceDN w:val="0"/>
      <w:adjustRightInd w:val="0"/>
      <w:spacing w:before="120" w:after="0" w:line="240" w:lineRule="auto"/>
      <w:ind w:left="360"/>
      <w:textAlignment w:val="baseline"/>
    </w:pPr>
    <w:rPr>
      <w:rFonts w:cs="Arial"/>
      <w:bCs/>
      <w:u w:val="single"/>
    </w:rPr>
  </w:style>
  <w:style w:type="paragraph" w:customStyle="1" w:styleId="BodyText21">
    <w:name w:val="Body Text 21"/>
    <w:basedOn w:val="a0"/>
    <w:rsid w:val="00EC31B4"/>
    <w:pPr>
      <w:overflowPunct w:val="0"/>
      <w:autoSpaceDE w:val="0"/>
      <w:autoSpaceDN w:val="0"/>
      <w:adjustRightInd w:val="0"/>
      <w:spacing w:after="0" w:line="240" w:lineRule="auto"/>
      <w:textAlignment w:val="baseline"/>
    </w:pPr>
    <w:rPr>
      <w:sz w:val="20"/>
      <w:lang w:eastAsia="el-GR"/>
    </w:rPr>
  </w:style>
  <w:style w:type="paragraph" w:customStyle="1" w:styleId="Normal-Int">
    <w:name w:val="Normal-Int"/>
    <w:basedOn w:val="a0"/>
    <w:rsid w:val="00EC31B4"/>
    <w:pPr>
      <w:spacing w:before="120" w:after="0" w:line="300" w:lineRule="atLeast"/>
      <w:ind w:left="360"/>
    </w:pPr>
    <w:rPr>
      <w:rFonts w:ascii="Times New Roman" w:hAnsi="Times New Roman"/>
      <w:szCs w:val="24"/>
    </w:rPr>
  </w:style>
  <w:style w:type="paragraph" w:styleId="af1">
    <w:name w:val="Body Text Indent"/>
    <w:aliases w:val="Intro"/>
    <w:basedOn w:val="a0"/>
    <w:link w:val="Char6"/>
    <w:rsid w:val="00EC31B4"/>
    <w:pPr>
      <w:ind w:left="720" w:hanging="540"/>
    </w:pPr>
    <w:rPr>
      <w:rFonts w:cs="Arial"/>
    </w:rPr>
  </w:style>
  <w:style w:type="character" w:customStyle="1" w:styleId="Char6">
    <w:name w:val="Σώμα κείμενου με εσοχή Char"/>
    <w:aliases w:val="Intro Char"/>
    <w:basedOn w:val="a1"/>
    <w:link w:val="af1"/>
    <w:rsid w:val="00EC31B4"/>
    <w:rPr>
      <w:rFonts w:cs="Arial"/>
    </w:rPr>
  </w:style>
  <w:style w:type="paragraph" w:customStyle="1" w:styleId="BodyTextbulleted">
    <w:name w:val="Body Text bulleted"/>
    <w:basedOn w:val="a0"/>
    <w:rsid w:val="00EC31B4"/>
    <w:pPr>
      <w:tabs>
        <w:tab w:val="num" w:pos="360"/>
      </w:tabs>
      <w:spacing w:before="120" w:after="0" w:line="360" w:lineRule="auto"/>
      <w:ind w:left="340" w:right="-51" w:hanging="340"/>
    </w:pPr>
    <w:rPr>
      <w:rFonts w:ascii="Times New Roman" w:hAnsi="Times New Roman"/>
    </w:rPr>
  </w:style>
  <w:style w:type="paragraph" w:customStyle="1" w:styleId="BodyTextBOLD">
    <w:name w:val="Body Text BOLD"/>
    <w:basedOn w:val="ad"/>
    <w:next w:val="ad"/>
    <w:rsid w:val="00EC31B4"/>
    <w:pPr>
      <w:spacing w:after="120" w:line="300" w:lineRule="atLeast"/>
    </w:pPr>
    <w:rPr>
      <w:rFonts w:ascii="Tahoma" w:hAnsi="Tahoma" w:cs="Times New Roman"/>
      <w:b/>
      <w:sz w:val="20"/>
      <w:szCs w:val="24"/>
    </w:rPr>
  </w:style>
  <w:style w:type="paragraph" w:customStyle="1" w:styleId="Normale">
    <w:name w:val="Normale"/>
    <w:rsid w:val="00EC31B4"/>
    <w:pPr>
      <w:widowControl w:val="0"/>
      <w:spacing w:after="0" w:line="240" w:lineRule="auto"/>
    </w:pPr>
    <w:rPr>
      <w:rFonts w:ascii="Times" w:eastAsia="Times New Roman" w:hAnsi="Times" w:cs="Times New Roman"/>
      <w:sz w:val="20"/>
      <w:szCs w:val="20"/>
      <w:lang w:val="en-AU"/>
    </w:rPr>
  </w:style>
  <w:style w:type="paragraph" w:styleId="af2">
    <w:name w:val="annotation text"/>
    <w:basedOn w:val="a0"/>
    <w:link w:val="Char7"/>
    <w:uiPriority w:val="99"/>
    <w:rsid w:val="00EC31B4"/>
    <w:pPr>
      <w:spacing w:after="120" w:line="240" w:lineRule="auto"/>
    </w:pPr>
    <w:rPr>
      <w:rFonts w:ascii="Tahoma" w:hAnsi="Tahoma"/>
      <w:sz w:val="20"/>
    </w:rPr>
  </w:style>
  <w:style w:type="character" w:customStyle="1" w:styleId="Char7">
    <w:name w:val="Κείμενο σχολίου Char"/>
    <w:basedOn w:val="a1"/>
    <w:link w:val="af2"/>
    <w:uiPriority w:val="99"/>
    <w:rsid w:val="00EC31B4"/>
    <w:rPr>
      <w:rFonts w:ascii="Tahoma" w:hAnsi="Tahoma"/>
      <w:sz w:val="20"/>
    </w:rPr>
  </w:style>
  <w:style w:type="paragraph" w:customStyle="1" w:styleId="Tabletext">
    <w:name w:val="Table text"/>
    <w:basedOn w:val="a0"/>
    <w:semiHidden/>
    <w:rsid w:val="00EC31B4"/>
    <w:pPr>
      <w:widowControl w:val="0"/>
      <w:spacing w:after="120" w:line="240" w:lineRule="auto"/>
    </w:pPr>
    <w:rPr>
      <w:rFonts w:ascii="Tahoma" w:hAnsi="Tahoma"/>
      <w:sz w:val="20"/>
    </w:rPr>
  </w:style>
  <w:style w:type="paragraph" w:styleId="24">
    <w:name w:val="index 2"/>
    <w:basedOn w:val="a0"/>
    <w:next w:val="a0"/>
    <w:autoRedefine/>
    <w:semiHidden/>
    <w:rsid w:val="00EC31B4"/>
    <w:pPr>
      <w:spacing w:after="120" w:line="240" w:lineRule="auto"/>
      <w:ind w:left="440" w:hanging="220"/>
    </w:pPr>
    <w:rPr>
      <w:rFonts w:ascii="Tahoma" w:hAnsi="Tahoma"/>
    </w:rPr>
  </w:style>
  <w:style w:type="paragraph" w:customStyle="1" w:styleId="14">
    <w:name w:val="Θέμα σχολίου1"/>
    <w:basedOn w:val="af2"/>
    <w:next w:val="af2"/>
    <w:semiHidden/>
    <w:rsid w:val="00EC31B4"/>
    <w:rPr>
      <w:b/>
      <w:bCs/>
    </w:rPr>
  </w:style>
  <w:style w:type="paragraph" w:customStyle="1" w:styleId="StyleHeading3">
    <w:name w:val="Style Heading 3"/>
    <w:aliases w:val="H3 + Before:  12 pt"/>
    <w:basedOn w:val="31"/>
    <w:rsid w:val="00EC31B4"/>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EC31B4"/>
    <w:pPr>
      <w:numPr>
        <w:numId w:val="14"/>
      </w:numPr>
      <w:tabs>
        <w:tab w:val="clear" w:pos="360"/>
      </w:tabs>
      <w:spacing w:after="120" w:line="240" w:lineRule="auto"/>
      <w:ind w:left="880" w:hanging="220"/>
    </w:pPr>
    <w:rPr>
      <w:rFonts w:ascii="Tahoma" w:hAnsi="Tahoma"/>
    </w:rPr>
  </w:style>
  <w:style w:type="paragraph" w:styleId="a">
    <w:name w:val="List Number"/>
    <w:basedOn w:val="a0"/>
    <w:rsid w:val="00EC31B4"/>
    <w:pPr>
      <w:numPr>
        <w:numId w:val="13"/>
      </w:numPr>
      <w:spacing w:after="120" w:line="240" w:lineRule="auto"/>
    </w:pPr>
    <w:rPr>
      <w:rFonts w:ascii="Tahoma" w:hAnsi="Tahoma"/>
    </w:rPr>
  </w:style>
  <w:style w:type="paragraph" w:customStyle="1" w:styleId="bodybulletingbold">
    <w:name w:val="body bulleting +bold"/>
    <w:basedOn w:val="a0"/>
    <w:rsid w:val="00EC31B4"/>
    <w:pPr>
      <w:numPr>
        <w:numId w:val="15"/>
      </w:numPr>
      <w:spacing w:after="120" w:line="240" w:lineRule="auto"/>
    </w:pPr>
    <w:rPr>
      <w:rFonts w:ascii="Tahoma" w:hAnsi="Tahoma"/>
    </w:rPr>
  </w:style>
  <w:style w:type="paragraph" w:styleId="25">
    <w:name w:val="Body Text Indent 2"/>
    <w:basedOn w:val="a0"/>
    <w:link w:val="2Char1"/>
    <w:rsid w:val="00EC31B4"/>
    <w:pPr>
      <w:spacing w:line="240" w:lineRule="auto"/>
      <w:ind w:left="720"/>
    </w:pPr>
  </w:style>
  <w:style w:type="character" w:customStyle="1" w:styleId="2Char1">
    <w:name w:val="Σώμα κείμενου με εσοχή 2 Char"/>
    <w:basedOn w:val="a1"/>
    <w:link w:val="25"/>
    <w:rsid w:val="00EC31B4"/>
  </w:style>
  <w:style w:type="paragraph" w:customStyle="1" w:styleId="Figures">
    <w:name w:val="Figures"/>
    <w:basedOn w:val="a0"/>
    <w:next w:val="a4"/>
    <w:rsid w:val="00EC31B4"/>
    <w:pPr>
      <w:tabs>
        <w:tab w:val="left" w:pos="3600"/>
        <w:tab w:val="left" w:pos="3960"/>
      </w:tabs>
      <w:spacing w:before="140" w:after="60" w:line="240" w:lineRule="auto"/>
      <w:ind w:left="2880"/>
    </w:pPr>
    <w:rPr>
      <w:rFonts w:ascii="Times New Roman" w:hAnsi="Times New Roman"/>
      <w:sz w:val="20"/>
      <w:lang w:val="nl"/>
    </w:rPr>
  </w:style>
  <w:style w:type="paragraph" w:customStyle="1" w:styleId="EUListBullet3">
    <w:name w:val="EUList Bullet 3"/>
    <w:basedOn w:val="a0"/>
    <w:rsid w:val="00EC31B4"/>
    <w:pPr>
      <w:numPr>
        <w:numId w:val="16"/>
      </w:numPr>
      <w:tabs>
        <w:tab w:val="left" w:pos="1276"/>
      </w:tabs>
      <w:spacing w:after="120" w:line="240" w:lineRule="auto"/>
    </w:pPr>
    <w:rPr>
      <w:rFonts w:ascii="Times New Roman" w:hAnsi="Times New Roman"/>
    </w:rPr>
  </w:style>
  <w:style w:type="paragraph" w:customStyle="1" w:styleId="1paragraphphd">
    <w:name w:val="1paragraph_phd"/>
    <w:basedOn w:val="a0"/>
    <w:rsid w:val="00EC31B4"/>
    <w:pPr>
      <w:spacing w:before="120" w:after="120" w:line="264" w:lineRule="auto"/>
      <w:ind w:firstLine="284"/>
    </w:pPr>
    <w:rPr>
      <w:rFonts w:ascii="Times New Roman" w:hAnsi="Times New Roman"/>
    </w:rPr>
  </w:style>
  <w:style w:type="paragraph" w:customStyle="1" w:styleId="RefList">
    <w:name w:val="Ref List"/>
    <w:basedOn w:val="af3"/>
    <w:rsid w:val="00EC31B4"/>
    <w:pPr>
      <w:spacing w:before="120" w:after="0" w:line="360" w:lineRule="auto"/>
      <w:ind w:left="0" w:firstLine="0"/>
    </w:pPr>
    <w:rPr>
      <w:rFonts w:ascii="Garamond" w:hAnsi="Garamond"/>
      <w:szCs w:val="24"/>
    </w:rPr>
  </w:style>
  <w:style w:type="paragraph" w:styleId="af3">
    <w:name w:val="List"/>
    <w:basedOn w:val="a0"/>
    <w:rsid w:val="00EC31B4"/>
    <w:pPr>
      <w:ind w:left="283" w:hanging="283"/>
    </w:pPr>
  </w:style>
  <w:style w:type="paragraph" w:customStyle="1" w:styleId="Equation">
    <w:name w:val="Equation"/>
    <w:basedOn w:val="a0"/>
    <w:next w:val="a0"/>
    <w:uiPriority w:val="99"/>
    <w:rsid w:val="00EC31B4"/>
    <w:pPr>
      <w:tabs>
        <w:tab w:val="center" w:pos="4253"/>
        <w:tab w:val="right" w:pos="8505"/>
      </w:tabs>
      <w:spacing w:before="120" w:after="120" w:line="240" w:lineRule="auto"/>
    </w:pPr>
    <w:rPr>
      <w:rFonts w:ascii="Times New Roman" w:hAnsi="Times New Roman"/>
      <w:i/>
      <w:szCs w:val="24"/>
    </w:rPr>
  </w:style>
  <w:style w:type="paragraph" w:customStyle="1" w:styleId="Figuretext">
    <w:name w:val="Figure text"/>
    <w:basedOn w:val="a0"/>
    <w:next w:val="a0"/>
    <w:rsid w:val="00EC31B4"/>
    <w:pPr>
      <w:spacing w:before="240" w:line="240" w:lineRule="auto"/>
      <w:jc w:val="center"/>
    </w:pPr>
    <w:rPr>
      <w:rFonts w:ascii="Helvetica" w:hAnsi="Helvetica"/>
      <w:szCs w:val="24"/>
    </w:rPr>
  </w:style>
  <w:style w:type="paragraph" w:customStyle="1" w:styleId="EUListBullet2">
    <w:name w:val="EUList Bullet 2"/>
    <w:basedOn w:val="a0"/>
    <w:rsid w:val="00EC31B4"/>
    <w:pPr>
      <w:numPr>
        <w:numId w:val="17"/>
      </w:numPr>
      <w:spacing w:after="120" w:line="240" w:lineRule="auto"/>
    </w:pPr>
    <w:rPr>
      <w:rFonts w:ascii="Times New Roman" w:hAnsi="Times New Roman"/>
    </w:rPr>
  </w:style>
  <w:style w:type="paragraph" w:styleId="af4">
    <w:name w:val="endnote text"/>
    <w:basedOn w:val="a0"/>
    <w:link w:val="Char8"/>
    <w:uiPriority w:val="99"/>
    <w:semiHidden/>
    <w:rsid w:val="00EC31B4"/>
    <w:pPr>
      <w:spacing w:after="0" w:line="240" w:lineRule="auto"/>
      <w:ind w:left="397" w:hanging="397"/>
    </w:pPr>
    <w:rPr>
      <w:rFonts w:ascii="Times New Roman" w:hAnsi="Times New Roman"/>
      <w:szCs w:val="24"/>
    </w:rPr>
  </w:style>
  <w:style w:type="character" w:customStyle="1" w:styleId="Char8">
    <w:name w:val="Κείμενο σημείωσης τέλους Char"/>
    <w:basedOn w:val="a1"/>
    <w:link w:val="af4"/>
    <w:uiPriority w:val="99"/>
    <w:semiHidden/>
    <w:rsid w:val="00EC31B4"/>
    <w:rPr>
      <w:rFonts w:ascii="Times New Roman" w:hAnsi="Times New Roman"/>
      <w:sz w:val="24"/>
      <w:szCs w:val="24"/>
    </w:rPr>
  </w:style>
  <w:style w:type="paragraph" w:customStyle="1" w:styleId="Formula">
    <w:name w:val="Formula"/>
    <w:basedOn w:val="a0"/>
    <w:next w:val="a0"/>
    <w:rsid w:val="00EC31B4"/>
    <w:pPr>
      <w:tabs>
        <w:tab w:val="center" w:pos="4471"/>
        <w:tab w:val="right" w:pos="8942"/>
      </w:tabs>
      <w:spacing w:before="240" w:after="0" w:line="240" w:lineRule="auto"/>
    </w:pPr>
    <w:rPr>
      <w:rFonts w:ascii="Times New Roman" w:hAnsi="Times New Roman"/>
    </w:rPr>
  </w:style>
  <w:style w:type="paragraph" w:customStyle="1" w:styleId="EUHeading1">
    <w:name w:val="EUHeading 1"/>
    <w:basedOn w:val="a0"/>
    <w:link w:val="EUHeading1Char"/>
    <w:rsid w:val="00EC31B4"/>
    <w:pPr>
      <w:keepNext/>
      <w:numPr>
        <w:numId w:val="18"/>
      </w:numPr>
      <w:spacing w:before="120" w:line="240" w:lineRule="auto"/>
    </w:pPr>
    <w:rPr>
      <w:rFonts w:ascii="Times New Roman" w:hAnsi="Times New Roman"/>
      <w:b/>
      <w:bCs/>
      <w:sz w:val="32"/>
      <w:szCs w:val="32"/>
    </w:rPr>
  </w:style>
  <w:style w:type="paragraph" w:customStyle="1" w:styleId="EUHeading2">
    <w:name w:val="EUHeading 2"/>
    <w:basedOn w:val="EUHeading1"/>
    <w:rsid w:val="00EC31B4"/>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C31B4"/>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C31B4"/>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EC31B4"/>
    <w:pPr>
      <w:spacing w:before="120" w:after="0" w:line="360" w:lineRule="auto"/>
      <w:ind w:left="540" w:right="932"/>
      <w:jc w:val="center"/>
    </w:pPr>
    <w:rPr>
      <w:rFonts w:ascii="Garamond" w:hAnsi="Garamond" w:cs="Times New Roman"/>
      <w:i/>
      <w:iCs/>
      <w:szCs w:val="24"/>
    </w:rPr>
  </w:style>
  <w:style w:type="paragraph" w:styleId="af5">
    <w:name w:val="Title"/>
    <w:basedOn w:val="a0"/>
    <w:link w:val="Char9"/>
    <w:qFormat/>
    <w:rsid w:val="00D4560F"/>
    <w:pPr>
      <w:spacing w:before="360" w:line="240" w:lineRule="auto"/>
      <w:outlineLvl w:val="0"/>
    </w:pPr>
    <w:rPr>
      <w:b/>
      <w:kern w:val="40"/>
      <w:sz w:val="36"/>
      <w:szCs w:val="48"/>
    </w:rPr>
  </w:style>
  <w:style w:type="character" w:customStyle="1" w:styleId="Char9">
    <w:name w:val="Τίτλος Char"/>
    <w:basedOn w:val="a1"/>
    <w:link w:val="af5"/>
    <w:rsid w:val="00D4560F"/>
    <w:rPr>
      <w:b/>
      <w:kern w:val="40"/>
      <w:sz w:val="36"/>
      <w:szCs w:val="48"/>
    </w:rPr>
  </w:style>
  <w:style w:type="paragraph" w:customStyle="1" w:styleId="HeadingUnnumbered">
    <w:name w:val="Heading_Unnumbered"/>
    <w:basedOn w:val="a0"/>
    <w:next w:val="a0"/>
    <w:rsid w:val="00EC31B4"/>
    <w:pPr>
      <w:keepNext/>
      <w:keepLines/>
      <w:spacing w:before="600" w:after="360" w:line="240" w:lineRule="auto"/>
    </w:pPr>
    <w:rPr>
      <w:rFonts w:ascii="Times New Roman" w:hAnsi="Times New Roman"/>
      <w:b/>
      <w:bCs/>
      <w:sz w:val="32"/>
      <w:szCs w:val="32"/>
    </w:rPr>
  </w:style>
  <w:style w:type="paragraph" w:styleId="af6">
    <w:name w:val="table of figures"/>
    <w:basedOn w:val="a0"/>
    <w:next w:val="a0"/>
    <w:uiPriority w:val="99"/>
    <w:rsid w:val="00EC31B4"/>
    <w:pPr>
      <w:spacing w:after="0" w:line="240" w:lineRule="auto"/>
      <w:ind w:left="480" w:hanging="480"/>
    </w:pPr>
    <w:rPr>
      <w:rFonts w:ascii="Times New Roman" w:hAnsi="Times New Roman"/>
      <w:szCs w:val="24"/>
    </w:rPr>
  </w:style>
  <w:style w:type="paragraph" w:customStyle="1" w:styleId="NormalWide">
    <w:name w:val="Normal Wide"/>
    <w:basedOn w:val="a0"/>
    <w:rsid w:val="00EC31B4"/>
    <w:pPr>
      <w:spacing w:before="240" w:after="0" w:line="240" w:lineRule="auto"/>
      <w:ind w:left="1134"/>
    </w:pPr>
    <w:rPr>
      <w:rFonts w:ascii="Helvetica" w:hAnsi="Helvetica"/>
      <w:szCs w:val="24"/>
    </w:rPr>
  </w:style>
  <w:style w:type="paragraph" w:customStyle="1" w:styleId="Normal1">
    <w:name w:val="Normal 1"/>
    <w:basedOn w:val="20"/>
    <w:rsid w:val="00EC31B4"/>
    <w:pPr>
      <w:numPr>
        <w:ilvl w:val="0"/>
        <w:numId w:val="0"/>
      </w:numPr>
      <w:tabs>
        <w:tab w:val="left" w:pos="851"/>
        <w:tab w:val="left" w:pos="1418"/>
      </w:tabs>
      <w:spacing w:after="0"/>
      <w:ind w:left="426"/>
      <w:jc w:val="both"/>
      <w:outlineLvl w:val="9"/>
    </w:pPr>
    <w:rPr>
      <w:rFonts w:ascii="Times New Roman" w:hAnsi="Times New Roman"/>
      <w:bCs/>
      <w:i/>
      <w:iCs/>
      <w:noProof/>
      <w:kern w:val="28"/>
      <w:szCs w:val="28"/>
      <w:lang w:val="en-US"/>
    </w:rPr>
  </w:style>
  <w:style w:type="character" w:styleId="af7">
    <w:name w:val="endnote reference"/>
    <w:uiPriority w:val="99"/>
    <w:semiHidden/>
    <w:rsid w:val="00EC31B4"/>
    <w:rPr>
      <w:rFonts w:ascii="Times New Roman" w:hAnsi="Times New Roman" w:cs="Times New Roman"/>
      <w:sz w:val="24"/>
      <w:szCs w:val="24"/>
      <w:vertAlign w:val="baseline"/>
    </w:rPr>
  </w:style>
  <w:style w:type="paragraph" w:customStyle="1" w:styleId="FooterFirst">
    <w:name w:val="Footer First"/>
    <w:basedOn w:val="a5"/>
    <w:rsid w:val="00EC31B4"/>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rPr>
  </w:style>
  <w:style w:type="paragraph" w:customStyle="1" w:styleId="EUHeading4">
    <w:name w:val="EUHeading 4"/>
    <w:basedOn w:val="EUHeading1"/>
    <w:rsid w:val="00EC31B4"/>
    <w:pPr>
      <w:numPr>
        <w:numId w:val="0"/>
      </w:numPr>
      <w:tabs>
        <w:tab w:val="num" w:pos="721"/>
      </w:tabs>
      <w:ind w:left="433" w:hanging="432"/>
    </w:pPr>
    <w:rPr>
      <w:sz w:val="22"/>
      <w:szCs w:val="22"/>
    </w:rPr>
  </w:style>
  <w:style w:type="paragraph" w:customStyle="1" w:styleId="EUListBullet">
    <w:name w:val="EUList Bullet"/>
    <w:basedOn w:val="EUNormal"/>
    <w:rsid w:val="00EC31B4"/>
    <w:pPr>
      <w:numPr>
        <w:numId w:val="27"/>
      </w:numPr>
    </w:pPr>
  </w:style>
  <w:style w:type="paragraph" w:customStyle="1" w:styleId="EUNormal">
    <w:name w:val="EUNormal"/>
    <w:basedOn w:val="a0"/>
    <w:rsid w:val="00EC31B4"/>
    <w:pPr>
      <w:spacing w:after="120" w:line="240" w:lineRule="auto"/>
    </w:pPr>
    <w:rPr>
      <w:rFonts w:ascii="Times New Roman" w:hAnsi="Times New Roman"/>
    </w:rPr>
  </w:style>
  <w:style w:type="paragraph" w:customStyle="1" w:styleId="EUExecSummary">
    <w:name w:val="EUExecSummary"/>
    <w:basedOn w:val="EUHeading1"/>
    <w:rsid w:val="00EC31B4"/>
    <w:pPr>
      <w:numPr>
        <w:numId w:val="0"/>
      </w:numPr>
      <w:ind w:left="-851"/>
    </w:pPr>
  </w:style>
  <w:style w:type="paragraph" w:customStyle="1" w:styleId="FigureTitle">
    <w:name w:val="Figure Title"/>
    <w:basedOn w:val="a0"/>
    <w:next w:val="a0"/>
    <w:rsid w:val="00EC31B4"/>
    <w:pPr>
      <w:widowControl w:val="0"/>
      <w:numPr>
        <w:numId w:val="26"/>
      </w:numPr>
      <w:spacing w:before="240" w:after="0" w:line="240" w:lineRule="auto"/>
      <w:ind w:left="357" w:hanging="357"/>
    </w:pPr>
    <w:rPr>
      <w:rFonts w:ascii="Times New Roman" w:hAnsi="Times New Roman"/>
      <w:b/>
      <w:bCs/>
      <w:szCs w:val="24"/>
    </w:rPr>
  </w:style>
  <w:style w:type="paragraph" w:customStyle="1" w:styleId="EUFootnotetext">
    <w:name w:val="EUFootnote text"/>
    <w:basedOn w:val="a0"/>
    <w:rsid w:val="00EC31B4"/>
    <w:pPr>
      <w:spacing w:after="120" w:line="240" w:lineRule="auto"/>
    </w:pPr>
    <w:rPr>
      <w:rFonts w:ascii="Times New Roman" w:hAnsi="Times New Roman"/>
      <w:szCs w:val="24"/>
    </w:rPr>
  </w:style>
  <w:style w:type="paragraph" w:customStyle="1" w:styleId="HeadingBase">
    <w:name w:val="Heading Base"/>
    <w:basedOn w:val="a0"/>
    <w:next w:val="ad"/>
    <w:rsid w:val="00EC31B4"/>
    <w:pPr>
      <w:keepNext/>
      <w:keepLines/>
      <w:spacing w:after="120" w:line="240" w:lineRule="auto"/>
    </w:pPr>
    <w:rPr>
      <w:rFonts w:cs="Arial"/>
      <w:b/>
      <w:bCs/>
      <w:kern w:val="28"/>
      <w:sz w:val="36"/>
      <w:szCs w:val="36"/>
    </w:rPr>
  </w:style>
  <w:style w:type="paragraph" w:customStyle="1" w:styleId="FigureTable">
    <w:name w:val="Figure /Table"/>
    <w:basedOn w:val="af1"/>
    <w:rsid w:val="00EC31B4"/>
    <w:pPr>
      <w:spacing w:after="120" w:line="240" w:lineRule="auto"/>
      <w:ind w:left="0" w:firstLine="0"/>
      <w:jc w:val="center"/>
    </w:pPr>
    <w:rPr>
      <w:rFonts w:ascii="Times New Roman" w:hAnsi="Times New Roman" w:cs="Times New Roman"/>
      <w:color w:val="000000"/>
      <w:lang w:val="en-GB"/>
    </w:rPr>
  </w:style>
  <w:style w:type="paragraph" w:customStyle="1" w:styleId="Centred">
    <w:name w:val="Centred"/>
    <w:basedOn w:val="a0"/>
    <w:rsid w:val="00EC31B4"/>
    <w:pPr>
      <w:widowControl w:val="0"/>
      <w:spacing w:before="240" w:after="0" w:line="240" w:lineRule="auto"/>
      <w:jc w:val="center"/>
    </w:pPr>
    <w:rPr>
      <w:rFonts w:ascii="Times New Roman" w:hAnsi="Times New Roman"/>
    </w:rPr>
  </w:style>
  <w:style w:type="paragraph" w:customStyle="1" w:styleId="EUCaption">
    <w:name w:val="EUCaption"/>
    <w:basedOn w:val="EUNormal"/>
    <w:rsid w:val="00EC31B4"/>
    <w:pPr>
      <w:jc w:val="center"/>
    </w:pPr>
    <w:rPr>
      <w:b/>
      <w:bCs/>
    </w:rPr>
  </w:style>
  <w:style w:type="paragraph" w:customStyle="1" w:styleId="EDUNormal">
    <w:name w:val="EDUNormal"/>
    <w:basedOn w:val="a0"/>
    <w:rsid w:val="00EC31B4"/>
    <w:pPr>
      <w:spacing w:after="0" w:line="240" w:lineRule="auto"/>
    </w:pPr>
    <w:rPr>
      <w:rFonts w:ascii="Times New Roman" w:hAnsi="Times New Roman"/>
      <w:sz w:val="20"/>
    </w:rPr>
  </w:style>
  <w:style w:type="paragraph" w:customStyle="1" w:styleId="xl37">
    <w:name w:val="xl37"/>
    <w:basedOn w:val="a0"/>
    <w:rsid w:val="00EC31B4"/>
    <w:pPr>
      <w:pBdr>
        <w:top w:val="single" w:sz="12" w:space="0" w:color="auto"/>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38">
    <w:name w:val="xl38"/>
    <w:basedOn w:val="a0"/>
    <w:rsid w:val="00EC31B4"/>
    <w:pPr>
      <w:shd w:val="clear" w:color="auto" w:fill="CC99FF"/>
      <w:spacing w:before="100" w:beforeAutospacing="1" w:after="100" w:afterAutospacing="1" w:line="240" w:lineRule="auto"/>
    </w:pPr>
    <w:rPr>
      <w:rFonts w:cs="Arial"/>
      <w:b/>
      <w:bCs/>
      <w:szCs w:val="24"/>
      <w:lang w:eastAsia="el-GR"/>
    </w:rPr>
  </w:style>
  <w:style w:type="paragraph" w:customStyle="1" w:styleId="xl39">
    <w:name w:val="xl39"/>
    <w:basedOn w:val="a0"/>
    <w:rsid w:val="00EC31B4"/>
    <w:pPr>
      <w:pBdr>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40">
    <w:name w:val="xl40"/>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1">
    <w:name w:val="xl41"/>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2">
    <w:name w:val="xl4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3">
    <w:name w:val="xl43"/>
    <w:basedOn w:val="a0"/>
    <w:rsid w:val="00EC31B4"/>
    <w:pP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4">
    <w:name w:val="xl44"/>
    <w:basedOn w:val="a0"/>
    <w:rsid w:val="00EC31B4"/>
    <w:pPr>
      <w:pBdr>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5">
    <w:name w:val="xl45"/>
    <w:basedOn w:val="a0"/>
    <w:rsid w:val="00EC31B4"/>
    <w:pPr>
      <w:pBdr>
        <w:bottom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6">
    <w:name w:val="xl46"/>
    <w:basedOn w:val="a0"/>
    <w:rsid w:val="00EC31B4"/>
    <w:pPr>
      <w:pBdr>
        <w:bottom w:val="single" w:sz="12" w:space="0" w:color="auto"/>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7">
    <w:name w:val="xl47"/>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8">
    <w:name w:val="xl48"/>
    <w:basedOn w:val="a0"/>
    <w:rsid w:val="00EC31B4"/>
    <w:pP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49">
    <w:name w:val="xl49"/>
    <w:basedOn w:val="a0"/>
    <w:rsid w:val="00EC31B4"/>
    <w:pPr>
      <w:pBdr>
        <w:right w:val="single" w:sz="12" w:space="0" w:color="auto"/>
      </w:pBd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50">
    <w:name w:val="xl50"/>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1">
    <w:name w:val="xl51"/>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2">
    <w:name w:val="xl5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3">
    <w:name w:val="xl53"/>
    <w:basedOn w:val="a0"/>
    <w:rsid w:val="00EC31B4"/>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pPr>
    <w:rPr>
      <w:rFonts w:cs="Arial"/>
      <w:b/>
      <w:bCs/>
      <w:szCs w:val="24"/>
      <w:lang w:eastAsia="el-GR"/>
    </w:rPr>
  </w:style>
  <w:style w:type="paragraph" w:customStyle="1" w:styleId="xl54">
    <w:name w:val="xl54"/>
    <w:basedOn w:val="a0"/>
    <w:rsid w:val="00EC31B4"/>
    <w:pPr>
      <w:shd w:val="clear" w:color="auto" w:fill="CC99FF"/>
      <w:spacing w:before="100" w:beforeAutospacing="1" w:after="100" w:afterAutospacing="1" w:line="240" w:lineRule="auto"/>
      <w:jc w:val="center"/>
    </w:pPr>
    <w:rPr>
      <w:rFonts w:cs="Arial"/>
      <w:b/>
      <w:bCs/>
      <w:szCs w:val="24"/>
      <w:lang w:eastAsia="el-GR"/>
    </w:rPr>
  </w:style>
  <w:style w:type="paragraph" w:customStyle="1" w:styleId="Listaprimolivello">
    <w:name w:val="Lista primo livello"/>
    <w:basedOn w:val="a0"/>
    <w:rsid w:val="00EC31B4"/>
    <w:pPr>
      <w:tabs>
        <w:tab w:val="num" w:pos="720"/>
      </w:tabs>
      <w:spacing w:before="80" w:after="0" w:line="240" w:lineRule="auto"/>
      <w:ind w:left="720" w:hanging="360"/>
    </w:pPr>
    <w:rPr>
      <w:rFonts w:ascii="Times New Roman" w:hAnsi="Times New Roman"/>
      <w:color w:val="000000"/>
      <w:szCs w:val="24"/>
      <w:lang w:val="it-IT"/>
    </w:rPr>
  </w:style>
  <w:style w:type="paragraph" w:styleId="34">
    <w:name w:val="Body Text Indent 3"/>
    <w:basedOn w:val="a0"/>
    <w:link w:val="3Char1"/>
    <w:rsid w:val="00EC31B4"/>
    <w:pPr>
      <w:spacing w:after="0" w:line="360" w:lineRule="auto"/>
      <w:ind w:firstLine="1418"/>
    </w:pPr>
    <w:rPr>
      <w:rFonts w:ascii="Tahoma" w:hAnsi="Tahoma" w:cs="Tahoma"/>
    </w:rPr>
  </w:style>
  <w:style w:type="character" w:customStyle="1" w:styleId="3Char1">
    <w:name w:val="Σώμα κείμενου με εσοχή 3 Char"/>
    <w:basedOn w:val="a1"/>
    <w:link w:val="34"/>
    <w:rsid w:val="00EC31B4"/>
    <w:rPr>
      <w:rFonts w:ascii="Tahoma" w:hAnsi="Tahoma" w:cs="Tahoma"/>
    </w:rPr>
  </w:style>
  <w:style w:type="character" w:styleId="af8">
    <w:name w:val="annotation reference"/>
    <w:uiPriority w:val="99"/>
    <w:semiHidden/>
    <w:rsid w:val="00EC31B4"/>
    <w:rPr>
      <w:sz w:val="16"/>
      <w:szCs w:val="16"/>
    </w:rPr>
  </w:style>
  <w:style w:type="paragraph" w:customStyle="1" w:styleId="Blockquote">
    <w:name w:val="Blockquote"/>
    <w:basedOn w:val="a0"/>
    <w:rsid w:val="00EC31B4"/>
    <w:pPr>
      <w:spacing w:before="100" w:after="100" w:line="240" w:lineRule="auto"/>
      <w:ind w:left="360" w:right="360"/>
    </w:pPr>
    <w:rPr>
      <w:rFonts w:ascii="Times New Roman" w:hAnsi="Times New Roman"/>
      <w:szCs w:val="24"/>
    </w:rPr>
  </w:style>
  <w:style w:type="paragraph" w:customStyle="1" w:styleId="EUListNumber">
    <w:name w:val="EUList Number"/>
    <w:basedOn w:val="EUNormal"/>
    <w:rsid w:val="00EC31B4"/>
    <w:pPr>
      <w:ind w:left="425" w:hanging="425"/>
    </w:pPr>
  </w:style>
  <w:style w:type="paragraph" w:customStyle="1" w:styleId="NoNumberList">
    <w:name w:val="No Number List"/>
    <w:basedOn w:val="13"/>
    <w:rsid w:val="00EC31B4"/>
    <w:pPr>
      <w:spacing w:before="120" w:after="0" w:line="360" w:lineRule="auto"/>
      <w:ind w:left="1089" w:hanging="238"/>
    </w:pPr>
    <w:rPr>
      <w:rFonts w:ascii="Garamond" w:hAnsi="Garamond"/>
      <w:szCs w:val="24"/>
    </w:rPr>
  </w:style>
  <w:style w:type="paragraph" w:customStyle="1" w:styleId="captioneq">
    <w:name w:val="caption eq."/>
    <w:basedOn w:val="a4"/>
    <w:autoRedefine/>
    <w:rsid w:val="00EC31B4"/>
    <w:pPr>
      <w:spacing w:before="80" w:after="0" w:line="288" w:lineRule="auto"/>
    </w:pPr>
    <w:rPr>
      <w:rFonts w:ascii="Times New Roman" w:hAnsi="Times New Roman"/>
      <w:bCs/>
      <w:i/>
      <w:iCs/>
      <w:position w:val="-28"/>
      <w:szCs w:val="24"/>
    </w:rPr>
  </w:style>
  <w:style w:type="paragraph" w:customStyle="1" w:styleId="Text0">
    <w:name w:val="Text"/>
    <w:basedOn w:val="a0"/>
    <w:rsid w:val="00EC31B4"/>
    <w:pPr>
      <w:spacing w:after="0" w:line="480" w:lineRule="auto"/>
    </w:pPr>
    <w:rPr>
      <w:rFonts w:ascii="Times New Roman" w:hAnsi="Times New Roman"/>
      <w:sz w:val="20"/>
    </w:rPr>
  </w:style>
  <w:style w:type="paragraph" w:customStyle="1" w:styleId="BulletedList0">
    <w:name w:val="Bulleted List"/>
    <w:basedOn w:val="a0"/>
    <w:rsid w:val="00EC31B4"/>
    <w:pPr>
      <w:numPr>
        <w:numId w:val="28"/>
      </w:numPr>
      <w:spacing w:before="120" w:after="0" w:line="480" w:lineRule="auto"/>
    </w:pPr>
    <w:rPr>
      <w:rFonts w:ascii="Times New Roman" w:hAnsi="Times New Roman"/>
      <w:sz w:val="20"/>
    </w:rPr>
  </w:style>
  <w:style w:type="paragraph" w:customStyle="1" w:styleId="References">
    <w:name w:val="References"/>
    <w:basedOn w:val="a0"/>
    <w:rsid w:val="00EC31B4"/>
    <w:pPr>
      <w:tabs>
        <w:tab w:val="num" w:pos="360"/>
      </w:tabs>
      <w:autoSpaceDE w:val="0"/>
      <w:autoSpaceDN w:val="0"/>
      <w:spacing w:after="0" w:line="240" w:lineRule="auto"/>
      <w:ind w:left="360" w:hanging="360"/>
    </w:pPr>
    <w:rPr>
      <w:rFonts w:ascii="Times New Roman" w:hAnsi="Times New Roman"/>
      <w:sz w:val="16"/>
      <w:szCs w:val="16"/>
    </w:rPr>
  </w:style>
  <w:style w:type="paragraph" w:customStyle="1" w:styleId="FigureCaption">
    <w:name w:val="Figure Caption"/>
    <w:basedOn w:val="a0"/>
    <w:rsid w:val="00EC31B4"/>
    <w:pPr>
      <w:autoSpaceDE w:val="0"/>
      <w:autoSpaceDN w:val="0"/>
      <w:spacing w:after="0" w:line="240" w:lineRule="auto"/>
    </w:pPr>
    <w:rPr>
      <w:rFonts w:ascii="Times New Roman" w:hAnsi="Times New Roman"/>
      <w:sz w:val="16"/>
      <w:szCs w:val="16"/>
    </w:rPr>
  </w:style>
  <w:style w:type="paragraph" w:customStyle="1" w:styleId="Theorem">
    <w:name w:val="Theorem"/>
    <w:basedOn w:val="31"/>
    <w:rsid w:val="00EC31B4"/>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EC31B4"/>
    <w:pPr>
      <w:numPr>
        <w:numId w:val="19"/>
      </w:numPr>
      <w:spacing w:before="120" w:after="0" w:line="360" w:lineRule="auto"/>
    </w:pPr>
    <w:rPr>
      <w:rFonts w:ascii="Garamond" w:hAnsi="Garamond"/>
      <w:szCs w:val="24"/>
    </w:rPr>
  </w:style>
  <w:style w:type="paragraph" w:styleId="40">
    <w:name w:val="List Bullet 4"/>
    <w:basedOn w:val="a0"/>
    <w:autoRedefine/>
    <w:rsid w:val="00EC31B4"/>
    <w:pPr>
      <w:numPr>
        <w:numId w:val="20"/>
      </w:numPr>
      <w:spacing w:before="120" w:after="0" w:line="360" w:lineRule="auto"/>
    </w:pPr>
    <w:rPr>
      <w:rFonts w:ascii="Garamond" w:hAnsi="Garamond"/>
      <w:szCs w:val="24"/>
    </w:rPr>
  </w:style>
  <w:style w:type="paragraph" w:styleId="50">
    <w:name w:val="List Bullet 5"/>
    <w:basedOn w:val="a0"/>
    <w:autoRedefine/>
    <w:rsid w:val="00EC31B4"/>
    <w:pPr>
      <w:numPr>
        <w:numId w:val="21"/>
      </w:numPr>
      <w:spacing w:before="120" w:after="0" w:line="360" w:lineRule="auto"/>
    </w:pPr>
    <w:rPr>
      <w:rFonts w:ascii="Garamond" w:hAnsi="Garamond"/>
      <w:szCs w:val="24"/>
    </w:rPr>
  </w:style>
  <w:style w:type="paragraph" w:styleId="2">
    <w:name w:val="List Number 2"/>
    <w:basedOn w:val="a0"/>
    <w:rsid w:val="00EC31B4"/>
    <w:pPr>
      <w:numPr>
        <w:numId w:val="22"/>
      </w:numPr>
      <w:spacing w:before="120" w:after="0" w:line="360" w:lineRule="auto"/>
    </w:pPr>
    <w:rPr>
      <w:rFonts w:ascii="Garamond" w:hAnsi="Garamond"/>
      <w:szCs w:val="24"/>
    </w:rPr>
  </w:style>
  <w:style w:type="paragraph" w:styleId="3">
    <w:name w:val="List Number 3"/>
    <w:basedOn w:val="a0"/>
    <w:rsid w:val="00EC31B4"/>
    <w:pPr>
      <w:numPr>
        <w:numId w:val="23"/>
      </w:numPr>
      <w:spacing w:before="120" w:after="0" w:line="360" w:lineRule="auto"/>
    </w:pPr>
    <w:rPr>
      <w:rFonts w:ascii="Garamond" w:hAnsi="Garamond"/>
      <w:szCs w:val="24"/>
    </w:rPr>
  </w:style>
  <w:style w:type="paragraph" w:styleId="4">
    <w:name w:val="List Number 4"/>
    <w:basedOn w:val="a0"/>
    <w:rsid w:val="00EC31B4"/>
    <w:pPr>
      <w:numPr>
        <w:numId w:val="24"/>
      </w:numPr>
      <w:spacing w:before="120" w:after="0" w:line="360" w:lineRule="auto"/>
    </w:pPr>
    <w:rPr>
      <w:rFonts w:ascii="Garamond" w:hAnsi="Garamond"/>
      <w:szCs w:val="24"/>
    </w:rPr>
  </w:style>
  <w:style w:type="paragraph" w:styleId="5">
    <w:name w:val="List Number 5"/>
    <w:basedOn w:val="a0"/>
    <w:rsid w:val="00EC31B4"/>
    <w:pPr>
      <w:numPr>
        <w:numId w:val="25"/>
      </w:numPr>
      <w:spacing w:before="120" w:after="0" w:line="360" w:lineRule="auto"/>
    </w:pPr>
    <w:rPr>
      <w:rFonts w:ascii="Garamond" w:hAnsi="Garamond"/>
      <w:szCs w:val="24"/>
    </w:rPr>
  </w:style>
  <w:style w:type="paragraph" w:customStyle="1" w:styleId="Author">
    <w:name w:val="Author"/>
    <w:basedOn w:val="a0"/>
    <w:rsid w:val="00EC31B4"/>
    <w:pPr>
      <w:keepNext/>
      <w:overflowPunct w:val="0"/>
      <w:autoSpaceDE w:val="0"/>
      <w:autoSpaceDN w:val="0"/>
      <w:adjustRightInd w:val="0"/>
      <w:spacing w:before="120" w:after="0" w:line="240" w:lineRule="auto"/>
      <w:textAlignment w:val="baseline"/>
    </w:pPr>
    <w:rPr>
      <w:rFonts w:ascii="Times New Roman" w:hAnsi="Times New Roman"/>
      <w:b/>
      <w:bCs/>
      <w:szCs w:val="24"/>
    </w:rPr>
  </w:style>
  <w:style w:type="paragraph" w:customStyle="1" w:styleId="maintext">
    <w:name w:val="maintext"/>
    <w:basedOn w:val="a0"/>
    <w:rsid w:val="00EC31B4"/>
    <w:pPr>
      <w:overflowPunct w:val="0"/>
      <w:autoSpaceDE w:val="0"/>
      <w:autoSpaceDN w:val="0"/>
      <w:adjustRightInd w:val="0"/>
      <w:spacing w:before="40" w:after="20" w:line="240" w:lineRule="auto"/>
      <w:textAlignment w:val="baseline"/>
    </w:pPr>
    <w:rPr>
      <w:rFonts w:ascii="Times New Roman" w:hAnsi="Times New Roman"/>
      <w:szCs w:val="24"/>
    </w:rPr>
  </w:style>
  <w:style w:type="character" w:customStyle="1" w:styleId="Max">
    <w:name w:val="Max."/>
    <w:rsid w:val="00EC31B4"/>
    <w:rPr>
      <w:b/>
      <w:bCs/>
    </w:rPr>
  </w:style>
  <w:style w:type="paragraph" w:customStyle="1" w:styleId="Kursiv">
    <w:name w:val="Kursiv"/>
    <w:basedOn w:val="ad"/>
    <w:autoRedefine/>
    <w:rsid w:val="00EC31B4"/>
    <w:pPr>
      <w:spacing w:after="120" w:line="240" w:lineRule="auto"/>
    </w:pPr>
    <w:rPr>
      <w:rFonts w:ascii="Times New Roman" w:hAnsi="Times New Roman" w:cs="Times New Roman"/>
      <w:i/>
      <w:iCs/>
      <w:szCs w:val="24"/>
    </w:rPr>
  </w:style>
  <w:style w:type="paragraph" w:customStyle="1" w:styleId="Tablepicture">
    <w:name w:val="Tablepicture"/>
    <w:basedOn w:val="Table"/>
    <w:autoRedefine/>
    <w:rsid w:val="00EC31B4"/>
    <w:pPr>
      <w:keepLines w:val="0"/>
      <w:spacing w:before="120" w:after="120" w:line="288" w:lineRule="auto"/>
    </w:pPr>
    <w:rPr>
      <w:rFonts w:ascii="Times New Roman" w:hAnsi="Times New Roman"/>
      <w:b/>
      <w:bCs/>
      <w:i/>
      <w:iCs/>
      <w:szCs w:val="24"/>
    </w:rPr>
  </w:style>
  <w:style w:type="paragraph" w:customStyle="1" w:styleId="Bulletedlist">
    <w:name w:val="Bulleted list"/>
    <w:basedOn w:val="ad"/>
    <w:rsid w:val="00EC31B4"/>
    <w:pPr>
      <w:numPr>
        <w:numId w:val="29"/>
      </w:numPr>
      <w:tabs>
        <w:tab w:val="clear" w:pos="360"/>
        <w:tab w:val="num" w:pos="567"/>
      </w:tabs>
      <w:spacing w:after="0" w:line="240" w:lineRule="auto"/>
      <w:ind w:left="567" w:hanging="357"/>
    </w:pPr>
    <w:rPr>
      <w:rFonts w:ascii="Times New Roman" w:hAnsi="Times New Roman" w:cs="Times New Roman"/>
      <w:szCs w:val="24"/>
    </w:rPr>
  </w:style>
  <w:style w:type="paragraph" w:customStyle="1" w:styleId="Epikefalida1">
    <w:name w:val="Epikefalida 1"/>
    <w:basedOn w:val="a0"/>
    <w:autoRedefine/>
    <w:rsid w:val="00EC31B4"/>
    <w:pPr>
      <w:tabs>
        <w:tab w:val="num" w:pos="360"/>
      </w:tabs>
      <w:spacing w:after="0" w:line="240" w:lineRule="auto"/>
      <w:ind w:left="360" w:hanging="360"/>
    </w:pPr>
    <w:rPr>
      <w:rFonts w:ascii="Times New Roman" w:hAnsi="Times New Roman"/>
      <w:b/>
      <w:bCs/>
      <w:szCs w:val="24"/>
      <w:lang w:val="en-AU"/>
    </w:rPr>
  </w:style>
  <w:style w:type="paragraph" w:customStyle="1" w:styleId="UFS1">
    <w:name w:val="UFS1"/>
    <w:basedOn w:val="a0"/>
    <w:rsid w:val="00EC31B4"/>
    <w:pPr>
      <w:widowControl w:val="0"/>
      <w:spacing w:before="120" w:after="120" w:line="240" w:lineRule="auto"/>
    </w:pPr>
    <w:rPr>
      <w:rFonts w:cs="Arial"/>
      <w:sz w:val="20"/>
      <w:lang w:eastAsia="es-ES"/>
    </w:rPr>
  </w:style>
  <w:style w:type="paragraph" w:customStyle="1" w:styleId="RetraitNormal2">
    <w:name w:val="RetraitNormal2"/>
    <w:basedOn w:val="af9"/>
    <w:rsid w:val="00EC31B4"/>
    <w:pPr>
      <w:ind w:left="1134"/>
    </w:pPr>
  </w:style>
  <w:style w:type="paragraph" w:styleId="af9">
    <w:name w:val="Normal Indent"/>
    <w:basedOn w:val="a0"/>
    <w:rsid w:val="00EC31B4"/>
    <w:pPr>
      <w:spacing w:after="0" w:line="240" w:lineRule="auto"/>
      <w:ind w:left="708"/>
    </w:pPr>
    <w:rPr>
      <w:rFonts w:ascii="Times New Roman" w:hAnsi="Times New Roman"/>
      <w:szCs w:val="24"/>
    </w:rPr>
  </w:style>
  <w:style w:type="paragraph" w:customStyle="1" w:styleId="RetraitNormal3">
    <w:name w:val="RetraitNormal3"/>
    <w:basedOn w:val="RetraitNormal2"/>
    <w:rsid w:val="00EC31B4"/>
    <w:pPr>
      <w:ind w:left="1560"/>
    </w:pPr>
  </w:style>
  <w:style w:type="paragraph" w:customStyle="1" w:styleId="01BodyText">
    <w:name w:val="01 BodyText"/>
    <w:basedOn w:val="a0"/>
    <w:rsid w:val="00EC31B4"/>
    <w:pPr>
      <w:spacing w:after="220" w:line="240" w:lineRule="auto"/>
      <w:ind w:left="1298" w:hanging="1298"/>
    </w:pPr>
    <w:rPr>
      <w:rFonts w:cs="Arial"/>
    </w:rPr>
  </w:style>
  <w:style w:type="paragraph" w:customStyle="1" w:styleId="11BodyText">
    <w:name w:val="11 BodyText"/>
    <w:basedOn w:val="a0"/>
    <w:rsid w:val="00EC31B4"/>
    <w:pPr>
      <w:spacing w:after="220" w:line="240" w:lineRule="auto"/>
      <w:ind w:left="1298"/>
    </w:pPr>
    <w:rPr>
      <w:rFonts w:cs="Arial"/>
    </w:rPr>
  </w:style>
  <w:style w:type="paragraph" w:customStyle="1" w:styleId="BodyTextBulleted0">
    <w:name w:val="Body Text Bulleted"/>
    <w:basedOn w:val="ad"/>
    <w:rsid w:val="00EC31B4"/>
    <w:pPr>
      <w:tabs>
        <w:tab w:val="num" w:pos="567"/>
        <w:tab w:val="num" w:pos="644"/>
      </w:tabs>
      <w:spacing w:after="120" w:line="240" w:lineRule="auto"/>
      <w:ind w:left="1077" w:hanging="357"/>
    </w:pPr>
  </w:style>
  <w:style w:type="paragraph" w:customStyle="1" w:styleId="Style2">
    <w:name w:val="Style2"/>
    <w:basedOn w:val="a0"/>
    <w:rsid w:val="00EC31B4"/>
    <w:pPr>
      <w:tabs>
        <w:tab w:val="num" w:pos="936"/>
      </w:tabs>
      <w:spacing w:after="0" w:line="240" w:lineRule="auto"/>
      <w:ind w:left="936" w:hanging="936"/>
    </w:pPr>
    <w:rPr>
      <w:rFonts w:ascii="Times New Roman" w:hAnsi="Times New Roman"/>
      <w:sz w:val="20"/>
    </w:rPr>
  </w:style>
  <w:style w:type="paragraph" w:customStyle="1" w:styleId="Reference">
    <w:name w:val="Reference"/>
    <w:basedOn w:val="a0"/>
    <w:rsid w:val="00EC31B4"/>
    <w:pPr>
      <w:numPr>
        <w:numId w:val="31"/>
      </w:numPr>
      <w:spacing w:before="120" w:after="0" w:line="240" w:lineRule="auto"/>
    </w:pPr>
    <w:rPr>
      <w:rFonts w:ascii="Times New Roman" w:hAnsi="Times New Roman"/>
      <w:sz w:val="20"/>
    </w:rPr>
  </w:style>
  <w:style w:type="paragraph" w:customStyle="1" w:styleId="AuthorName">
    <w:name w:val="AuthorName"/>
    <w:basedOn w:val="a0"/>
    <w:rsid w:val="00EC31B4"/>
    <w:pPr>
      <w:spacing w:before="240" w:line="240" w:lineRule="auto"/>
      <w:jc w:val="center"/>
    </w:pPr>
    <w:rPr>
      <w:rFonts w:ascii="Times New Roman" w:hAnsi="Times New Roman"/>
      <w:sz w:val="20"/>
    </w:rPr>
  </w:style>
  <w:style w:type="paragraph" w:customStyle="1" w:styleId="AbstractHeading">
    <w:name w:val="AbstractHeading"/>
    <w:basedOn w:val="a0"/>
    <w:rsid w:val="00EC31B4"/>
    <w:pPr>
      <w:spacing w:before="360" w:after="120" w:line="240" w:lineRule="auto"/>
    </w:pPr>
    <w:rPr>
      <w:rFonts w:ascii="Times New Roman" w:hAnsi="Times New Roman"/>
      <w:b/>
      <w:bCs/>
      <w:smallCaps/>
      <w:sz w:val="20"/>
    </w:rPr>
  </w:style>
  <w:style w:type="paragraph" w:customStyle="1" w:styleId="Estilobase">
    <w:name w:val="Estilo base"/>
    <w:basedOn w:val="a0"/>
    <w:rsid w:val="00EC31B4"/>
    <w:pPr>
      <w:widowControl w:val="0"/>
      <w:spacing w:before="120" w:after="0" w:line="240" w:lineRule="auto"/>
    </w:pPr>
    <w:rPr>
      <w:rFonts w:ascii="Helvetica" w:hAnsi="Helvetica"/>
      <w:color w:val="000000"/>
      <w:sz w:val="20"/>
      <w:lang w:eastAsia="es-ES"/>
    </w:rPr>
  </w:style>
  <w:style w:type="paragraph" w:customStyle="1" w:styleId="keywordtext">
    <w:name w:val="keyword text"/>
    <w:basedOn w:val="a0"/>
    <w:rsid w:val="00EC31B4"/>
    <w:pPr>
      <w:widowControl w:val="0"/>
      <w:spacing w:after="0" w:line="240" w:lineRule="auto"/>
    </w:pPr>
    <w:rPr>
      <w:rFonts w:ascii="Times" w:hAnsi="Times"/>
      <w:sz w:val="20"/>
      <w:lang w:val="en-AU"/>
    </w:rPr>
  </w:style>
  <w:style w:type="paragraph" w:customStyle="1" w:styleId="Numberedlist">
    <w:name w:val="Numbered list"/>
    <w:basedOn w:val="Bulletedlist"/>
    <w:rsid w:val="00EC31B4"/>
    <w:pPr>
      <w:numPr>
        <w:numId w:val="30"/>
      </w:numPr>
      <w:tabs>
        <w:tab w:val="clear" w:pos="360"/>
        <w:tab w:val="num" w:pos="567"/>
        <w:tab w:val="num" w:pos="720"/>
        <w:tab w:val="num" w:pos="1440"/>
      </w:tabs>
      <w:ind w:left="1440" w:hanging="720"/>
    </w:pPr>
  </w:style>
  <w:style w:type="paragraph" w:customStyle="1" w:styleId="body">
    <w:name w:val="body"/>
    <w:rsid w:val="00EC31B4"/>
    <w:pPr>
      <w:spacing w:after="120" w:line="240" w:lineRule="auto"/>
    </w:pPr>
    <w:rPr>
      <w:rFonts w:ascii="Times New Roman" w:eastAsia="Times New Roman" w:hAnsi="Times New Roman" w:cs="Times New Roman"/>
      <w:sz w:val="20"/>
      <w:szCs w:val="20"/>
      <w:lang w:val="en-GB"/>
    </w:rPr>
  </w:style>
  <w:style w:type="paragraph" w:customStyle="1" w:styleId="Style111">
    <w:name w:val="Style1.1.1"/>
    <w:basedOn w:val="a0"/>
    <w:rsid w:val="00EC31B4"/>
    <w:pPr>
      <w:spacing w:after="0" w:line="240" w:lineRule="auto"/>
    </w:pPr>
    <w:rPr>
      <w:rFonts w:ascii="Times New Roman" w:hAnsi="Times New Roman"/>
      <w:b/>
      <w:bCs/>
      <w:sz w:val="26"/>
      <w:szCs w:val="26"/>
    </w:rPr>
  </w:style>
  <w:style w:type="paragraph" w:customStyle="1" w:styleId="Default">
    <w:name w:val="Default"/>
    <w:qFormat/>
    <w:rsid w:val="00EC31B4"/>
    <w:pPr>
      <w:autoSpaceDE w:val="0"/>
      <w:autoSpaceDN w:val="0"/>
      <w:adjustRightInd w:val="0"/>
      <w:spacing w:after="0" w:line="240" w:lineRule="auto"/>
    </w:pPr>
    <w:rPr>
      <w:rFonts w:ascii="TimesNewRomanPSMT" w:eastAsia="Times New Roman" w:hAnsi="TimesNewRomanPSMT" w:cs="Times New Roman"/>
      <w:sz w:val="20"/>
      <w:szCs w:val="20"/>
      <w:lang w:val="en-US"/>
    </w:rPr>
  </w:style>
  <w:style w:type="paragraph" w:customStyle="1" w:styleId="Normalmystyle">
    <w:name w:val="Normal.mystyle"/>
    <w:basedOn w:val="Default"/>
    <w:next w:val="Default"/>
    <w:rsid w:val="00EC31B4"/>
    <w:pPr>
      <w:spacing w:after="120"/>
    </w:pPr>
    <w:rPr>
      <w:sz w:val="24"/>
      <w:szCs w:val="24"/>
    </w:rPr>
  </w:style>
  <w:style w:type="paragraph" w:customStyle="1" w:styleId="TextoNormal">
    <w:name w:val="Texto Normal"/>
    <w:basedOn w:val="Estilobase"/>
    <w:rsid w:val="00EC31B4"/>
    <w:pPr>
      <w:spacing w:before="200"/>
      <w:ind w:firstLine="560"/>
    </w:pPr>
    <w:rPr>
      <w:snapToGrid w:val="0"/>
    </w:rPr>
  </w:style>
  <w:style w:type="paragraph" w:customStyle="1" w:styleId="HTMLBody">
    <w:name w:val="HTML Body"/>
    <w:rsid w:val="00EC31B4"/>
    <w:pPr>
      <w:spacing w:before="240" w:after="120" w:line="240" w:lineRule="auto"/>
    </w:pPr>
    <w:rPr>
      <w:rFonts w:ascii="Arial" w:eastAsia="Times New Roman" w:hAnsi="Arial" w:cs="Times New Roman"/>
      <w:b/>
      <w:i/>
      <w:snapToGrid w:val="0"/>
      <w:color w:val="FF0000"/>
      <w:szCs w:val="20"/>
      <w:lang w:val="en-GB"/>
    </w:rPr>
  </w:style>
  <w:style w:type="paragraph" w:styleId="afa">
    <w:name w:val="toa heading"/>
    <w:basedOn w:val="a0"/>
    <w:next w:val="a0"/>
    <w:semiHidden/>
    <w:rsid w:val="00EC31B4"/>
    <w:pPr>
      <w:spacing w:before="120" w:after="0" w:line="360" w:lineRule="auto"/>
    </w:pPr>
    <w:rPr>
      <w:rFonts w:cs="Arial"/>
      <w:b/>
      <w:bCs/>
      <w:szCs w:val="24"/>
    </w:rPr>
  </w:style>
  <w:style w:type="paragraph" w:customStyle="1" w:styleId="BodyText-TF">
    <w:name w:val="Body Text.- TF"/>
    <w:rsid w:val="00EC31B4"/>
    <w:pPr>
      <w:widowControl w:val="0"/>
      <w:spacing w:after="120" w:line="240" w:lineRule="auto"/>
    </w:pPr>
    <w:rPr>
      <w:rFonts w:ascii="Times New Roman" w:eastAsia="Times New Roman" w:hAnsi="Times New Roman" w:cs="Times New Roman"/>
      <w:sz w:val="24"/>
      <w:szCs w:val="20"/>
      <w:lang w:val="en-GB"/>
    </w:rPr>
  </w:style>
  <w:style w:type="paragraph" w:customStyle="1" w:styleId="Note">
    <w:name w:val="Note"/>
    <w:basedOn w:val="ad"/>
    <w:rsid w:val="00EC31B4"/>
    <w:pPr>
      <w:pBdr>
        <w:top w:val="single" w:sz="6" w:space="1" w:color="auto"/>
        <w:bottom w:val="single" w:sz="6" w:space="1" w:color="auto"/>
      </w:pBdr>
      <w:spacing w:before="180" w:after="180" w:line="240" w:lineRule="auto"/>
      <w:ind w:left="567"/>
    </w:pPr>
    <w:rPr>
      <w:rFonts w:ascii="Times New Roman" w:hAnsi="Times New Roman" w:cs="Times New Roman"/>
      <w:szCs w:val="20"/>
      <w:lang w:eastAsia="fr-FR"/>
    </w:rPr>
  </w:style>
  <w:style w:type="paragraph" w:customStyle="1" w:styleId="symbol">
    <w:name w:val="symbol"/>
    <w:basedOn w:val="1paragraphphd"/>
    <w:rsid w:val="00EC31B4"/>
    <w:rPr>
      <w:rFonts w:cs="Tahoma"/>
      <w:color w:val="000000"/>
    </w:rPr>
  </w:style>
  <w:style w:type="paragraph" w:customStyle="1" w:styleId="15">
    <w:name w:val="Κείμενο 1"/>
    <w:basedOn w:val="a0"/>
    <w:rsid w:val="00EC31B4"/>
    <w:pPr>
      <w:spacing w:after="0" w:line="240" w:lineRule="auto"/>
    </w:pPr>
    <w:rPr>
      <w:rFonts w:cs="Tahoma"/>
      <w:color w:val="000000"/>
    </w:rPr>
  </w:style>
  <w:style w:type="paragraph" w:customStyle="1" w:styleId="BulletListInner">
    <w:name w:val="Bullet List (Inner)"/>
    <w:basedOn w:val="a0"/>
    <w:rsid w:val="00EC31B4"/>
    <w:pPr>
      <w:tabs>
        <w:tab w:val="num" w:pos="360"/>
      </w:tabs>
      <w:spacing w:before="120" w:after="120" w:line="240" w:lineRule="auto"/>
      <w:ind w:left="360" w:hanging="360"/>
    </w:pPr>
    <w:rPr>
      <w:rFonts w:ascii="Tahoma" w:hAnsi="Tahoma"/>
      <w:sz w:val="20"/>
      <w:szCs w:val="24"/>
      <w:lang w:eastAsia="el-GR"/>
    </w:rPr>
  </w:style>
  <w:style w:type="paragraph" w:styleId="afb">
    <w:name w:val="annotation subject"/>
    <w:basedOn w:val="af2"/>
    <w:next w:val="af2"/>
    <w:link w:val="Chara"/>
    <w:semiHidden/>
    <w:rsid w:val="00EC31B4"/>
    <w:pPr>
      <w:spacing w:before="120"/>
    </w:pPr>
    <w:rPr>
      <w:b/>
      <w:bCs/>
      <w:lang w:eastAsia="el-GR"/>
    </w:rPr>
  </w:style>
  <w:style w:type="character" w:customStyle="1" w:styleId="Chara">
    <w:name w:val="Θέμα σχολίου Char"/>
    <w:basedOn w:val="Char7"/>
    <w:link w:val="afb"/>
    <w:semiHidden/>
    <w:rsid w:val="00EC31B4"/>
    <w:rPr>
      <w:rFonts w:ascii="Tahoma" w:hAnsi="Tahoma"/>
      <w:b/>
      <w:bCs/>
      <w:sz w:val="20"/>
      <w:lang w:eastAsia="el-GR"/>
    </w:rPr>
  </w:style>
  <w:style w:type="paragraph" w:styleId="afc">
    <w:name w:val="Block Text"/>
    <w:basedOn w:val="a0"/>
    <w:rsid w:val="00EC31B4"/>
    <w:pPr>
      <w:spacing w:after="120"/>
      <w:ind w:left="1440" w:right="1440"/>
    </w:pPr>
  </w:style>
  <w:style w:type="paragraph" w:styleId="afd">
    <w:name w:val="Body Text First Indent"/>
    <w:basedOn w:val="ad"/>
    <w:link w:val="Charb"/>
    <w:rsid w:val="00EC31B4"/>
    <w:pPr>
      <w:spacing w:after="120"/>
      <w:ind w:firstLine="210"/>
    </w:pPr>
    <w:rPr>
      <w:rFonts w:cs="Times New Roman"/>
      <w:szCs w:val="20"/>
    </w:rPr>
  </w:style>
  <w:style w:type="character" w:customStyle="1" w:styleId="Charb">
    <w:name w:val="Σώμα κείμενου Πρώτη Εσοχή Char"/>
    <w:basedOn w:val="Char4"/>
    <w:link w:val="afd"/>
    <w:rsid w:val="00EC31B4"/>
    <w:rPr>
      <w:rFonts w:cs="Times New Roman"/>
      <w:szCs w:val="20"/>
    </w:rPr>
  </w:style>
  <w:style w:type="paragraph" w:styleId="26">
    <w:name w:val="Body Text First Indent 2"/>
    <w:basedOn w:val="af1"/>
    <w:link w:val="2Char2"/>
    <w:rsid w:val="00EC31B4"/>
    <w:pPr>
      <w:spacing w:after="120"/>
      <w:ind w:left="283" w:firstLine="210"/>
    </w:pPr>
    <w:rPr>
      <w:rFonts w:cs="Times New Roman"/>
      <w:lang w:val="en-GB"/>
    </w:rPr>
  </w:style>
  <w:style w:type="character" w:customStyle="1" w:styleId="2Char2">
    <w:name w:val="Σώμα κείμενου Πρώτη Εσοχή 2 Char"/>
    <w:basedOn w:val="Char6"/>
    <w:link w:val="26"/>
    <w:rsid w:val="00EC31B4"/>
    <w:rPr>
      <w:rFonts w:cs="Times New Roman"/>
      <w:lang w:val="en-GB"/>
    </w:rPr>
  </w:style>
  <w:style w:type="paragraph" w:styleId="afe">
    <w:name w:val="Closing"/>
    <w:basedOn w:val="a0"/>
    <w:link w:val="Charc"/>
    <w:rsid w:val="00EC31B4"/>
    <w:pPr>
      <w:ind w:left="4252"/>
    </w:pPr>
  </w:style>
  <w:style w:type="character" w:customStyle="1" w:styleId="Charc">
    <w:name w:val="Κλείσιμο Char"/>
    <w:basedOn w:val="a1"/>
    <w:link w:val="afe"/>
    <w:rsid w:val="00EC31B4"/>
  </w:style>
  <w:style w:type="paragraph" w:styleId="aff">
    <w:name w:val="Date"/>
    <w:basedOn w:val="a0"/>
    <w:next w:val="a0"/>
    <w:link w:val="Chard"/>
    <w:rsid w:val="00EC31B4"/>
  </w:style>
  <w:style w:type="character" w:customStyle="1" w:styleId="Chard">
    <w:name w:val="Ημερομηνία Char"/>
    <w:basedOn w:val="a1"/>
    <w:link w:val="aff"/>
    <w:rsid w:val="00EC31B4"/>
  </w:style>
  <w:style w:type="paragraph" w:styleId="aff0">
    <w:name w:val="E-mail Signature"/>
    <w:basedOn w:val="a0"/>
    <w:link w:val="Chare"/>
    <w:rsid w:val="00EC31B4"/>
  </w:style>
  <w:style w:type="character" w:customStyle="1" w:styleId="Chare">
    <w:name w:val="Υπογραφή ηλεκτρονικού ταχυδρομείου Char"/>
    <w:basedOn w:val="a1"/>
    <w:link w:val="aff0"/>
    <w:rsid w:val="00EC31B4"/>
  </w:style>
  <w:style w:type="paragraph" w:styleId="aff1">
    <w:name w:val="envelope return"/>
    <w:basedOn w:val="a0"/>
    <w:rsid w:val="00EC31B4"/>
    <w:rPr>
      <w:rFonts w:cs="Arial"/>
      <w:sz w:val="20"/>
    </w:rPr>
  </w:style>
  <w:style w:type="paragraph" w:styleId="HTML">
    <w:name w:val="HTML Address"/>
    <w:basedOn w:val="a0"/>
    <w:link w:val="HTMLChar"/>
    <w:rsid w:val="00EC31B4"/>
    <w:rPr>
      <w:i/>
      <w:iCs/>
    </w:rPr>
  </w:style>
  <w:style w:type="character" w:customStyle="1" w:styleId="HTMLChar">
    <w:name w:val="Διεύθυνση HTML Char"/>
    <w:basedOn w:val="a1"/>
    <w:link w:val="HTML"/>
    <w:rsid w:val="00EC31B4"/>
    <w:rPr>
      <w:i/>
      <w:iCs/>
    </w:rPr>
  </w:style>
  <w:style w:type="paragraph" w:styleId="-HTML">
    <w:name w:val="HTML Preformatted"/>
    <w:basedOn w:val="a0"/>
    <w:link w:val="-HTMLChar"/>
    <w:rsid w:val="00EC31B4"/>
    <w:rPr>
      <w:rFonts w:ascii="Courier New" w:hAnsi="Courier New" w:cs="Courier New"/>
      <w:sz w:val="20"/>
    </w:rPr>
  </w:style>
  <w:style w:type="character" w:customStyle="1" w:styleId="-HTMLChar">
    <w:name w:val="Προ-διαμορφωμένο HTML Char"/>
    <w:basedOn w:val="a1"/>
    <w:link w:val="-HTML"/>
    <w:rsid w:val="00EC31B4"/>
    <w:rPr>
      <w:rFonts w:ascii="Courier New" w:hAnsi="Courier New" w:cs="Courier New"/>
      <w:sz w:val="20"/>
    </w:rPr>
  </w:style>
  <w:style w:type="paragraph" w:styleId="35">
    <w:name w:val="index 3"/>
    <w:basedOn w:val="a0"/>
    <w:next w:val="a0"/>
    <w:autoRedefine/>
    <w:semiHidden/>
    <w:rsid w:val="00EC31B4"/>
    <w:pPr>
      <w:ind w:left="660" w:hanging="220"/>
    </w:pPr>
  </w:style>
  <w:style w:type="paragraph" w:styleId="53">
    <w:name w:val="index 5"/>
    <w:basedOn w:val="a0"/>
    <w:next w:val="a0"/>
    <w:autoRedefine/>
    <w:semiHidden/>
    <w:rsid w:val="00EC31B4"/>
    <w:pPr>
      <w:ind w:left="1100" w:hanging="220"/>
    </w:pPr>
  </w:style>
  <w:style w:type="paragraph" w:styleId="61">
    <w:name w:val="index 6"/>
    <w:basedOn w:val="a0"/>
    <w:next w:val="a0"/>
    <w:autoRedefine/>
    <w:semiHidden/>
    <w:rsid w:val="00EC31B4"/>
    <w:pPr>
      <w:ind w:left="1320" w:hanging="220"/>
    </w:pPr>
  </w:style>
  <w:style w:type="paragraph" w:styleId="71">
    <w:name w:val="index 7"/>
    <w:basedOn w:val="a0"/>
    <w:next w:val="a0"/>
    <w:autoRedefine/>
    <w:semiHidden/>
    <w:rsid w:val="00EC31B4"/>
    <w:pPr>
      <w:ind w:left="1540" w:hanging="220"/>
    </w:pPr>
  </w:style>
  <w:style w:type="paragraph" w:styleId="81">
    <w:name w:val="index 8"/>
    <w:basedOn w:val="a0"/>
    <w:next w:val="a0"/>
    <w:autoRedefine/>
    <w:semiHidden/>
    <w:rsid w:val="00EC31B4"/>
    <w:pPr>
      <w:ind w:left="1760" w:hanging="220"/>
    </w:pPr>
  </w:style>
  <w:style w:type="paragraph" w:styleId="91">
    <w:name w:val="index 9"/>
    <w:basedOn w:val="a0"/>
    <w:next w:val="a0"/>
    <w:autoRedefine/>
    <w:semiHidden/>
    <w:rsid w:val="00EC31B4"/>
    <w:pPr>
      <w:ind w:left="1980" w:hanging="220"/>
    </w:pPr>
  </w:style>
  <w:style w:type="paragraph" w:styleId="aff2">
    <w:name w:val="index heading"/>
    <w:basedOn w:val="a0"/>
    <w:next w:val="13"/>
    <w:semiHidden/>
    <w:rsid w:val="00EC31B4"/>
    <w:rPr>
      <w:rFonts w:cs="Arial"/>
      <w:b/>
      <w:bCs/>
    </w:rPr>
  </w:style>
  <w:style w:type="paragraph" w:styleId="27">
    <w:name w:val="List 2"/>
    <w:basedOn w:val="a0"/>
    <w:rsid w:val="00EC31B4"/>
    <w:pPr>
      <w:ind w:left="566" w:hanging="283"/>
    </w:pPr>
  </w:style>
  <w:style w:type="paragraph" w:styleId="36">
    <w:name w:val="List 3"/>
    <w:basedOn w:val="a0"/>
    <w:rsid w:val="00EC31B4"/>
    <w:pPr>
      <w:ind w:left="849" w:hanging="283"/>
    </w:pPr>
  </w:style>
  <w:style w:type="paragraph" w:styleId="44">
    <w:name w:val="List 4"/>
    <w:basedOn w:val="a0"/>
    <w:rsid w:val="00EC31B4"/>
    <w:pPr>
      <w:ind w:left="1132" w:hanging="283"/>
    </w:pPr>
  </w:style>
  <w:style w:type="paragraph" w:styleId="54">
    <w:name w:val="List 5"/>
    <w:basedOn w:val="a0"/>
    <w:rsid w:val="00EC31B4"/>
    <w:pPr>
      <w:ind w:left="1415" w:hanging="283"/>
    </w:pPr>
  </w:style>
  <w:style w:type="paragraph" w:styleId="aff3">
    <w:name w:val="List Continue"/>
    <w:basedOn w:val="a0"/>
    <w:rsid w:val="00EC31B4"/>
    <w:pPr>
      <w:spacing w:after="120"/>
      <w:ind w:left="283"/>
    </w:pPr>
  </w:style>
  <w:style w:type="paragraph" w:styleId="28">
    <w:name w:val="List Continue 2"/>
    <w:basedOn w:val="a0"/>
    <w:rsid w:val="00EC31B4"/>
    <w:pPr>
      <w:spacing w:after="120"/>
      <w:ind w:left="566"/>
    </w:pPr>
  </w:style>
  <w:style w:type="paragraph" w:styleId="37">
    <w:name w:val="List Continue 3"/>
    <w:basedOn w:val="a0"/>
    <w:rsid w:val="00EC31B4"/>
    <w:pPr>
      <w:spacing w:after="120"/>
      <w:ind w:left="849"/>
    </w:pPr>
  </w:style>
  <w:style w:type="paragraph" w:styleId="45">
    <w:name w:val="List Continue 4"/>
    <w:basedOn w:val="a0"/>
    <w:rsid w:val="00EC31B4"/>
    <w:pPr>
      <w:spacing w:after="120"/>
      <w:ind w:left="1132"/>
    </w:pPr>
  </w:style>
  <w:style w:type="paragraph" w:styleId="55">
    <w:name w:val="List Continue 5"/>
    <w:basedOn w:val="a0"/>
    <w:rsid w:val="00EC31B4"/>
    <w:pPr>
      <w:spacing w:after="120"/>
      <w:ind w:left="1415"/>
    </w:pPr>
  </w:style>
  <w:style w:type="paragraph" w:styleId="aff4">
    <w:name w:val="macro"/>
    <w:link w:val="Charf"/>
    <w:semiHidden/>
    <w:rsid w:val="00EC31B4"/>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eastAsia="Times New Roman" w:hAnsi="Courier New" w:cs="Courier New"/>
      <w:spacing w:val="-5"/>
      <w:kern w:val="22"/>
      <w:sz w:val="20"/>
      <w:szCs w:val="20"/>
      <w:lang w:val="en-GB"/>
    </w:rPr>
  </w:style>
  <w:style w:type="character" w:customStyle="1" w:styleId="Charf">
    <w:name w:val="Κείμενο μακροεντολής Char"/>
    <w:basedOn w:val="a1"/>
    <w:link w:val="aff4"/>
    <w:semiHidden/>
    <w:rsid w:val="00EC31B4"/>
    <w:rPr>
      <w:rFonts w:ascii="Courier New" w:eastAsia="Times New Roman" w:hAnsi="Courier New" w:cs="Courier New"/>
      <w:spacing w:val="-5"/>
      <w:kern w:val="22"/>
      <w:sz w:val="20"/>
      <w:szCs w:val="20"/>
      <w:lang w:val="en-GB"/>
    </w:rPr>
  </w:style>
  <w:style w:type="paragraph" w:styleId="aff5">
    <w:name w:val="Message Header"/>
    <w:basedOn w:val="a0"/>
    <w:link w:val="Charf0"/>
    <w:rsid w:val="00EC31B4"/>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harf0">
    <w:name w:val="Κεφαλίδα μηνύματος Char"/>
    <w:basedOn w:val="a1"/>
    <w:link w:val="aff5"/>
    <w:rsid w:val="00EC31B4"/>
    <w:rPr>
      <w:rFonts w:cs="Arial"/>
      <w:sz w:val="24"/>
      <w:szCs w:val="24"/>
      <w:shd w:val="pct20" w:color="auto" w:fill="auto"/>
    </w:rPr>
  </w:style>
  <w:style w:type="paragraph" w:styleId="aff6">
    <w:name w:val="Note Heading"/>
    <w:basedOn w:val="a0"/>
    <w:next w:val="a0"/>
    <w:link w:val="Charf1"/>
    <w:rsid w:val="00EC31B4"/>
  </w:style>
  <w:style w:type="character" w:customStyle="1" w:styleId="Charf1">
    <w:name w:val="Επικεφαλίδα σημείωσης Char"/>
    <w:basedOn w:val="a1"/>
    <w:link w:val="aff6"/>
    <w:rsid w:val="00EC31B4"/>
  </w:style>
  <w:style w:type="paragraph" w:styleId="aff7">
    <w:name w:val="Plain Text"/>
    <w:basedOn w:val="a0"/>
    <w:link w:val="Charf2"/>
    <w:rsid w:val="00EC31B4"/>
    <w:rPr>
      <w:rFonts w:ascii="Courier New" w:hAnsi="Courier New" w:cs="Courier New"/>
      <w:sz w:val="20"/>
    </w:rPr>
  </w:style>
  <w:style w:type="character" w:customStyle="1" w:styleId="Charf2">
    <w:name w:val="Απλό κείμενο Char"/>
    <w:basedOn w:val="a1"/>
    <w:link w:val="aff7"/>
    <w:rsid w:val="00EC31B4"/>
    <w:rPr>
      <w:rFonts w:ascii="Courier New" w:hAnsi="Courier New" w:cs="Courier New"/>
      <w:sz w:val="20"/>
    </w:rPr>
  </w:style>
  <w:style w:type="paragraph" w:styleId="aff8">
    <w:name w:val="Salutation"/>
    <w:basedOn w:val="a0"/>
    <w:next w:val="a0"/>
    <w:link w:val="Charf3"/>
    <w:rsid w:val="00EC31B4"/>
  </w:style>
  <w:style w:type="character" w:customStyle="1" w:styleId="Charf3">
    <w:name w:val="Χαιρετισμός Char"/>
    <w:basedOn w:val="a1"/>
    <w:link w:val="aff8"/>
    <w:rsid w:val="00EC31B4"/>
  </w:style>
  <w:style w:type="paragraph" w:styleId="aff9">
    <w:name w:val="Signature"/>
    <w:basedOn w:val="a0"/>
    <w:link w:val="Charf4"/>
    <w:rsid w:val="00EC31B4"/>
    <w:pPr>
      <w:ind w:left="4252"/>
    </w:pPr>
  </w:style>
  <w:style w:type="character" w:customStyle="1" w:styleId="Charf4">
    <w:name w:val="Υπογραφή Char"/>
    <w:basedOn w:val="a1"/>
    <w:link w:val="aff9"/>
    <w:rsid w:val="00EC31B4"/>
  </w:style>
  <w:style w:type="paragraph" w:styleId="affa">
    <w:name w:val="Subtitle"/>
    <w:basedOn w:val="a0"/>
    <w:link w:val="Charf5"/>
    <w:qFormat/>
    <w:rsid w:val="00EC31B4"/>
    <w:pPr>
      <w:spacing w:after="60"/>
      <w:jc w:val="center"/>
      <w:outlineLvl w:val="1"/>
    </w:pPr>
    <w:rPr>
      <w:rFonts w:cs="Arial"/>
      <w:szCs w:val="24"/>
    </w:rPr>
  </w:style>
  <w:style w:type="character" w:customStyle="1" w:styleId="Charf5">
    <w:name w:val="Υπότιτλος Char"/>
    <w:basedOn w:val="a1"/>
    <w:link w:val="affa"/>
    <w:rsid w:val="00EC31B4"/>
    <w:rPr>
      <w:rFonts w:cs="Arial"/>
      <w:sz w:val="24"/>
      <w:szCs w:val="24"/>
    </w:rPr>
  </w:style>
  <w:style w:type="paragraph" w:styleId="affb">
    <w:name w:val="table of authorities"/>
    <w:basedOn w:val="a0"/>
    <w:next w:val="a0"/>
    <w:semiHidden/>
    <w:rsid w:val="00EC31B4"/>
    <w:pPr>
      <w:ind w:left="220" w:hanging="220"/>
    </w:pPr>
  </w:style>
  <w:style w:type="paragraph" w:customStyle="1" w:styleId="TopicTitle">
    <w:name w:val="Topic Title"/>
    <w:basedOn w:val="Appendix"/>
    <w:next w:val="a0"/>
    <w:rsid w:val="00EC31B4"/>
    <w:pPr>
      <w:keepNext/>
      <w:spacing w:before="240" w:line="240" w:lineRule="auto"/>
    </w:pPr>
    <w:rPr>
      <w:b/>
      <w:bCs/>
      <w:szCs w:val="24"/>
    </w:rPr>
  </w:style>
  <w:style w:type="paragraph" w:customStyle="1" w:styleId="Picture">
    <w:name w:val="Picture"/>
    <w:basedOn w:val="a0"/>
    <w:next w:val="a4"/>
    <w:rsid w:val="00EC31B4"/>
    <w:pPr>
      <w:spacing w:before="60" w:after="120" w:line="240" w:lineRule="auto"/>
      <w:jc w:val="center"/>
    </w:pPr>
    <w:rPr>
      <w:szCs w:val="24"/>
    </w:rPr>
  </w:style>
  <w:style w:type="paragraph" w:customStyle="1" w:styleId="NormalVerdana">
    <w:name w:val="Normal + Verdana"/>
    <w:aliases w:val="10 pt,Bold"/>
    <w:basedOn w:val="a0"/>
    <w:rsid w:val="00EC31B4"/>
    <w:pPr>
      <w:numPr>
        <w:ilvl w:val="1"/>
        <w:numId w:val="32"/>
      </w:numPr>
      <w:spacing w:after="0" w:line="240" w:lineRule="auto"/>
    </w:pPr>
    <w:rPr>
      <w:rFonts w:ascii="Verdana" w:hAnsi="Verdana"/>
      <w:b/>
      <w:sz w:val="20"/>
      <w:lang w:eastAsia="el-GR"/>
    </w:rPr>
  </w:style>
  <w:style w:type="paragraph" w:customStyle="1" w:styleId="TabletextChar">
    <w:name w:val="Table text Char"/>
    <w:basedOn w:val="a0"/>
    <w:semiHidden/>
    <w:rsid w:val="00EC31B4"/>
    <w:pPr>
      <w:widowControl w:val="0"/>
      <w:spacing w:after="120" w:line="240" w:lineRule="auto"/>
    </w:pPr>
    <w:rPr>
      <w:rFonts w:ascii="Tahoma" w:hAnsi="Tahoma"/>
      <w:sz w:val="20"/>
    </w:rPr>
  </w:style>
  <w:style w:type="paragraph" w:customStyle="1" w:styleId="Version10">
    <w:name w:val="Version 1.0"/>
    <w:basedOn w:val="a0"/>
    <w:semiHidden/>
    <w:rsid w:val="00EC31B4"/>
    <w:pPr>
      <w:tabs>
        <w:tab w:val="left" w:pos="357"/>
      </w:tabs>
      <w:overflowPunct w:val="0"/>
      <w:autoSpaceDE w:val="0"/>
      <w:autoSpaceDN w:val="0"/>
      <w:adjustRightInd w:val="0"/>
      <w:spacing w:after="120" w:line="360" w:lineRule="auto"/>
      <w:ind w:left="357" w:hanging="357"/>
      <w:textAlignment w:val="baseline"/>
    </w:pPr>
    <w:rPr>
      <w:sz w:val="20"/>
      <w:lang w:eastAsia="el-GR"/>
    </w:rPr>
  </w:style>
  <w:style w:type="paragraph" w:customStyle="1" w:styleId="xl34">
    <w:name w:val="xl34"/>
    <w:basedOn w:val="a0"/>
    <w:rsid w:val="00EC31B4"/>
    <w:pPr>
      <w:pBdr>
        <w:bottom w:val="single" w:sz="4" w:space="0" w:color="auto"/>
        <w:right w:val="double" w:sz="6" w:space="0" w:color="auto"/>
      </w:pBdr>
      <w:shd w:val="clear" w:color="auto" w:fill="FFFFFF"/>
      <w:spacing w:before="100" w:beforeAutospacing="1" w:after="100" w:afterAutospacing="1" w:line="240" w:lineRule="auto"/>
      <w:textAlignment w:val="top"/>
    </w:pPr>
    <w:rPr>
      <w:rFonts w:cs="Arial"/>
    </w:rPr>
  </w:style>
  <w:style w:type="paragraph" w:customStyle="1" w:styleId="BodyTextBULLETED1">
    <w:name w:val="Body Text BULLETED"/>
    <w:basedOn w:val="ad"/>
    <w:rsid w:val="00EC31B4"/>
    <w:pPr>
      <w:spacing w:after="120" w:line="300" w:lineRule="atLeast"/>
    </w:pPr>
    <w:rPr>
      <w:rFonts w:ascii="Tahoma" w:hAnsi="Tahoma" w:cs="Times New Roman"/>
      <w:sz w:val="20"/>
      <w:szCs w:val="24"/>
    </w:rPr>
  </w:style>
  <w:style w:type="table" w:styleId="affc">
    <w:name w:val="Table Grid"/>
    <w:basedOn w:val="a2"/>
    <w:rsid w:val="00EC31B4"/>
    <w:pPr>
      <w:spacing w:after="0" w:line="240" w:lineRule="auto"/>
    </w:pPr>
    <w:rPr>
      <w:rFonts w:ascii="Times New Roman" w:eastAsia="Batang"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List 1"/>
    <w:basedOn w:val="a2"/>
    <w:rsid w:val="00EC31B4"/>
    <w:pPr>
      <w:spacing w:after="240" w:line="271" w:lineRule="auto"/>
      <w:jc w:val="both"/>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C31B4"/>
    <w:pPr>
      <w:spacing w:before="120" w:after="120"/>
    </w:pPr>
  </w:style>
  <w:style w:type="paragraph" w:customStyle="1" w:styleId="I1">
    <w:name w:val="I1"/>
    <w:basedOn w:val="a0"/>
    <w:rsid w:val="00EC31B4"/>
    <w:pPr>
      <w:numPr>
        <w:numId w:val="34"/>
      </w:numPr>
      <w:tabs>
        <w:tab w:val="clear" w:pos="360"/>
      </w:tabs>
      <w:spacing w:line="320" w:lineRule="atLeast"/>
      <w:ind w:left="357" w:hanging="357"/>
    </w:pPr>
    <w:rPr>
      <w:rFonts w:ascii="Times New Roman" w:hAnsi="Times New Roman"/>
    </w:rPr>
  </w:style>
  <w:style w:type="paragraph" w:customStyle="1" w:styleId="L1">
    <w:name w:val="L1"/>
    <w:basedOn w:val="I1"/>
    <w:rsid w:val="00EC31B4"/>
    <w:pPr>
      <w:numPr>
        <w:numId w:val="33"/>
      </w:numPr>
      <w:tabs>
        <w:tab w:val="clear" w:pos="360"/>
      </w:tabs>
      <w:spacing w:after="0"/>
    </w:pPr>
  </w:style>
  <w:style w:type="paragraph" w:customStyle="1" w:styleId="Numberlist">
    <w:name w:val="Numberlist"/>
    <w:basedOn w:val="a0"/>
    <w:rsid w:val="00EC31B4"/>
    <w:pPr>
      <w:numPr>
        <w:numId w:val="35"/>
      </w:numPr>
      <w:spacing w:after="0" w:line="360" w:lineRule="atLeast"/>
    </w:pPr>
    <w:rPr>
      <w:rFonts w:ascii="Times New Roman" w:hAnsi="Times New Roman"/>
    </w:rPr>
  </w:style>
  <w:style w:type="paragraph" w:customStyle="1" w:styleId="Tableheading">
    <w:name w:val="Table: heading"/>
    <w:basedOn w:val="a0"/>
    <w:rsid w:val="00EC31B4"/>
    <w:pPr>
      <w:keepNext/>
      <w:spacing w:before="40" w:after="40" w:line="280" w:lineRule="exact"/>
      <w:ind w:right="113"/>
    </w:pPr>
    <w:rPr>
      <w:i/>
      <w:sz w:val="18"/>
    </w:rPr>
  </w:style>
  <w:style w:type="paragraph" w:customStyle="1" w:styleId="Tablecells">
    <w:name w:val="Table: cells"/>
    <w:basedOn w:val="a0"/>
    <w:rsid w:val="00EC31B4"/>
    <w:pPr>
      <w:keepNext/>
      <w:spacing w:before="40" w:after="40" w:line="240" w:lineRule="exact"/>
      <w:ind w:right="113"/>
    </w:pPr>
    <w:rPr>
      <w:sz w:val="18"/>
    </w:rPr>
  </w:style>
  <w:style w:type="paragraph" w:styleId="affe">
    <w:name w:val="List Paragraph"/>
    <w:basedOn w:val="a0"/>
    <w:link w:val="Charf6"/>
    <w:uiPriority w:val="34"/>
    <w:qFormat/>
    <w:rsid w:val="00AF4688"/>
    <w:pPr>
      <w:spacing w:after="200" w:line="276" w:lineRule="auto"/>
      <w:contextualSpacing/>
    </w:pPr>
    <w:rPr>
      <w:rFonts w:eastAsia="Calibri"/>
    </w:rPr>
  </w:style>
  <w:style w:type="character" w:customStyle="1" w:styleId="62">
    <w:name w:val="Σώμα κειμένου (6)_"/>
    <w:link w:val="63"/>
    <w:uiPriority w:val="99"/>
    <w:locked/>
    <w:rsid w:val="00EC31B4"/>
    <w:rPr>
      <w:i/>
      <w:iCs/>
      <w:sz w:val="16"/>
      <w:szCs w:val="16"/>
      <w:shd w:val="clear" w:color="auto" w:fill="FFFFFF"/>
    </w:rPr>
  </w:style>
  <w:style w:type="character" w:customStyle="1" w:styleId="110">
    <w:name w:val="Σώμα κειμένου (11)_"/>
    <w:link w:val="111"/>
    <w:uiPriority w:val="99"/>
    <w:locked/>
    <w:rsid w:val="00EC31B4"/>
    <w:rPr>
      <w:sz w:val="16"/>
      <w:szCs w:val="16"/>
      <w:shd w:val="clear" w:color="auto" w:fill="FFFFFF"/>
    </w:rPr>
  </w:style>
  <w:style w:type="paragraph" w:customStyle="1" w:styleId="63">
    <w:name w:val="Σώμα κειμένου (6)"/>
    <w:basedOn w:val="a0"/>
    <w:link w:val="62"/>
    <w:uiPriority w:val="99"/>
    <w:rsid w:val="00EC31B4"/>
    <w:pPr>
      <w:shd w:val="clear" w:color="auto" w:fill="FFFFFF"/>
      <w:spacing w:before="360" w:after="780" w:line="240" w:lineRule="atLeast"/>
      <w:ind w:hanging="360"/>
    </w:pPr>
    <w:rPr>
      <w:i/>
      <w:iCs/>
      <w:sz w:val="16"/>
      <w:szCs w:val="16"/>
    </w:rPr>
  </w:style>
  <w:style w:type="paragraph" w:customStyle="1" w:styleId="111">
    <w:name w:val="Σώμα κειμένου (11)"/>
    <w:basedOn w:val="a0"/>
    <w:link w:val="110"/>
    <w:uiPriority w:val="99"/>
    <w:rsid w:val="00EC31B4"/>
    <w:pPr>
      <w:shd w:val="clear" w:color="auto" w:fill="FFFFFF"/>
      <w:spacing w:before="180" w:after="0" w:line="240" w:lineRule="exact"/>
      <w:ind w:hanging="1700"/>
    </w:pPr>
    <w:rPr>
      <w:sz w:val="16"/>
      <w:szCs w:val="16"/>
    </w:rPr>
  </w:style>
  <w:style w:type="paragraph" w:styleId="afff">
    <w:name w:val="Revision"/>
    <w:hidden/>
    <w:uiPriority w:val="99"/>
    <w:semiHidden/>
    <w:rsid w:val="00EC31B4"/>
    <w:pPr>
      <w:spacing w:after="0" w:line="240" w:lineRule="auto"/>
    </w:pPr>
  </w:style>
  <w:style w:type="paragraph" w:customStyle="1" w:styleId="Custom1">
    <w:name w:val="Custom 1"/>
    <w:basedOn w:val="EUHeading1"/>
    <w:next w:val="a0"/>
    <w:link w:val="Custom1Char"/>
    <w:rsid w:val="00BF1DCA"/>
    <w:rPr>
      <w:rFonts w:ascii="Arial" w:hAnsi="Arial"/>
    </w:rPr>
  </w:style>
  <w:style w:type="character" w:customStyle="1" w:styleId="EUHeading1Char">
    <w:name w:val="EUHeading 1 Char"/>
    <w:basedOn w:val="a1"/>
    <w:link w:val="EUHeading1"/>
    <w:rsid w:val="00BF1DCA"/>
    <w:rPr>
      <w:rFonts w:ascii="Times New Roman" w:hAnsi="Times New Roman"/>
      <w:b/>
      <w:bCs/>
      <w:sz w:val="32"/>
      <w:szCs w:val="32"/>
    </w:rPr>
  </w:style>
  <w:style w:type="character" w:customStyle="1" w:styleId="Custom1Char">
    <w:name w:val="Custom 1 Char"/>
    <w:basedOn w:val="EUHeading1Char"/>
    <w:link w:val="Custom1"/>
    <w:rsid w:val="00BF1DCA"/>
    <w:rPr>
      <w:rFonts w:ascii="Arial" w:hAnsi="Arial"/>
      <w:b/>
      <w:bCs/>
      <w:sz w:val="32"/>
      <w:szCs w:val="32"/>
    </w:rPr>
  </w:style>
  <w:style w:type="paragraph" w:customStyle="1" w:styleId="Principles">
    <w:name w:val="Principles"/>
    <w:basedOn w:val="a6"/>
    <w:next w:val="a0"/>
    <w:link w:val="PrinciplesChar"/>
    <w:qFormat/>
    <w:rsid w:val="00441666"/>
    <w:pPr>
      <w:spacing w:after="200"/>
    </w:pPr>
    <w:rPr>
      <w:b/>
      <w:i w:val="0"/>
      <w:color w:val="auto"/>
      <w:sz w:val="26"/>
    </w:rPr>
  </w:style>
  <w:style w:type="character" w:customStyle="1" w:styleId="PrinciplesChar">
    <w:name w:val="Principles Char"/>
    <w:basedOn w:val="Char1"/>
    <w:link w:val="Principles"/>
    <w:rsid w:val="00441666"/>
    <w:rPr>
      <w:rFonts w:ascii="Calibri" w:hAnsi="Calibri"/>
      <w:b/>
      <w:i w:val="0"/>
      <w:color w:val="808080"/>
      <w:spacing w:val="-4"/>
      <w:kern w:val="20"/>
      <w:sz w:val="26"/>
    </w:rPr>
  </w:style>
  <w:style w:type="character" w:customStyle="1" w:styleId="Char">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4"/>
    <w:uiPriority w:val="35"/>
    <w:locked/>
    <w:rsid w:val="000615E1"/>
    <w:rPr>
      <w:b/>
      <w:sz w:val="24"/>
    </w:rPr>
  </w:style>
  <w:style w:type="paragraph" w:customStyle="1" w:styleId="1CharCharCharCharCharCharCharCharCharCharCharCharCharCharCharChar">
    <w:name w:val="1 Char Char Char Char Char Char Char Char Char Char Char Char Char Char Char Char"/>
    <w:basedOn w:val="a0"/>
    <w:rsid w:val="00AB3019"/>
    <w:pPr>
      <w:spacing w:after="160" w:line="240" w:lineRule="exact"/>
      <w:jc w:val="left"/>
    </w:pPr>
    <w:rPr>
      <w:rFonts w:ascii="Tahoma" w:eastAsia="Times New Roman" w:hAnsi="Tahoma" w:cs="Times New Roman"/>
      <w:sz w:val="20"/>
      <w:szCs w:val="20"/>
      <w:lang w:val="en-US"/>
    </w:rPr>
  </w:style>
  <w:style w:type="character" w:styleId="afff0">
    <w:name w:val="Placeholder Text"/>
    <w:basedOn w:val="a1"/>
    <w:uiPriority w:val="99"/>
    <w:semiHidden/>
    <w:rsid w:val="00C06EBD"/>
    <w:rPr>
      <w:color w:val="808080"/>
    </w:rPr>
  </w:style>
  <w:style w:type="paragraph" w:customStyle="1" w:styleId="CM1">
    <w:name w:val="CM1"/>
    <w:basedOn w:val="Default"/>
    <w:next w:val="Default"/>
    <w:uiPriority w:val="99"/>
    <w:rsid w:val="00BF3392"/>
    <w:rPr>
      <w:rFonts w:ascii="EUAlbertina" w:eastAsiaTheme="minorHAnsi" w:hAnsi="EUAlbertina" w:cstheme="minorBidi"/>
      <w:sz w:val="24"/>
      <w:szCs w:val="24"/>
      <w:lang w:val="el-GR"/>
    </w:rPr>
  </w:style>
  <w:style w:type="paragraph" w:customStyle="1" w:styleId="CM3">
    <w:name w:val="CM3"/>
    <w:basedOn w:val="Default"/>
    <w:next w:val="Default"/>
    <w:uiPriority w:val="99"/>
    <w:rsid w:val="00BF3392"/>
    <w:rPr>
      <w:rFonts w:ascii="EUAlbertina" w:eastAsiaTheme="minorHAnsi" w:hAnsi="EUAlbertina" w:cstheme="minorBidi"/>
      <w:sz w:val="24"/>
      <w:szCs w:val="24"/>
      <w:lang w:val="el-GR"/>
    </w:rPr>
  </w:style>
  <w:style w:type="character" w:customStyle="1" w:styleId="UnresolvedMention1">
    <w:name w:val="Unresolved Mention1"/>
    <w:basedOn w:val="a1"/>
    <w:uiPriority w:val="99"/>
    <w:semiHidden/>
    <w:unhideWhenUsed/>
    <w:rsid w:val="001013EA"/>
    <w:rPr>
      <w:color w:val="605E5C"/>
      <w:shd w:val="clear" w:color="auto" w:fill="E1DFDD"/>
    </w:rPr>
  </w:style>
  <w:style w:type="paragraph" w:styleId="afff1">
    <w:name w:val="No Spacing"/>
    <w:uiPriority w:val="1"/>
    <w:qFormat/>
    <w:rsid w:val="00125E3C"/>
    <w:pPr>
      <w:spacing w:after="0" w:line="240" w:lineRule="auto"/>
      <w:jc w:val="both"/>
    </w:pPr>
    <w:rPr>
      <w:rFonts w:ascii="Calibri" w:hAnsi="Calibri"/>
      <w:sz w:val="24"/>
    </w:rPr>
  </w:style>
  <w:style w:type="paragraph" w:customStyle="1" w:styleId="17">
    <w:name w:val="Λεζάντα1"/>
    <w:basedOn w:val="a0"/>
    <w:next w:val="a0"/>
    <w:rsid w:val="00A445C0"/>
    <w:pPr>
      <w:keepNext/>
      <w:keepLines/>
      <w:suppressAutoHyphens/>
      <w:spacing w:line="240" w:lineRule="auto"/>
      <w:jc w:val="center"/>
    </w:pPr>
    <w:rPr>
      <w:rFonts w:ascii="Arial" w:eastAsia="Times New Roman" w:hAnsi="Arial" w:cs="Arial"/>
      <w:b/>
      <w:spacing w:val="-5"/>
      <w:kern w:val="1"/>
      <w:sz w:val="22"/>
      <w:szCs w:val="20"/>
      <w:lang w:val="en-GB" w:eastAsia="zh-CN"/>
    </w:rPr>
  </w:style>
  <w:style w:type="paragraph" w:customStyle="1" w:styleId="410">
    <w:name w:val="Λίστα με αριθμούς 41"/>
    <w:basedOn w:val="a0"/>
    <w:rsid w:val="00A445C0"/>
    <w:pPr>
      <w:tabs>
        <w:tab w:val="num" w:pos="720"/>
      </w:tabs>
      <w:suppressAutoHyphens/>
      <w:spacing w:before="120" w:after="0" w:line="360" w:lineRule="auto"/>
      <w:ind w:left="720" w:hanging="720"/>
    </w:pPr>
    <w:rPr>
      <w:rFonts w:ascii="Garamond" w:eastAsia="Times New Roman" w:hAnsi="Garamond" w:cs="Garamond"/>
      <w:kern w:val="1"/>
      <w:szCs w:val="24"/>
      <w:lang w:eastAsia="zh-CN"/>
    </w:rPr>
  </w:style>
  <w:style w:type="paragraph" w:customStyle="1" w:styleId="18">
    <w:name w:val="Παράγραφος λίστας1"/>
    <w:basedOn w:val="a0"/>
    <w:rsid w:val="00A445C0"/>
    <w:pPr>
      <w:suppressAutoHyphens/>
      <w:spacing w:after="200" w:line="276" w:lineRule="auto"/>
      <w:ind w:left="720"/>
      <w:contextualSpacing/>
      <w:jc w:val="left"/>
    </w:pPr>
    <w:rPr>
      <w:rFonts w:eastAsia="Calibri" w:cs="Times New Roman"/>
      <w:kern w:val="1"/>
      <w:sz w:val="22"/>
      <w:lang w:eastAsia="zh-CN"/>
    </w:rPr>
  </w:style>
  <w:style w:type="character" w:customStyle="1" w:styleId="UnresolvedMention2">
    <w:name w:val="Unresolved Mention2"/>
    <w:basedOn w:val="a1"/>
    <w:uiPriority w:val="99"/>
    <w:semiHidden/>
    <w:unhideWhenUsed/>
    <w:rsid w:val="00EB1923"/>
    <w:rPr>
      <w:color w:val="605E5C"/>
      <w:shd w:val="clear" w:color="auto" w:fill="E1DFDD"/>
    </w:rPr>
  </w:style>
  <w:style w:type="table" w:styleId="2-1">
    <w:name w:val="Medium List 2 Accent 1"/>
    <w:basedOn w:val="a2"/>
    <w:uiPriority w:val="66"/>
    <w:rsid w:val="00E72F8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harf6">
    <w:name w:val="Παράγραφος λίστας Char"/>
    <w:link w:val="affe"/>
    <w:uiPriority w:val="34"/>
    <w:qFormat/>
    <w:rsid w:val="00200266"/>
    <w:rPr>
      <w:rFonts w:ascii="Calibri" w:eastAsia="Calibri" w:hAnsi="Calibri"/>
      <w:sz w:val="24"/>
    </w:rPr>
  </w:style>
  <w:style w:type="table" w:customStyle="1" w:styleId="afff2">
    <w:name w:val="εεττ"/>
    <w:basedOn w:val="affd"/>
    <w:uiPriority w:val="99"/>
    <w:rsid w:val="00586AD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shd w:val="clear" w:color="auto" w:fill="D0CECE" w:themeFill="background2" w:themeFillShade="E6"/>
      </w:tcPr>
    </w:tblStylePr>
  </w:style>
  <w:style w:type="paragraph" w:styleId="afff3">
    <w:name w:val="TOC Heading"/>
    <w:basedOn w:val="10"/>
    <w:next w:val="a0"/>
    <w:uiPriority w:val="39"/>
    <w:unhideWhenUsed/>
    <w:qFormat/>
    <w:rsid w:val="00586ADB"/>
    <w:pPr>
      <w:keepLines/>
      <w:pageBreakBefore w:val="0"/>
      <w:spacing w:before="240" w:after="0" w:line="259" w:lineRule="auto"/>
      <w:outlineLvl w:val="9"/>
    </w:pPr>
    <w:rPr>
      <w:rFonts w:asciiTheme="majorHAnsi" w:eastAsiaTheme="majorEastAsia" w:hAnsiTheme="majorHAnsi" w:cstheme="majorBidi"/>
      <w:b w:val="0"/>
      <w:caps w:val="0"/>
      <w:color w:val="2E74B5" w:themeColor="accent1" w:themeShade="BF"/>
      <w:szCs w:val="32"/>
      <w:lang w:val="el-GR" w:eastAsia="el-GR"/>
    </w:rPr>
  </w:style>
  <w:style w:type="character" w:customStyle="1" w:styleId="UnresolvedMention3">
    <w:name w:val="Unresolved Mention3"/>
    <w:basedOn w:val="a1"/>
    <w:uiPriority w:val="99"/>
    <w:semiHidden/>
    <w:unhideWhenUsed/>
    <w:rsid w:val="00586ADB"/>
    <w:rPr>
      <w:color w:val="605E5C"/>
      <w:shd w:val="clear" w:color="auto" w:fill="E1DFDD"/>
    </w:rPr>
  </w:style>
  <w:style w:type="character" w:customStyle="1" w:styleId="UnresolvedMention4">
    <w:name w:val="Unresolved Mention4"/>
    <w:basedOn w:val="a1"/>
    <w:uiPriority w:val="99"/>
    <w:semiHidden/>
    <w:unhideWhenUsed/>
    <w:rsid w:val="00586ADB"/>
    <w:rPr>
      <w:color w:val="605E5C"/>
      <w:shd w:val="clear" w:color="auto" w:fill="E1DFDD"/>
    </w:rPr>
  </w:style>
  <w:style w:type="character" w:customStyle="1" w:styleId="UnresolvedMention5">
    <w:name w:val="Unresolved Mention5"/>
    <w:basedOn w:val="a1"/>
    <w:uiPriority w:val="99"/>
    <w:semiHidden/>
    <w:unhideWhenUsed/>
    <w:rsid w:val="00586ADB"/>
    <w:rPr>
      <w:color w:val="605E5C"/>
      <w:shd w:val="clear" w:color="auto" w:fill="E1DFDD"/>
    </w:rPr>
  </w:style>
  <w:style w:type="table" w:styleId="29">
    <w:name w:val="Grid Table 2"/>
    <w:basedOn w:val="a2"/>
    <w:uiPriority w:val="47"/>
    <w:rsid w:val="00586ADB"/>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6">
    <w:name w:val="Unresolved Mention6"/>
    <w:basedOn w:val="a1"/>
    <w:uiPriority w:val="99"/>
    <w:semiHidden/>
    <w:unhideWhenUsed/>
    <w:rsid w:val="00586ADB"/>
    <w:rPr>
      <w:color w:val="605E5C"/>
      <w:shd w:val="clear" w:color="auto" w:fill="E1DFDD"/>
    </w:rPr>
  </w:style>
  <w:style w:type="paragraph" w:customStyle="1" w:styleId="msonormal0">
    <w:name w:val="msonormal"/>
    <w:basedOn w:val="a0"/>
    <w:rsid w:val="00586ADB"/>
    <w:pPr>
      <w:spacing w:before="100" w:beforeAutospacing="1" w:after="100" w:afterAutospacing="1" w:line="240" w:lineRule="auto"/>
      <w:jc w:val="left"/>
    </w:pPr>
    <w:rPr>
      <w:rFonts w:ascii="Times New Roman" w:eastAsia="Times New Roman" w:hAnsi="Times New Roman" w:cs="Times New Roman"/>
      <w:szCs w:val="24"/>
      <w:lang w:eastAsia="ja-JP"/>
    </w:rPr>
  </w:style>
  <w:style w:type="paragraph" w:customStyle="1" w:styleId="xl68">
    <w:name w:val="xl68"/>
    <w:basedOn w:val="a0"/>
    <w:rsid w:val="00586A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69">
    <w:name w:val="xl69"/>
    <w:basedOn w:val="a0"/>
    <w:rsid w:val="00586A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0">
    <w:name w:val="xl70"/>
    <w:basedOn w:val="a0"/>
    <w:rsid w:val="00586ADB"/>
    <w:pP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2">
    <w:name w:val="xl72"/>
    <w:basedOn w:val="a0"/>
    <w:rsid w:val="00586ADB"/>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73">
    <w:name w:val="xl73"/>
    <w:basedOn w:val="a0"/>
    <w:rsid w:val="00586ADB"/>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74">
    <w:name w:val="xl74"/>
    <w:basedOn w:val="a0"/>
    <w:rsid w:val="00586ADB"/>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75">
    <w:name w:val="xl75"/>
    <w:basedOn w:val="a0"/>
    <w:rsid w:val="00586A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6">
    <w:name w:val="xl76"/>
    <w:basedOn w:val="a0"/>
    <w:rsid w:val="00586A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7">
    <w:name w:val="xl77"/>
    <w:basedOn w:val="a0"/>
    <w:rsid w:val="00586A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8">
    <w:name w:val="xl78"/>
    <w:basedOn w:val="a0"/>
    <w:rsid w:val="00586A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9">
    <w:name w:val="xl79"/>
    <w:basedOn w:val="a0"/>
    <w:rsid w:val="00586A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80">
    <w:name w:val="xl80"/>
    <w:basedOn w:val="a0"/>
    <w:rsid w:val="00586ADB"/>
    <w:pP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81">
    <w:name w:val="xl81"/>
    <w:basedOn w:val="a0"/>
    <w:rsid w:val="00586ADB"/>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left"/>
      <w:textAlignment w:val="center"/>
    </w:pPr>
    <w:rPr>
      <w:rFonts w:ascii="Times New Roman" w:eastAsia="Times New Roman" w:hAnsi="Times New Roman" w:cs="Times New Roman"/>
      <w:b/>
      <w:bCs/>
      <w:szCs w:val="24"/>
      <w:lang w:eastAsia="ja-JP"/>
    </w:rPr>
  </w:style>
  <w:style w:type="paragraph" w:customStyle="1" w:styleId="xl82">
    <w:name w:val="xl82"/>
    <w:basedOn w:val="a0"/>
    <w:rsid w:val="00586A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ja-JP"/>
    </w:rPr>
  </w:style>
  <w:style w:type="paragraph" w:customStyle="1" w:styleId="xl83">
    <w:name w:val="xl83"/>
    <w:basedOn w:val="a0"/>
    <w:rsid w:val="00586ADB"/>
    <w:pPr>
      <w:spacing w:before="100" w:beforeAutospacing="1" w:after="100" w:afterAutospacing="1" w:line="240" w:lineRule="auto"/>
      <w:jc w:val="center"/>
    </w:pPr>
    <w:rPr>
      <w:rFonts w:ascii="Times New Roman" w:eastAsia="Times New Roman" w:hAnsi="Times New Roman" w:cs="Times New Roman"/>
      <w:szCs w:val="24"/>
      <w:lang w:eastAsia="ja-JP"/>
    </w:rPr>
  </w:style>
  <w:style w:type="paragraph" w:customStyle="1" w:styleId="xl84">
    <w:name w:val="xl84"/>
    <w:basedOn w:val="a0"/>
    <w:rsid w:val="00586ADB"/>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Cs w:val="24"/>
      <w:lang w:eastAsia="ja-JP"/>
    </w:rPr>
  </w:style>
  <w:style w:type="paragraph" w:customStyle="1" w:styleId="xl85">
    <w:name w:val="xl85"/>
    <w:basedOn w:val="a0"/>
    <w:rsid w:val="00586AD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86">
    <w:name w:val="xl86"/>
    <w:basedOn w:val="a0"/>
    <w:rsid w:val="00586ADB"/>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b/>
      <w:bCs/>
      <w:sz w:val="20"/>
      <w:szCs w:val="20"/>
      <w:lang w:eastAsia="ja-JP"/>
    </w:rPr>
  </w:style>
  <w:style w:type="paragraph" w:customStyle="1" w:styleId="xl87">
    <w:name w:val="xl87"/>
    <w:basedOn w:val="a0"/>
    <w:rsid w:val="00586ADB"/>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86324">
      <w:bodyDiv w:val="1"/>
      <w:marLeft w:val="0"/>
      <w:marRight w:val="0"/>
      <w:marTop w:val="0"/>
      <w:marBottom w:val="0"/>
      <w:divBdr>
        <w:top w:val="none" w:sz="0" w:space="0" w:color="auto"/>
        <w:left w:val="none" w:sz="0" w:space="0" w:color="auto"/>
        <w:bottom w:val="none" w:sz="0" w:space="0" w:color="auto"/>
        <w:right w:val="none" w:sz="0" w:space="0" w:color="auto"/>
      </w:divBdr>
    </w:div>
    <w:div w:id="297347792">
      <w:bodyDiv w:val="1"/>
      <w:marLeft w:val="0"/>
      <w:marRight w:val="0"/>
      <w:marTop w:val="0"/>
      <w:marBottom w:val="0"/>
      <w:divBdr>
        <w:top w:val="none" w:sz="0" w:space="0" w:color="auto"/>
        <w:left w:val="none" w:sz="0" w:space="0" w:color="auto"/>
        <w:bottom w:val="none" w:sz="0" w:space="0" w:color="auto"/>
        <w:right w:val="none" w:sz="0" w:space="0" w:color="auto"/>
      </w:divBdr>
    </w:div>
    <w:div w:id="511606594">
      <w:bodyDiv w:val="1"/>
      <w:marLeft w:val="0"/>
      <w:marRight w:val="0"/>
      <w:marTop w:val="0"/>
      <w:marBottom w:val="0"/>
      <w:divBdr>
        <w:top w:val="none" w:sz="0" w:space="0" w:color="auto"/>
        <w:left w:val="none" w:sz="0" w:space="0" w:color="auto"/>
        <w:bottom w:val="none" w:sz="0" w:space="0" w:color="auto"/>
        <w:right w:val="none" w:sz="0" w:space="0" w:color="auto"/>
      </w:divBdr>
    </w:div>
    <w:div w:id="514610201">
      <w:bodyDiv w:val="1"/>
      <w:marLeft w:val="0"/>
      <w:marRight w:val="0"/>
      <w:marTop w:val="0"/>
      <w:marBottom w:val="0"/>
      <w:divBdr>
        <w:top w:val="none" w:sz="0" w:space="0" w:color="auto"/>
        <w:left w:val="none" w:sz="0" w:space="0" w:color="auto"/>
        <w:bottom w:val="none" w:sz="0" w:space="0" w:color="auto"/>
        <w:right w:val="none" w:sz="0" w:space="0" w:color="auto"/>
      </w:divBdr>
    </w:div>
    <w:div w:id="1048644224">
      <w:bodyDiv w:val="1"/>
      <w:marLeft w:val="0"/>
      <w:marRight w:val="0"/>
      <w:marTop w:val="0"/>
      <w:marBottom w:val="0"/>
      <w:divBdr>
        <w:top w:val="none" w:sz="0" w:space="0" w:color="auto"/>
        <w:left w:val="none" w:sz="0" w:space="0" w:color="auto"/>
        <w:bottom w:val="none" w:sz="0" w:space="0" w:color="auto"/>
        <w:right w:val="none" w:sz="0" w:space="0" w:color="auto"/>
      </w:divBdr>
    </w:div>
    <w:div w:id="1191920210">
      <w:bodyDiv w:val="1"/>
      <w:marLeft w:val="0"/>
      <w:marRight w:val="0"/>
      <w:marTop w:val="0"/>
      <w:marBottom w:val="0"/>
      <w:divBdr>
        <w:top w:val="none" w:sz="0" w:space="0" w:color="auto"/>
        <w:left w:val="none" w:sz="0" w:space="0" w:color="auto"/>
        <w:bottom w:val="none" w:sz="0" w:space="0" w:color="auto"/>
        <w:right w:val="none" w:sz="0" w:space="0" w:color="auto"/>
      </w:divBdr>
    </w:div>
    <w:div w:id="1331904951">
      <w:bodyDiv w:val="1"/>
      <w:marLeft w:val="0"/>
      <w:marRight w:val="0"/>
      <w:marTop w:val="0"/>
      <w:marBottom w:val="0"/>
      <w:divBdr>
        <w:top w:val="none" w:sz="0" w:space="0" w:color="auto"/>
        <w:left w:val="none" w:sz="0" w:space="0" w:color="auto"/>
        <w:bottom w:val="none" w:sz="0" w:space="0" w:color="auto"/>
        <w:right w:val="none" w:sz="0" w:space="0" w:color="auto"/>
      </w:divBdr>
      <w:divsChild>
        <w:div w:id="1984968119">
          <w:marLeft w:val="0"/>
          <w:marRight w:val="0"/>
          <w:marTop w:val="0"/>
          <w:marBottom w:val="0"/>
          <w:divBdr>
            <w:top w:val="none" w:sz="0" w:space="0" w:color="auto"/>
            <w:left w:val="none" w:sz="0" w:space="0" w:color="auto"/>
            <w:bottom w:val="none" w:sz="0" w:space="0" w:color="auto"/>
            <w:right w:val="none" w:sz="0" w:space="0" w:color="auto"/>
          </w:divBdr>
          <w:divsChild>
            <w:div w:id="301347776">
              <w:marLeft w:val="0"/>
              <w:marRight w:val="0"/>
              <w:marTop w:val="0"/>
              <w:marBottom w:val="0"/>
              <w:divBdr>
                <w:top w:val="none" w:sz="0" w:space="0" w:color="auto"/>
                <w:left w:val="none" w:sz="0" w:space="0" w:color="auto"/>
                <w:bottom w:val="none" w:sz="0" w:space="0" w:color="auto"/>
                <w:right w:val="none" w:sz="0" w:space="0" w:color="auto"/>
              </w:divBdr>
              <w:divsChild>
                <w:div w:id="2130779122">
                  <w:marLeft w:val="0"/>
                  <w:marRight w:val="0"/>
                  <w:marTop w:val="0"/>
                  <w:marBottom w:val="0"/>
                  <w:divBdr>
                    <w:top w:val="none" w:sz="0" w:space="0" w:color="auto"/>
                    <w:left w:val="none" w:sz="0" w:space="0" w:color="auto"/>
                    <w:bottom w:val="none" w:sz="0" w:space="0" w:color="auto"/>
                    <w:right w:val="none" w:sz="0" w:space="0" w:color="auto"/>
                  </w:divBdr>
                  <w:divsChild>
                    <w:div w:id="11342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449392">
      <w:bodyDiv w:val="1"/>
      <w:marLeft w:val="0"/>
      <w:marRight w:val="0"/>
      <w:marTop w:val="0"/>
      <w:marBottom w:val="0"/>
      <w:divBdr>
        <w:top w:val="none" w:sz="0" w:space="0" w:color="auto"/>
        <w:left w:val="none" w:sz="0" w:space="0" w:color="auto"/>
        <w:bottom w:val="none" w:sz="0" w:space="0" w:color="auto"/>
        <w:right w:val="none" w:sz="0" w:space="0" w:color="auto"/>
      </w:divBdr>
    </w:div>
    <w:div w:id="1420322648">
      <w:bodyDiv w:val="1"/>
      <w:marLeft w:val="0"/>
      <w:marRight w:val="0"/>
      <w:marTop w:val="0"/>
      <w:marBottom w:val="0"/>
      <w:divBdr>
        <w:top w:val="none" w:sz="0" w:space="0" w:color="auto"/>
        <w:left w:val="none" w:sz="0" w:space="0" w:color="auto"/>
        <w:bottom w:val="none" w:sz="0" w:space="0" w:color="auto"/>
        <w:right w:val="none" w:sz="0" w:space="0" w:color="auto"/>
      </w:divBdr>
    </w:div>
    <w:div w:id="1489516837">
      <w:bodyDiv w:val="1"/>
      <w:marLeft w:val="0"/>
      <w:marRight w:val="0"/>
      <w:marTop w:val="0"/>
      <w:marBottom w:val="0"/>
      <w:divBdr>
        <w:top w:val="none" w:sz="0" w:space="0" w:color="auto"/>
        <w:left w:val="none" w:sz="0" w:space="0" w:color="auto"/>
        <w:bottom w:val="none" w:sz="0" w:space="0" w:color="auto"/>
        <w:right w:val="none" w:sz="0" w:space="0" w:color="auto"/>
      </w:divBdr>
    </w:div>
    <w:div w:id="1571380578">
      <w:bodyDiv w:val="1"/>
      <w:marLeft w:val="0"/>
      <w:marRight w:val="0"/>
      <w:marTop w:val="0"/>
      <w:marBottom w:val="0"/>
      <w:divBdr>
        <w:top w:val="none" w:sz="0" w:space="0" w:color="auto"/>
        <w:left w:val="none" w:sz="0" w:space="0" w:color="auto"/>
        <w:bottom w:val="none" w:sz="0" w:space="0" w:color="auto"/>
        <w:right w:val="none" w:sz="0" w:space="0" w:color="auto"/>
      </w:divBdr>
    </w:div>
    <w:div w:id="1646936422">
      <w:bodyDiv w:val="1"/>
      <w:marLeft w:val="0"/>
      <w:marRight w:val="0"/>
      <w:marTop w:val="0"/>
      <w:marBottom w:val="0"/>
      <w:divBdr>
        <w:top w:val="none" w:sz="0" w:space="0" w:color="auto"/>
        <w:left w:val="none" w:sz="0" w:space="0" w:color="auto"/>
        <w:bottom w:val="none" w:sz="0" w:space="0" w:color="auto"/>
        <w:right w:val="none" w:sz="0" w:space="0" w:color="auto"/>
      </w:divBdr>
    </w:div>
    <w:div w:id="1714378931">
      <w:bodyDiv w:val="1"/>
      <w:marLeft w:val="0"/>
      <w:marRight w:val="0"/>
      <w:marTop w:val="0"/>
      <w:marBottom w:val="0"/>
      <w:divBdr>
        <w:top w:val="none" w:sz="0" w:space="0" w:color="auto"/>
        <w:left w:val="none" w:sz="0" w:space="0" w:color="auto"/>
        <w:bottom w:val="none" w:sz="0" w:space="0" w:color="auto"/>
        <w:right w:val="none" w:sz="0" w:space="0" w:color="auto"/>
      </w:divBdr>
    </w:div>
    <w:div w:id="1823346159">
      <w:bodyDiv w:val="1"/>
      <w:marLeft w:val="0"/>
      <w:marRight w:val="0"/>
      <w:marTop w:val="0"/>
      <w:marBottom w:val="0"/>
      <w:divBdr>
        <w:top w:val="none" w:sz="0" w:space="0" w:color="auto"/>
        <w:left w:val="none" w:sz="0" w:space="0" w:color="auto"/>
        <w:bottom w:val="none" w:sz="0" w:space="0" w:color="auto"/>
        <w:right w:val="none" w:sz="0" w:space="0" w:color="auto"/>
      </w:divBdr>
    </w:div>
    <w:div w:id="1913076990">
      <w:bodyDiv w:val="1"/>
      <w:marLeft w:val="0"/>
      <w:marRight w:val="0"/>
      <w:marTop w:val="0"/>
      <w:marBottom w:val="0"/>
      <w:divBdr>
        <w:top w:val="none" w:sz="0" w:space="0" w:color="auto"/>
        <w:left w:val="none" w:sz="0" w:space="0" w:color="auto"/>
        <w:bottom w:val="none" w:sz="0" w:space="0" w:color="auto"/>
        <w:right w:val="none" w:sz="0" w:space="0" w:color="auto"/>
      </w:divBdr>
    </w:div>
    <w:div w:id="1928151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E6417-FFF9-41D9-B153-133E784E0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5663</Words>
  <Characters>30585</Characters>
  <Application>Microsoft Office Word</Application>
  <DocSecurity>0</DocSecurity>
  <Lines>254</Lines>
  <Paragraphs>72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dkats</dc:creator>
  <cp:lastModifiedBy>Sakorafas Christos</cp:lastModifiedBy>
  <cp:revision>6</cp:revision>
  <cp:lastPrinted>2018-11-26T15:56:00Z</cp:lastPrinted>
  <dcterms:created xsi:type="dcterms:W3CDTF">2026-02-18T10:50:00Z</dcterms:created>
  <dcterms:modified xsi:type="dcterms:W3CDTF">2026-02-18T10:56:00Z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